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0C20" w:rsidRDefault="002D0C20">
      <w:pPr>
        <w:pStyle w:val="Title"/>
        <w:rPr>
          <w:rFonts w:ascii="Tahoma" w:hAnsi="Tahoma" w:cs="Tahoma"/>
          <w:b w:val="0"/>
          <w:noProof/>
        </w:rPr>
      </w:pPr>
    </w:p>
    <w:p w:rsidR="002D0C20" w:rsidRDefault="002D0C20">
      <w:pPr>
        <w:pStyle w:val="Title"/>
        <w:rPr>
          <w:rFonts w:ascii="Tahoma" w:hAnsi="Tahoma" w:cs="Tahoma"/>
          <w:b w:val="0"/>
          <w:noProof/>
        </w:rPr>
      </w:pPr>
    </w:p>
    <w:p w:rsidR="00970E26" w:rsidRPr="00FD3CC7" w:rsidRDefault="00AE4B3A">
      <w:pPr>
        <w:pStyle w:val="Title"/>
        <w:rPr>
          <w:rFonts w:cs="Arial"/>
          <w:sz w:val="22"/>
          <w:szCs w:val="22"/>
        </w:rPr>
      </w:pPr>
      <w:r w:rsidRPr="005D4DB9">
        <w:rPr>
          <w:rFonts w:ascii="Tahoma" w:hAnsi="Tahoma" w:cs="Tahoma"/>
          <w:b w:val="0"/>
          <w:noProof/>
        </w:rPr>
        <w:drawing>
          <wp:inline distT="0" distB="0" distL="0" distR="0">
            <wp:extent cx="1504950" cy="1009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4950" cy="1009650"/>
                    </a:xfrm>
                    <a:prstGeom prst="rect">
                      <a:avLst/>
                    </a:prstGeom>
                    <a:noFill/>
                    <a:ln>
                      <a:noFill/>
                    </a:ln>
                  </pic:spPr>
                </pic:pic>
              </a:graphicData>
            </a:graphic>
          </wp:inline>
        </w:drawing>
      </w:r>
    </w:p>
    <w:p w:rsidR="00A35F97" w:rsidRDefault="00A35F97">
      <w:pPr>
        <w:pStyle w:val="Title"/>
        <w:rPr>
          <w:rFonts w:cs="Arial"/>
          <w:sz w:val="22"/>
          <w:szCs w:val="22"/>
        </w:rPr>
      </w:pPr>
    </w:p>
    <w:p w:rsidR="000D6C90" w:rsidRPr="00FD3CC7" w:rsidRDefault="000D6C90">
      <w:pPr>
        <w:pStyle w:val="Title"/>
        <w:rPr>
          <w:rFonts w:cs="Arial"/>
          <w:sz w:val="22"/>
          <w:szCs w:val="22"/>
        </w:rPr>
      </w:pPr>
    </w:p>
    <w:p w:rsidR="00B02EA4" w:rsidRPr="00FD3CC7" w:rsidRDefault="00B02EA4">
      <w:pPr>
        <w:jc w:val="center"/>
        <w:rPr>
          <w:rFonts w:cs="Arial"/>
          <w:b/>
          <w:sz w:val="22"/>
          <w:szCs w:val="22"/>
        </w:rPr>
      </w:pPr>
      <w:r w:rsidRPr="00FD3CC7">
        <w:rPr>
          <w:rFonts w:cs="Arial"/>
          <w:b/>
          <w:sz w:val="22"/>
          <w:szCs w:val="22"/>
        </w:rPr>
        <w:t>BOARD OF GOVERNORS</w:t>
      </w:r>
    </w:p>
    <w:p w:rsidR="00B02EA4" w:rsidRPr="00FD3CC7" w:rsidRDefault="00B02EA4">
      <w:pPr>
        <w:jc w:val="center"/>
        <w:rPr>
          <w:rFonts w:cs="Arial"/>
          <w:b/>
          <w:sz w:val="22"/>
          <w:szCs w:val="22"/>
        </w:rPr>
      </w:pPr>
    </w:p>
    <w:p w:rsidR="00B02EA4" w:rsidRDefault="00B02EA4">
      <w:pPr>
        <w:jc w:val="center"/>
        <w:rPr>
          <w:rFonts w:cs="Arial"/>
          <w:b/>
          <w:sz w:val="22"/>
          <w:szCs w:val="22"/>
        </w:rPr>
      </w:pPr>
      <w:r w:rsidRPr="00FD3CC7">
        <w:rPr>
          <w:rFonts w:cs="Arial"/>
          <w:b/>
          <w:sz w:val="22"/>
          <w:szCs w:val="22"/>
        </w:rPr>
        <w:t>STANDING ORDERS FOR THE CONDUCT OF BUSINESS</w:t>
      </w:r>
    </w:p>
    <w:p w:rsidR="0063593C" w:rsidRDefault="0063593C">
      <w:pPr>
        <w:jc w:val="center"/>
        <w:rPr>
          <w:rFonts w:cs="Arial"/>
          <w:b/>
          <w:sz w:val="22"/>
          <w:szCs w:val="22"/>
        </w:rPr>
      </w:pPr>
    </w:p>
    <w:p w:rsidR="002E0E54" w:rsidRPr="00FD3CC7" w:rsidRDefault="002E0E54">
      <w:pPr>
        <w:jc w:val="center"/>
        <w:rPr>
          <w:rFonts w:cs="Arial"/>
          <w:sz w:val="22"/>
          <w:szCs w:val="22"/>
        </w:rPr>
      </w:pPr>
    </w:p>
    <w:p w:rsidR="0075269B" w:rsidRPr="00FD3CC7" w:rsidRDefault="00721321" w:rsidP="00721321">
      <w:pPr>
        <w:tabs>
          <w:tab w:val="center" w:pos="4749"/>
          <w:tab w:val="right" w:pos="9498"/>
        </w:tabs>
        <w:rPr>
          <w:rFonts w:cs="Arial"/>
          <w:b/>
          <w:sz w:val="22"/>
          <w:szCs w:val="22"/>
        </w:rPr>
      </w:pPr>
      <w:r>
        <w:rPr>
          <w:rFonts w:cs="Arial"/>
          <w:b/>
          <w:sz w:val="22"/>
          <w:szCs w:val="22"/>
        </w:rPr>
        <w:tab/>
      </w:r>
      <w:r w:rsidR="002E0E54" w:rsidRPr="00FD3CC7">
        <w:rPr>
          <w:rFonts w:cs="Arial"/>
          <w:b/>
          <w:sz w:val="22"/>
          <w:szCs w:val="22"/>
        </w:rPr>
        <w:t>CONTENTS</w:t>
      </w:r>
      <w:r>
        <w:rPr>
          <w:rFonts w:cs="Arial"/>
          <w:b/>
          <w:sz w:val="22"/>
          <w:szCs w:val="22"/>
        </w:rPr>
        <w:tab/>
      </w:r>
    </w:p>
    <w:p w:rsidR="00F7123D" w:rsidRPr="00FD3CC7" w:rsidRDefault="00F7123D" w:rsidP="0075269B">
      <w:pPr>
        <w:jc w:val="center"/>
        <w:rPr>
          <w:rFonts w:cs="Arial"/>
          <w:b/>
          <w:sz w:val="22"/>
          <w:szCs w:val="22"/>
        </w:rPr>
      </w:pPr>
    </w:p>
    <w:tbl>
      <w:tblPr>
        <w:tblW w:w="9453" w:type="dxa"/>
        <w:tblInd w:w="720" w:type="dxa"/>
        <w:tblLook w:val="01E0" w:firstRow="1" w:lastRow="1" w:firstColumn="1" w:lastColumn="1" w:noHBand="0" w:noVBand="0"/>
      </w:tblPr>
      <w:tblGrid>
        <w:gridCol w:w="6051"/>
        <w:gridCol w:w="3402"/>
      </w:tblGrid>
      <w:tr w:rsidR="00F7123D" w:rsidRPr="00FD3CC7" w:rsidTr="002C1E51">
        <w:tc>
          <w:tcPr>
            <w:tcW w:w="6051" w:type="dxa"/>
          </w:tcPr>
          <w:p w:rsidR="00F7123D" w:rsidRPr="00FD3CC7" w:rsidRDefault="007B3FDD" w:rsidP="00EE74BA">
            <w:pPr>
              <w:pStyle w:val="Heading2"/>
              <w:jc w:val="left"/>
              <w:rPr>
                <w:rFonts w:cs="Arial"/>
                <w:sz w:val="22"/>
                <w:szCs w:val="22"/>
              </w:rPr>
            </w:pPr>
            <w:r w:rsidRPr="00FD3CC7">
              <w:rPr>
                <w:rFonts w:cs="Arial"/>
                <w:sz w:val="22"/>
                <w:szCs w:val="22"/>
              </w:rPr>
              <w:t>HEADING</w:t>
            </w:r>
          </w:p>
          <w:p w:rsidR="00F7123D" w:rsidRPr="00FD3CC7" w:rsidRDefault="00F7123D" w:rsidP="00AF12F4">
            <w:pPr>
              <w:rPr>
                <w:rFonts w:cs="Arial"/>
                <w:sz w:val="22"/>
                <w:szCs w:val="22"/>
              </w:rPr>
            </w:pPr>
          </w:p>
        </w:tc>
        <w:tc>
          <w:tcPr>
            <w:tcW w:w="3402" w:type="dxa"/>
          </w:tcPr>
          <w:p w:rsidR="00F7123D" w:rsidRPr="00FD3CC7" w:rsidRDefault="00F7123D" w:rsidP="00EE74BA">
            <w:pPr>
              <w:jc w:val="center"/>
              <w:rPr>
                <w:rFonts w:cs="Arial"/>
                <w:b/>
                <w:sz w:val="22"/>
                <w:szCs w:val="22"/>
              </w:rPr>
            </w:pPr>
            <w:r w:rsidRPr="00FD3CC7">
              <w:rPr>
                <w:rFonts w:cs="Arial"/>
                <w:b/>
                <w:sz w:val="22"/>
                <w:szCs w:val="22"/>
              </w:rPr>
              <w:t>Page number</w:t>
            </w:r>
          </w:p>
        </w:tc>
      </w:tr>
      <w:tr w:rsidR="00F7123D" w:rsidRPr="00FD3CC7" w:rsidTr="002C1E51">
        <w:tc>
          <w:tcPr>
            <w:tcW w:w="6051" w:type="dxa"/>
          </w:tcPr>
          <w:p w:rsidR="00F7123D" w:rsidRPr="00FD3CC7" w:rsidRDefault="00AF12F4" w:rsidP="00AF12F4">
            <w:pPr>
              <w:rPr>
                <w:rFonts w:cs="Arial"/>
                <w:b/>
                <w:sz w:val="22"/>
                <w:szCs w:val="22"/>
              </w:rPr>
            </w:pPr>
            <w:r w:rsidRPr="00FD3CC7">
              <w:rPr>
                <w:rFonts w:cs="Arial"/>
                <w:sz w:val="22"/>
                <w:szCs w:val="22"/>
              </w:rPr>
              <w:t>Interpretation</w:t>
            </w:r>
          </w:p>
        </w:tc>
        <w:tc>
          <w:tcPr>
            <w:tcW w:w="3402" w:type="dxa"/>
          </w:tcPr>
          <w:p w:rsidR="00F7123D" w:rsidRPr="00FD3CC7" w:rsidRDefault="00F7123D" w:rsidP="00EE74BA">
            <w:pPr>
              <w:jc w:val="center"/>
              <w:rPr>
                <w:rFonts w:cs="Arial"/>
                <w:sz w:val="22"/>
                <w:szCs w:val="22"/>
              </w:rPr>
            </w:pPr>
          </w:p>
        </w:tc>
      </w:tr>
      <w:tr w:rsidR="00F7123D" w:rsidRPr="00FD3CC7" w:rsidTr="002C1E51">
        <w:tc>
          <w:tcPr>
            <w:tcW w:w="6051" w:type="dxa"/>
          </w:tcPr>
          <w:p w:rsidR="00F7123D" w:rsidRPr="00FD3CC7" w:rsidRDefault="00AF12F4" w:rsidP="00AF12F4">
            <w:pPr>
              <w:rPr>
                <w:rFonts w:cs="Arial"/>
                <w:b/>
                <w:sz w:val="22"/>
                <w:szCs w:val="22"/>
              </w:rPr>
            </w:pPr>
            <w:r w:rsidRPr="00FD3CC7">
              <w:rPr>
                <w:rFonts w:cs="Arial"/>
                <w:sz w:val="22"/>
                <w:szCs w:val="22"/>
              </w:rPr>
              <w:t>The Composition of the Board</w:t>
            </w:r>
          </w:p>
        </w:tc>
        <w:tc>
          <w:tcPr>
            <w:tcW w:w="3402" w:type="dxa"/>
          </w:tcPr>
          <w:p w:rsidR="00F7123D" w:rsidRPr="00FD3CC7" w:rsidRDefault="00F7123D" w:rsidP="00EE74BA">
            <w:pPr>
              <w:jc w:val="center"/>
              <w:rPr>
                <w:rFonts w:cs="Arial"/>
                <w:sz w:val="22"/>
                <w:szCs w:val="22"/>
              </w:rPr>
            </w:pPr>
          </w:p>
        </w:tc>
      </w:tr>
      <w:tr w:rsidR="00F7123D" w:rsidRPr="00FD3CC7" w:rsidTr="002C1E51">
        <w:tc>
          <w:tcPr>
            <w:tcW w:w="6051" w:type="dxa"/>
          </w:tcPr>
          <w:p w:rsidR="00F7123D" w:rsidRPr="00FD3CC7" w:rsidRDefault="00AF12F4" w:rsidP="00AF12F4">
            <w:pPr>
              <w:rPr>
                <w:rFonts w:cs="Arial"/>
                <w:b/>
                <w:sz w:val="22"/>
                <w:szCs w:val="22"/>
              </w:rPr>
            </w:pPr>
            <w:r w:rsidRPr="00FD3CC7">
              <w:rPr>
                <w:rFonts w:cs="Arial"/>
                <w:sz w:val="22"/>
                <w:szCs w:val="22"/>
              </w:rPr>
              <w:t>Appointment of Governors</w:t>
            </w:r>
          </w:p>
        </w:tc>
        <w:tc>
          <w:tcPr>
            <w:tcW w:w="3402" w:type="dxa"/>
          </w:tcPr>
          <w:p w:rsidR="00F7123D" w:rsidRPr="00FD3CC7" w:rsidRDefault="00F7123D" w:rsidP="00EE74BA">
            <w:pPr>
              <w:jc w:val="center"/>
              <w:rPr>
                <w:rFonts w:cs="Arial"/>
                <w:sz w:val="22"/>
                <w:szCs w:val="22"/>
              </w:rPr>
            </w:pPr>
          </w:p>
        </w:tc>
      </w:tr>
      <w:tr w:rsidR="00F7123D" w:rsidRPr="00FD3CC7" w:rsidTr="002C1E51">
        <w:tc>
          <w:tcPr>
            <w:tcW w:w="6051" w:type="dxa"/>
          </w:tcPr>
          <w:p w:rsidR="00F7123D" w:rsidRPr="00FD3CC7" w:rsidRDefault="00AF12F4" w:rsidP="00AF12F4">
            <w:pPr>
              <w:rPr>
                <w:rFonts w:cs="Arial"/>
                <w:b/>
                <w:sz w:val="22"/>
                <w:szCs w:val="22"/>
              </w:rPr>
            </w:pPr>
            <w:r w:rsidRPr="00FD3CC7">
              <w:rPr>
                <w:rFonts w:cs="Arial"/>
                <w:sz w:val="22"/>
                <w:szCs w:val="22"/>
              </w:rPr>
              <w:t>Appointment o</w:t>
            </w:r>
            <w:r w:rsidR="00E144C2" w:rsidRPr="00FD3CC7">
              <w:rPr>
                <w:rFonts w:cs="Arial"/>
                <w:sz w:val="22"/>
                <w:szCs w:val="22"/>
              </w:rPr>
              <w:t>f Chair a</w:t>
            </w:r>
            <w:r w:rsidRPr="00FD3CC7">
              <w:rPr>
                <w:rFonts w:cs="Arial"/>
                <w:sz w:val="22"/>
                <w:szCs w:val="22"/>
              </w:rPr>
              <w:t>nd Vice-Chair</w:t>
            </w:r>
          </w:p>
        </w:tc>
        <w:tc>
          <w:tcPr>
            <w:tcW w:w="3402" w:type="dxa"/>
          </w:tcPr>
          <w:p w:rsidR="00F7123D" w:rsidRPr="00FD3CC7" w:rsidRDefault="00F7123D" w:rsidP="00EE74BA">
            <w:pPr>
              <w:jc w:val="center"/>
              <w:rPr>
                <w:rFonts w:cs="Arial"/>
                <w:sz w:val="22"/>
                <w:szCs w:val="22"/>
              </w:rPr>
            </w:pPr>
          </w:p>
        </w:tc>
      </w:tr>
      <w:tr w:rsidR="00F7123D" w:rsidRPr="00FD3CC7" w:rsidTr="002C1E51">
        <w:tc>
          <w:tcPr>
            <w:tcW w:w="6051" w:type="dxa"/>
          </w:tcPr>
          <w:p w:rsidR="00F7123D" w:rsidRPr="00FD3CC7" w:rsidRDefault="00AF12F4" w:rsidP="00AF12F4">
            <w:pPr>
              <w:rPr>
                <w:rFonts w:cs="Arial"/>
                <w:b/>
                <w:sz w:val="22"/>
                <w:szCs w:val="22"/>
              </w:rPr>
            </w:pPr>
            <w:r w:rsidRPr="00FD3CC7">
              <w:rPr>
                <w:rFonts w:cs="Arial"/>
                <w:sz w:val="22"/>
                <w:szCs w:val="22"/>
              </w:rPr>
              <w:t>Appointment of the Clerk to the Governors</w:t>
            </w:r>
          </w:p>
        </w:tc>
        <w:tc>
          <w:tcPr>
            <w:tcW w:w="3402" w:type="dxa"/>
          </w:tcPr>
          <w:p w:rsidR="00F7123D" w:rsidRPr="00FD3CC7" w:rsidRDefault="00F7123D" w:rsidP="00EE74BA">
            <w:pPr>
              <w:jc w:val="center"/>
              <w:rPr>
                <w:rFonts w:cs="Arial"/>
                <w:sz w:val="22"/>
                <w:szCs w:val="22"/>
              </w:rPr>
            </w:pPr>
          </w:p>
        </w:tc>
      </w:tr>
      <w:tr w:rsidR="00F7123D" w:rsidRPr="00FD3CC7" w:rsidTr="002C1E51">
        <w:tc>
          <w:tcPr>
            <w:tcW w:w="6051" w:type="dxa"/>
          </w:tcPr>
          <w:p w:rsidR="00F7123D" w:rsidRPr="00FD3CC7" w:rsidRDefault="00AF12F4" w:rsidP="00AF12F4">
            <w:pPr>
              <w:rPr>
                <w:rFonts w:cs="Arial"/>
                <w:b/>
                <w:sz w:val="22"/>
                <w:szCs w:val="22"/>
              </w:rPr>
            </w:pPr>
            <w:r w:rsidRPr="00FD3CC7">
              <w:rPr>
                <w:rFonts w:cs="Arial"/>
                <w:sz w:val="22"/>
                <w:szCs w:val="22"/>
              </w:rPr>
              <w:t>Eligibility of Governors to Serve</w:t>
            </w:r>
          </w:p>
        </w:tc>
        <w:tc>
          <w:tcPr>
            <w:tcW w:w="3402" w:type="dxa"/>
          </w:tcPr>
          <w:p w:rsidR="00F7123D" w:rsidRPr="00FD3CC7" w:rsidRDefault="00F7123D" w:rsidP="00EE74BA">
            <w:pPr>
              <w:jc w:val="center"/>
              <w:rPr>
                <w:rFonts w:cs="Arial"/>
                <w:sz w:val="22"/>
                <w:szCs w:val="22"/>
              </w:rPr>
            </w:pPr>
          </w:p>
        </w:tc>
      </w:tr>
      <w:tr w:rsidR="00F7123D" w:rsidRPr="00FD3CC7" w:rsidTr="002C1E51">
        <w:tc>
          <w:tcPr>
            <w:tcW w:w="6051" w:type="dxa"/>
          </w:tcPr>
          <w:p w:rsidR="00F7123D" w:rsidRPr="00FD3CC7" w:rsidRDefault="00AF12F4" w:rsidP="00AF12F4">
            <w:pPr>
              <w:rPr>
                <w:rFonts w:cs="Arial"/>
                <w:b/>
                <w:sz w:val="22"/>
                <w:szCs w:val="22"/>
              </w:rPr>
            </w:pPr>
            <w:r w:rsidRPr="00FD3CC7">
              <w:rPr>
                <w:rFonts w:cs="Arial"/>
                <w:sz w:val="22"/>
                <w:szCs w:val="22"/>
              </w:rPr>
              <w:t xml:space="preserve">Governors’ Terms of Office </w:t>
            </w:r>
          </w:p>
        </w:tc>
        <w:tc>
          <w:tcPr>
            <w:tcW w:w="3402" w:type="dxa"/>
          </w:tcPr>
          <w:p w:rsidR="00F7123D" w:rsidRPr="00FD3CC7" w:rsidRDefault="00F7123D" w:rsidP="00EE74BA">
            <w:pPr>
              <w:jc w:val="center"/>
              <w:rPr>
                <w:rFonts w:cs="Arial"/>
                <w:sz w:val="22"/>
                <w:szCs w:val="22"/>
              </w:rPr>
            </w:pPr>
          </w:p>
        </w:tc>
      </w:tr>
      <w:tr w:rsidR="00F7123D" w:rsidRPr="00FD3CC7" w:rsidTr="002C1E51">
        <w:tc>
          <w:tcPr>
            <w:tcW w:w="6051" w:type="dxa"/>
          </w:tcPr>
          <w:p w:rsidR="00F7123D" w:rsidRPr="00FD3CC7" w:rsidRDefault="00AF12F4" w:rsidP="00AF12F4">
            <w:pPr>
              <w:rPr>
                <w:rFonts w:cs="Arial"/>
                <w:b/>
                <w:sz w:val="22"/>
                <w:szCs w:val="22"/>
              </w:rPr>
            </w:pPr>
            <w:r w:rsidRPr="00FD3CC7">
              <w:rPr>
                <w:rFonts w:cs="Arial"/>
                <w:sz w:val="22"/>
                <w:szCs w:val="22"/>
              </w:rPr>
              <w:t>Termination of Membership</w:t>
            </w:r>
          </w:p>
        </w:tc>
        <w:tc>
          <w:tcPr>
            <w:tcW w:w="3402" w:type="dxa"/>
          </w:tcPr>
          <w:p w:rsidR="00F7123D" w:rsidRPr="00FD3CC7" w:rsidRDefault="00F7123D" w:rsidP="00EE74BA">
            <w:pPr>
              <w:jc w:val="center"/>
              <w:rPr>
                <w:rFonts w:cs="Arial"/>
                <w:sz w:val="22"/>
                <w:szCs w:val="22"/>
              </w:rPr>
            </w:pPr>
          </w:p>
        </w:tc>
      </w:tr>
      <w:tr w:rsidR="00F7123D" w:rsidRPr="00FD3CC7" w:rsidTr="002C1E51">
        <w:tc>
          <w:tcPr>
            <w:tcW w:w="6051" w:type="dxa"/>
          </w:tcPr>
          <w:p w:rsidR="00F7123D" w:rsidRPr="00FD3CC7" w:rsidRDefault="00AF12F4" w:rsidP="00AF12F4">
            <w:pPr>
              <w:rPr>
                <w:rFonts w:cs="Arial"/>
                <w:b/>
                <w:sz w:val="22"/>
                <w:szCs w:val="22"/>
              </w:rPr>
            </w:pPr>
            <w:r w:rsidRPr="00FD3CC7">
              <w:rPr>
                <w:rFonts w:cs="Arial"/>
                <w:sz w:val="22"/>
                <w:szCs w:val="22"/>
              </w:rPr>
              <w:t>Governors’ Interests</w:t>
            </w:r>
          </w:p>
        </w:tc>
        <w:tc>
          <w:tcPr>
            <w:tcW w:w="3402" w:type="dxa"/>
          </w:tcPr>
          <w:p w:rsidR="00F7123D" w:rsidRPr="00FD3CC7" w:rsidRDefault="00F7123D" w:rsidP="00EE74BA">
            <w:pPr>
              <w:jc w:val="center"/>
              <w:rPr>
                <w:rFonts w:cs="Arial"/>
                <w:sz w:val="22"/>
                <w:szCs w:val="22"/>
              </w:rPr>
            </w:pPr>
          </w:p>
        </w:tc>
      </w:tr>
      <w:tr w:rsidR="00F7123D" w:rsidRPr="00FD3CC7" w:rsidTr="002C1E51">
        <w:tc>
          <w:tcPr>
            <w:tcW w:w="6051" w:type="dxa"/>
          </w:tcPr>
          <w:p w:rsidR="00F7123D" w:rsidRPr="00FD3CC7" w:rsidRDefault="00AF12F4" w:rsidP="00AF12F4">
            <w:pPr>
              <w:rPr>
                <w:rFonts w:cs="Arial"/>
                <w:b/>
                <w:sz w:val="22"/>
                <w:szCs w:val="22"/>
              </w:rPr>
            </w:pPr>
            <w:r w:rsidRPr="00FD3CC7">
              <w:rPr>
                <w:rFonts w:cs="Arial"/>
                <w:sz w:val="22"/>
                <w:szCs w:val="22"/>
              </w:rPr>
              <w:t>Code of Conduct for Governors</w:t>
            </w:r>
          </w:p>
        </w:tc>
        <w:tc>
          <w:tcPr>
            <w:tcW w:w="3402" w:type="dxa"/>
          </w:tcPr>
          <w:p w:rsidR="00F7123D" w:rsidRPr="00FD3CC7" w:rsidRDefault="00F7123D" w:rsidP="00EE74BA">
            <w:pPr>
              <w:jc w:val="center"/>
              <w:rPr>
                <w:rFonts w:cs="Arial"/>
                <w:sz w:val="22"/>
                <w:szCs w:val="22"/>
              </w:rPr>
            </w:pPr>
          </w:p>
        </w:tc>
      </w:tr>
      <w:tr w:rsidR="00F7123D" w:rsidRPr="00FD3CC7" w:rsidTr="002C1E51">
        <w:tc>
          <w:tcPr>
            <w:tcW w:w="6051" w:type="dxa"/>
          </w:tcPr>
          <w:p w:rsidR="00F7123D" w:rsidRPr="00FD3CC7" w:rsidRDefault="00AF12F4" w:rsidP="00AF12F4">
            <w:pPr>
              <w:rPr>
                <w:rFonts w:cs="Arial"/>
                <w:b/>
                <w:sz w:val="22"/>
                <w:szCs w:val="22"/>
              </w:rPr>
            </w:pPr>
            <w:r w:rsidRPr="00FD3CC7">
              <w:rPr>
                <w:rFonts w:cs="Arial"/>
                <w:sz w:val="22"/>
                <w:szCs w:val="22"/>
              </w:rPr>
              <w:t>Role of Individual Governors</w:t>
            </w:r>
          </w:p>
        </w:tc>
        <w:tc>
          <w:tcPr>
            <w:tcW w:w="3402" w:type="dxa"/>
          </w:tcPr>
          <w:p w:rsidR="00F7123D" w:rsidRPr="00FD3CC7" w:rsidRDefault="00F7123D" w:rsidP="00EE74BA">
            <w:pPr>
              <w:jc w:val="center"/>
              <w:rPr>
                <w:rFonts w:cs="Arial"/>
                <w:sz w:val="22"/>
                <w:szCs w:val="22"/>
              </w:rPr>
            </w:pPr>
          </w:p>
        </w:tc>
      </w:tr>
      <w:tr w:rsidR="00F7123D" w:rsidRPr="00FD3CC7" w:rsidTr="002C1E51">
        <w:tc>
          <w:tcPr>
            <w:tcW w:w="6051" w:type="dxa"/>
          </w:tcPr>
          <w:p w:rsidR="00F7123D" w:rsidRPr="00FD3CC7" w:rsidRDefault="00AF12F4" w:rsidP="00AF12F4">
            <w:pPr>
              <w:rPr>
                <w:rFonts w:cs="Arial"/>
                <w:b/>
                <w:sz w:val="22"/>
                <w:szCs w:val="22"/>
              </w:rPr>
            </w:pPr>
            <w:r w:rsidRPr="00FD3CC7">
              <w:rPr>
                <w:rFonts w:cs="Arial"/>
                <w:sz w:val="22"/>
                <w:szCs w:val="22"/>
              </w:rPr>
              <w:t>Meetings of the Board</w:t>
            </w:r>
          </w:p>
        </w:tc>
        <w:tc>
          <w:tcPr>
            <w:tcW w:w="3402" w:type="dxa"/>
          </w:tcPr>
          <w:p w:rsidR="00F7123D" w:rsidRPr="00FD3CC7" w:rsidRDefault="00F7123D" w:rsidP="0049155E">
            <w:pPr>
              <w:jc w:val="center"/>
              <w:rPr>
                <w:rFonts w:cs="Arial"/>
                <w:sz w:val="22"/>
                <w:szCs w:val="22"/>
              </w:rPr>
            </w:pPr>
          </w:p>
        </w:tc>
      </w:tr>
      <w:tr w:rsidR="00F7123D" w:rsidRPr="00FD3CC7" w:rsidTr="002C1E51">
        <w:tc>
          <w:tcPr>
            <w:tcW w:w="6051" w:type="dxa"/>
          </w:tcPr>
          <w:p w:rsidR="00022AD3" w:rsidRDefault="00022AD3" w:rsidP="00AF12F4">
            <w:pPr>
              <w:rPr>
                <w:rFonts w:cs="Arial"/>
                <w:sz w:val="22"/>
                <w:szCs w:val="22"/>
              </w:rPr>
            </w:pPr>
            <w:r>
              <w:rPr>
                <w:rFonts w:cs="Arial"/>
                <w:sz w:val="22"/>
                <w:szCs w:val="22"/>
              </w:rPr>
              <w:t>Attendance</w:t>
            </w:r>
          </w:p>
          <w:p w:rsidR="00F7123D" w:rsidRPr="00FD3CC7" w:rsidRDefault="00AF12F4" w:rsidP="00AF12F4">
            <w:pPr>
              <w:rPr>
                <w:rFonts w:cs="Arial"/>
                <w:b/>
                <w:sz w:val="22"/>
                <w:szCs w:val="22"/>
              </w:rPr>
            </w:pPr>
            <w:r w:rsidRPr="00FD3CC7">
              <w:rPr>
                <w:rFonts w:cs="Arial"/>
                <w:sz w:val="22"/>
                <w:szCs w:val="22"/>
              </w:rPr>
              <w:t>Proceedings of Meetings</w:t>
            </w:r>
          </w:p>
        </w:tc>
        <w:tc>
          <w:tcPr>
            <w:tcW w:w="3402" w:type="dxa"/>
          </w:tcPr>
          <w:p w:rsidR="00F7123D" w:rsidRPr="00FD3CC7" w:rsidRDefault="00F7123D" w:rsidP="00EE74BA">
            <w:pPr>
              <w:jc w:val="center"/>
              <w:rPr>
                <w:rFonts w:cs="Arial"/>
                <w:sz w:val="22"/>
                <w:szCs w:val="22"/>
              </w:rPr>
            </w:pPr>
          </w:p>
        </w:tc>
      </w:tr>
      <w:tr w:rsidR="00F7123D" w:rsidRPr="00FD3CC7" w:rsidTr="002C1E51">
        <w:tc>
          <w:tcPr>
            <w:tcW w:w="6051" w:type="dxa"/>
          </w:tcPr>
          <w:p w:rsidR="00F7123D" w:rsidRPr="00FD3CC7" w:rsidRDefault="00AF12F4" w:rsidP="00AF12F4">
            <w:pPr>
              <w:rPr>
                <w:rFonts w:cs="Arial"/>
                <w:b/>
                <w:sz w:val="22"/>
                <w:szCs w:val="22"/>
              </w:rPr>
            </w:pPr>
            <w:r w:rsidRPr="00FD3CC7">
              <w:rPr>
                <w:rFonts w:cs="Arial"/>
                <w:sz w:val="22"/>
                <w:szCs w:val="22"/>
              </w:rPr>
              <w:t>Disorderly Conduct by Governors</w:t>
            </w:r>
          </w:p>
        </w:tc>
        <w:tc>
          <w:tcPr>
            <w:tcW w:w="3402" w:type="dxa"/>
          </w:tcPr>
          <w:p w:rsidR="00F7123D" w:rsidRPr="00FD3CC7" w:rsidRDefault="00F7123D" w:rsidP="00EE74BA">
            <w:pPr>
              <w:jc w:val="center"/>
              <w:rPr>
                <w:rFonts w:cs="Arial"/>
                <w:sz w:val="22"/>
                <w:szCs w:val="22"/>
              </w:rPr>
            </w:pPr>
          </w:p>
        </w:tc>
      </w:tr>
      <w:tr w:rsidR="00F7123D" w:rsidRPr="00FD3CC7" w:rsidTr="002C1E51">
        <w:tc>
          <w:tcPr>
            <w:tcW w:w="6051" w:type="dxa"/>
          </w:tcPr>
          <w:p w:rsidR="00F7123D" w:rsidRPr="00FD3CC7" w:rsidRDefault="00AF12F4" w:rsidP="00AF12F4">
            <w:pPr>
              <w:rPr>
                <w:rFonts w:cs="Arial"/>
                <w:b/>
                <w:sz w:val="22"/>
                <w:szCs w:val="22"/>
              </w:rPr>
            </w:pPr>
            <w:r w:rsidRPr="00FD3CC7">
              <w:rPr>
                <w:rFonts w:cs="Arial"/>
                <w:sz w:val="22"/>
                <w:szCs w:val="22"/>
              </w:rPr>
              <w:t>Adjournment</w:t>
            </w:r>
          </w:p>
        </w:tc>
        <w:tc>
          <w:tcPr>
            <w:tcW w:w="3402" w:type="dxa"/>
          </w:tcPr>
          <w:p w:rsidR="00F7123D" w:rsidRPr="00FD3CC7" w:rsidRDefault="00F7123D" w:rsidP="00EE74BA">
            <w:pPr>
              <w:jc w:val="center"/>
              <w:rPr>
                <w:rFonts w:cs="Arial"/>
                <w:sz w:val="22"/>
                <w:szCs w:val="22"/>
              </w:rPr>
            </w:pPr>
          </w:p>
        </w:tc>
      </w:tr>
      <w:tr w:rsidR="00F7123D" w:rsidRPr="00FD3CC7" w:rsidTr="002C1E51">
        <w:tc>
          <w:tcPr>
            <w:tcW w:w="6051" w:type="dxa"/>
          </w:tcPr>
          <w:p w:rsidR="00F7123D" w:rsidRPr="00FD3CC7" w:rsidRDefault="00AF12F4" w:rsidP="00AF12F4">
            <w:pPr>
              <w:rPr>
                <w:rFonts w:cs="Arial"/>
                <w:b/>
                <w:sz w:val="22"/>
                <w:szCs w:val="22"/>
              </w:rPr>
            </w:pPr>
            <w:r w:rsidRPr="00FD3CC7">
              <w:rPr>
                <w:rFonts w:cs="Arial"/>
                <w:sz w:val="22"/>
                <w:szCs w:val="22"/>
              </w:rPr>
              <w:t>Public Access to Meetings</w:t>
            </w:r>
          </w:p>
        </w:tc>
        <w:tc>
          <w:tcPr>
            <w:tcW w:w="3402" w:type="dxa"/>
          </w:tcPr>
          <w:p w:rsidR="00F7123D" w:rsidRPr="00FD3CC7" w:rsidRDefault="00F7123D" w:rsidP="00EE74BA">
            <w:pPr>
              <w:jc w:val="center"/>
              <w:rPr>
                <w:rFonts w:cs="Arial"/>
                <w:sz w:val="22"/>
                <w:szCs w:val="22"/>
              </w:rPr>
            </w:pPr>
          </w:p>
        </w:tc>
      </w:tr>
      <w:tr w:rsidR="00F7123D" w:rsidRPr="00FD3CC7" w:rsidTr="002C1E51">
        <w:tc>
          <w:tcPr>
            <w:tcW w:w="6051" w:type="dxa"/>
          </w:tcPr>
          <w:p w:rsidR="00F7123D" w:rsidRPr="00FD3CC7" w:rsidRDefault="00AF12F4" w:rsidP="00AF12F4">
            <w:pPr>
              <w:rPr>
                <w:rFonts w:cs="Arial"/>
                <w:sz w:val="22"/>
                <w:szCs w:val="22"/>
              </w:rPr>
            </w:pPr>
            <w:r w:rsidRPr="00FD3CC7">
              <w:rPr>
                <w:rFonts w:cs="Arial"/>
                <w:sz w:val="22"/>
                <w:szCs w:val="22"/>
              </w:rPr>
              <w:t>Publication of Minutes And Papers</w:t>
            </w:r>
          </w:p>
        </w:tc>
        <w:tc>
          <w:tcPr>
            <w:tcW w:w="3402" w:type="dxa"/>
          </w:tcPr>
          <w:p w:rsidR="00F7123D" w:rsidRPr="00FD3CC7" w:rsidRDefault="00F7123D" w:rsidP="00EE74BA">
            <w:pPr>
              <w:jc w:val="center"/>
              <w:rPr>
                <w:rFonts w:cs="Arial"/>
                <w:sz w:val="22"/>
                <w:szCs w:val="22"/>
              </w:rPr>
            </w:pPr>
          </w:p>
        </w:tc>
      </w:tr>
      <w:tr w:rsidR="00F7123D" w:rsidRPr="00FD3CC7" w:rsidTr="002C1E51">
        <w:tc>
          <w:tcPr>
            <w:tcW w:w="6051" w:type="dxa"/>
          </w:tcPr>
          <w:p w:rsidR="00F7123D" w:rsidRPr="00FD3CC7" w:rsidRDefault="00AF12F4" w:rsidP="00AF12F4">
            <w:pPr>
              <w:rPr>
                <w:rFonts w:cs="Arial"/>
                <w:b/>
                <w:sz w:val="22"/>
                <w:szCs w:val="22"/>
              </w:rPr>
            </w:pPr>
            <w:r w:rsidRPr="00FD3CC7">
              <w:rPr>
                <w:rFonts w:cs="Arial"/>
                <w:sz w:val="22"/>
                <w:szCs w:val="22"/>
              </w:rPr>
              <w:t>Complaints about the Board of Governors</w:t>
            </w:r>
          </w:p>
        </w:tc>
        <w:tc>
          <w:tcPr>
            <w:tcW w:w="3402" w:type="dxa"/>
          </w:tcPr>
          <w:p w:rsidR="00F7123D" w:rsidRPr="00FD3CC7" w:rsidRDefault="00F7123D" w:rsidP="00EE74BA">
            <w:pPr>
              <w:jc w:val="center"/>
              <w:rPr>
                <w:rFonts w:cs="Arial"/>
                <w:sz w:val="22"/>
                <w:szCs w:val="22"/>
              </w:rPr>
            </w:pPr>
          </w:p>
        </w:tc>
      </w:tr>
      <w:tr w:rsidR="00F7123D" w:rsidRPr="00FD3CC7" w:rsidTr="002C1E51">
        <w:tc>
          <w:tcPr>
            <w:tcW w:w="6051" w:type="dxa"/>
          </w:tcPr>
          <w:p w:rsidR="00F7123D" w:rsidRPr="00FD3CC7" w:rsidRDefault="00AF12F4" w:rsidP="00AF12F4">
            <w:pPr>
              <w:rPr>
                <w:rFonts w:cs="Arial"/>
                <w:sz w:val="22"/>
                <w:szCs w:val="22"/>
              </w:rPr>
            </w:pPr>
            <w:r w:rsidRPr="00FD3CC7">
              <w:rPr>
                <w:rFonts w:cs="Arial"/>
                <w:sz w:val="22"/>
                <w:szCs w:val="22"/>
              </w:rPr>
              <w:t>Committees</w:t>
            </w:r>
          </w:p>
        </w:tc>
        <w:tc>
          <w:tcPr>
            <w:tcW w:w="3402" w:type="dxa"/>
          </w:tcPr>
          <w:p w:rsidR="00F7123D" w:rsidRPr="00FD3CC7" w:rsidRDefault="00F7123D" w:rsidP="00753DEC">
            <w:pPr>
              <w:jc w:val="center"/>
              <w:rPr>
                <w:rFonts w:cs="Arial"/>
                <w:sz w:val="22"/>
                <w:szCs w:val="22"/>
              </w:rPr>
            </w:pPr>
          </w:p>
        </w:tc>
      </w:tr>
      <w:tr w:rsidR="00F7123D" w:rsidRPr="00FD3CC7" w:rsidTr="002C1E51">
        <w:tc>
          <w:tcPr>
            <w:tcW w:w="6051" w:type="dxa"/>
          </w:tcPr>
          <w:p w:rsidR="00F7123D" w:rsidRPr="00FD3CC7" w:rsidRDefault="00AF12F4" w:rsidP="00AF12F4">
            <w:pPr>
              <w:rPr>
                <w:rFonts w:cs="Arial"/>
                <w:sz w:val="22"/>
                <w:szCs w:val="22"/>
              </w:rPr>
            </w:pPr>
            <w:r w:rsidRPr="00FD3CC7">
              <w:rPr>
                <w:rFonts w:cs="Arial"/>
                <w:sz w:val="22"/>
                <w:szCs w:val="22"/>
              </w:rPr>
              <w:t>Urgent Action</w:t>
            </w:r>
          </w:p>
        </w:tc>
        <w:tc>
          <w:tcPr>
            <w:tcW w:w="3402" w:type="dxa"/>
          </w:tcPr>
          <w:p w:rsidR="00F7123D" w:rsidRPr="00FD3CC7" w:rsidRDefault="00F7123D" w:rsidP="00EE74BA">
            <w:pPr>
              <w:jc w:val="center"/>
              <w:rPr>
                <w:rFonts w:cs="Arial"/>
                <w:sz w:val="22"/>
                <w:szCs w:val="22"/>
              </w:rPr>
            </w:pPr>
          </w:p>
        </w:tc>
      </w:tr>
      <w:tr w:rsidR="00F7123D" w:rsidRPr="00FD3CC7" w:rsidTr="002C1E51">
        <w:tc>
          <w:tcPr>
            <w:tcW w:w="6051" w:type="dxa"/>
          </w:tcPr>
          <w:p w:rsidR="00F7123D" w:rsidRPr="00FD3CC7" w:rsidRDefault="00AF12F4" w:rsidP="00AF12F4">
            <w:pPr>
              <w:rPr>
                <w:rFonts w:cs="Arial"/>
                <w:sz w:val="22"/>
                <w:szCs w:val="22"/>
              </w:rPr>
            </w:pPr>
            <w:r w:rsidRPr="00FD3CC7">
              <w:rPr>
                <w:rFonts w:cs="Arial"/>
                <w:sz w:val="22"/>
                <w:szCs w:val="22"/>
              </w:rPr>
              <w:t>Authentication of Documents</w:t>
            </w:r>
          </w:p>
        </w:tc>
        <w:tc>
          <w:tcPr>
            <w:tcW w:w="3402" w:type="dxa"/>
          </w:tcPr>
          <w:p w:rsidR="00F7123D" w:rsidRPr="00FD3CC7" w:rsidRDefault="00F7123D" w:rsidP="00EE74BA">
            <w:pPr>
              <w:jc w:val="center"/>
              <w:rPr>
                <w:rFonts w:cs="Arial"/>
                <w:sz w:val="22"/>
                <w:szCs w:val="22"/>
              </w:rPr>
            </w:pPr>
          </w:p>
        </w:tc>
      </w:tr>
      <w:tr w:rsidR="00F7123D" w:rsidRPr="00FD3CC7" w:rsidTr="002C1E51">
        <w:tc>
          <w:tcPr>
            <w:tcW w:w="6051" w:type="dxa"/>
          </w:tcPr>
          <w:p w:rsidR="00F7123D" w:rsidRPr="00FD3CC7" w:rsidRDefault="00AF12F4" w:rsidP="00AF12F4">
            <w:pPr>
              <w:rPr>
                <w:rFonts w:cs="Arial"/>
                <w:sz w:val="22"/>
                <w:szCs w:val="22"/>
              </w:rPr>
            </w:pPr>
            <w:r w:rsidRPr="00FD3CC7">
              <w:rPr>
                <w:rFonts w:cs="Arial"/>
                <w:sz w:val="22"/>
                <w:szCs w:val="22"/>
              </w:rPr>
              <w:t>Suspension of Standing Orders</w:t>
            </w:r>
          </w:p>
        </w:tc>
        <w:tc>
          <w:tcPr>
            <w:tcW w:w="3402" w:type="dxa"/>
          </w:tcPr>
          <w:p w:rsidR="00F7123D" w:rsidRPr="00FD3CC7" w:rsidRDefault="00F7123D" w:rsidP="00EE74BA">
            <w:pPr>
              <w:jc w:val="center"/>
              <w:rPr>
                <w:rFonts w:cs="Arial"/>
                <w:sz w:val="22"/>
                <w:szCs w:val="22"/>
              </w:rPr>
            </w:pPr>
          </w:p>
        </w:tc>
      </w:tr>
      <w:tr w:rsidR="00F7123D" w:rsidRPr="00FD3CC7" w:rsidTr="002C1E51">
        <w:tc>
          <w:tcPr>
            <w:tcW w:w="6051" w:type="dxa"/>
          </w:tcPr>
          <w:p w:rsidR="00F7123D" w:rsidRPr="00FD3CC7" w:rsidRDefault="00AF12F4" w:rsidP="00AF12F4">
            <w:pPr>
              <w:rPr>
                <w:rFonts w:cs="Arial"/>
                <w:sz w:val="22"/>
                <w:szCs w:val="22"/>
              </w:rPr>
            </w:pPr>
            <w:r w:rsidRPr="00FD3CC7">
              <w:rPr>
                <w:rFonts w:cs="Arial"/>
                <w:sz w:val="22"/>
                <w:szCs w:val="22"/>
              </w:rPr>
              <w:t>Variation or Revocation</w:t>
            </w:r>
          </w:p>
        </w:tc>
        <w:tc>
          <w:tcPr>
            <w:tcW w:w="3402" w:type="dxa"/>
          </w:tcPr>
          <w:p w:rsidR="00F7123D" w:rsidRPr="00FD3CC7" w:rsidRDefault="00F7123D" w:rsidP="00EE74BA">
            <w:pPr>
              <w:jc w:val="center"/>
              <w:rPr>
                <w:rFonts w:cs="Arial"/>
                <w:sz w:val="22"/>
                <w:szCs w:val="22"/>
              </w:rPr>
            </w:pPr>
          </w:p>
        </w:tc>
      </w:tr>
      <w:tr w:rsidR="00F7123D" w:rsidRPr="00FD3CC7" w:rsidTr="002C1E51">
        <w:tc>
          <w:tcPr>
            <w:tcW w:w="6051" w:type="dxa"/>
          </w:tcPr>
          <w:p w:rsidR="00F7123D" w:rsidRPr="00FD3CC7" w:rsidRDefault="00AF12F4" w:rsidP="00AF12F4">
            <w:pPr>
              <w:rPr>
                <w:rFonts w:cs="Arial"/>
                <w:sz w:val="22"/>
                <w:szCs w:val="22"/>
              </w:rPr>
            </w:pPr>
            <w:r w:rsidRPr="00FD3CC7">
              <w:rPr>
                <w:rFonts w:cs="Arial"/>
                <w:sz w:val="22"/>
                <w:szCs w:val="22"/>
              </w:rPr>
              <w:t>Review and Updating</w:t>
            </w:r>
          </w:p>
        </w:tc>
        <w:tc>
          <w:tcPr>
            <w:tcW w:w="3402" w:type="dxa"/>
          </w:tcPr>
          <w:p w:rsidR="00F7123D" w:rsidRPr="00FD3CC7" w:rsidRDefault="00F7123D" w:rsidP="00EE74BA">
            <w:pPr>
              <w:jc w:val="center"/>
              <w:rPr>
                <w:rFonts w:cs="Arial"/>
                <w:sz w:val="22"/>
                <w:szCs w:val="22"/>
              </w:rPr>
            </w:pPr>
          </w:p>
        </w:tc>
      </w:tr>
    </w:tbl>
    <w:p w:rsidR="0075269B" w:rsidRPr="00FD3CC7" w:rsidRDefault="0075269B" w:rsidP="002C1E51">
      <w:pPr>
        <w:ind w:left="1179"/>
        <w:rPr>
          <w:rFonts w:cs="Arial"/>
          <w:b/>
          <w:sz w:val="22"/>
          <w:szCs w:val="22"/>
        </w:rPr>
      </w:pPr>
    </w:p>
    <w:p w:rsidR="00AF12F4" w:rsidRPr="00FD3CC7" w:rsidRDefault="00AF12F4" w:rsidP="002C1E51">
      <w:pPr>
        <w:ind w:left="1179"/>
        <w:rPr>
          <w:rFonts w:cs="Arial"/>
          <w:b/>
          <w:sz w:val="22"/>
          <w:szCs w:val="22"/>
        </w:rPr>
      </w:pPr>
    </w:p>
    <w:tbl>
      <w:tblPr>
        <w:tblW w:w="8821" w:type="dxa"/>
        <w:tblInd w:w="720" w:type="dxa"/>
        <w:tblLook w:val="01E0" w:firstRow="1" w:lastRow="1" w:firstColumn="1" w:lastColumn="1" w:noHBand="0" w:noVBand="0"/>
      </w:tblPr>
      <w:tblGrid>
        <w:gridCol w:w="141"/>
        <w:gridCol w:w="320"/>
        <w:gridCol w:w="141"/>
        <w:gridCol w:w="5311"/>
        <w:gridCol w:w="421"/>
        <w:gridCol w:w="518"/>
        <w:gridCol w:w="1215"/>
        <w:gridCol w:w="202"/>
        <w:gridCol w:w="552"/>
      </w:tblGrid>
      <w:tr w:rsidR="00EA6CCD" w:rsidRPr="00FD3CC7" w:rsidTr="002C1E51">
        <w:trPr>
          <w:gridAfter w:val="1"/>
          <w:wAfter w:w="552" w:type="dxa"/>
        </w:trPr>
        <w:tc>
          <w:tcPr>
            <w:tcW w:w="6852" w:type="dxa"/>
            <w:gridSpan w:val="6"/>
          </w:tcPr>
          <w:p w:rsidR="00EA6CCD" w:rsidRPr="00FD3CC7" w:rsidRDefault="00EA6CCD" w:rsidP="00E144C2">
            <w:pPr>
              <w:rPr>
                <w:rFonts w:cs="Arial"/>
                <w:b/>
                <w:sz w:val="22"/>
                <w:szCs w:val="22"/>
              </w:rPr>
            </w:pPr>
            <w:r w:rsidRPr="00FD3CC7">
              <w:rPr>
                <w:rFonts w:cs="Arial"/>
                <w:b/>
                <w:sz w:val="22"/>
                <w:szCs w:val="22"/>
              </w:rPr>
              <w:t>APPENDICES</w:t>
            </w:r>
          </w:p>
          <w:p w:rsidR="00EA6CCD" w:rsidRPr="00FD3CC7" w:rsidRDefault="00EA6CCD" w:rsidP="00AF12F4">
            <w:pPr>
              <w:rPr>
                <w:rFonts w:cs="Arial"/>
                <w:b/>
                <w:sz w:val="22"/>
                <w:szCs w:val="22"/>
              </w:rPr>
            </w:pPr>
          </w:p>
        </w:tc>
        <w:tc>
          <w:tcPr>
            <w:tcW w:w="1417" w:type="dxa"/>
            <w:gridSpan w:val="2"/>
          </w:tcPr>
          <w:p w:rsidR="002C1E51" w:rsidRDefault="002C1E51" w:rsidP="002C1E51">
            <w:pPr>
              <w:jc w:val="center"/>
              <w:rPr>
                <w:rFonts w:cs="Arial"/>
                <w:b/>
                <w:sz w:val="22"/>
                <w:szCs w:val="22"/>
              </w:rPr>
            </w:pPr>
            <w:r>
              <w:rPr>
                <w:rFonts w:cs="Arial"/>
                <w:b/>
                <w:sz w:val="22"/>
                <w:szCs w:val="22"/>
              </w:rPr>
              <w:t xml:space="preserve">     </w:t>
            </w:r>
            <w:r w:rsidR="00EA6CCD" w:rsidRPr="00FD3CC7">
              <w:rPr>
                <w:rFonts w:cs="Arial"/>
                <w:b/>
                <w:sz w:val="22"/>
                <w:szCs w:val="22"/>
              </w:rPr>
              <w:t xml:space="preserve">Page </w:t>
            </w:r>
            <w:r>
              <w:rPr>
                <w:rFonts w:cs="Arial"/>
                <w:b/>
                <w:sz w:val="22"/>
                <w:szCs w:val="22"/>
              </w:rPr>
              <w:t xml:space="preserve">  </w:t>
            </w:r>
          </w:p>
          <w:p w:rsidR="00EA6CCD" w:rsidRPr="00FD3CC7" w:rsidRDefault="002C1E51" w:rsidP="002C1E51">
            <w:pPr>
              <w:jc w:val="center"/>
              <w:rPr>
                <w:rFonts w:cs="Arial"/>
                <w:b/>
                <w:sz w:val="22"/>
                <w:szCs w:val="22"/>
              </w:rPr>
            </w:pPr>
            <w:r>
              <w:rPr>
                <w:rFonts w:cs="Arial"/>
                <w:b/>
                <w:sz w:val="22"/>
                <w:szCs w:val="22"/>
              </w:rPr>
              <w:t xml:space="preserve">     </w:t>
            </w:r>
            <w:r w:rsidR="00EA6CCD" w:rsidRPr="00FD3CC7">
              <w:rPr>
                <w:rFonts w:cs="Arial"/>
                <w:b/>
                <w:sz w:val="22"/>
                <w:szCs w:val="22"/>
              </w:rPr>
              <w:t>number</w:t>
            </w:r>
          </w:p>
        </w:tc>
      </w:tr>
      <w:tr w:rsidR="00EA6CCD" w:rsidRPr="00FD3CC7" w:rsidTr="002C1E51">
        <w:trPr>
          <w:gridBefore w:val="1"/>
          <w:wBefore w:w="141" w:type="dxa"/>
        </w:trPr>
        <w:tc>
          <w:tcPr>
            <w:tcW w:w="461" w:type="dxa"/>
            <w:gridSpan w:val="2"/>
          </w:tcPr>
          <w:p w:rsidR="00EA6CCD" w:rsidRPr="00FD3CC7" w:rsidRDefault="00EA6CCD" w:rsidP="00FD3CC7">
            <w:pPr>
              <w:ind w:left="-1243"/>
              <w:jc w:val="right"/>
              <w:rPr>
                <w:rFonts w:cs="Arial"/>
                <w:sz w:val="22"/>
                <w:szCs w:val="22"/>
              </w:rPr>
            </w:pPr>
            <w:r w:rsidRPr="00FD3CC7">
              <w:rPr>
                <w:rFonts w:cs="Arial"/>
                <w:sz w:val="22"/>
                <w:szCs w:val="22"/>
              </w:rPr>
              <w:t>1</w:t>
            </w:r>
          </w:p>
        </w:tc>
        <w:tc>
          <w:tcPr>
            <w:tcW w:w="5732" w:type="dxa"/>
            <w:gridSpan w:val="2"/>
          </w:tcPr>
          <w:p w:rsidR="00EA6CCD" w:rsidRPr="00FD3CC7" w:rsidRDefault="00EA6CCD" w:rsidP="00AF12F4">
            <w:pPr>
              <w:rPr>
                <w:rFonts w:cs="Arial"/>
                <w:sz w:val="22"/>
                <w:szCs w:val="22"/>
              </w:rPr>
            </w:pPr>
            <w:r w:rsidRPr="00FD3CC7">
              <w:rPr>
                <w:rFonts w:cs="Arial"/>
                <w:sz w:val="22"/>
                <w:szCs w:val="22"/>
              </w:rPr>
              <w:t>Policy on the Selection of Governors</w:t>
            </w:r>
          </w:p>
        </w:tc>
        <w:tc>
          <w:tcPr>
            <w:tcW w:w="2487" w:type="dxa"/>
            <w:gridSpan w:val="4"/>
          </w:tcPr>
          <w:p w:rsidR="00EA6CCD" w:rsidRPr="00FD3CC7" w:rsidRDefault="00EA6CCD" w:rsidP="00644C87">
            <w:pPr>
              <w:rPr>
                <w:rFonts w:cs="Arial"/>
                <w:sz w:val="22"/>
                <w:szCs w:val="22"/>
              </w:rPr>
            </w:pPr>
          </w:p>
        </w:tc>
      </w:tr>
      <w:tr w:rsidR="00EA6CCD" w:rsidRPr="00FD3CC7" w:rsidTr="002C1E51">
        <w:trPr>
          <w:gridBefore w:val="1"/>
          <w:wBefore w:w="141" w:type="dxa"/>
        </w:trPr>
        <w:tc>
          <w:tcPr>
            <w:tcW w:w="461" w:type="dxa"/>
            <w:gridSpan w:val="2"/>
          </w:tcPr>
          <w:p w:rsidR="00EA6CCD" w:rsidRPr="00FD3CC7" w:rsidRDefault="00EA6CCD" w:rsidP="00EE74BA">
            <w:pPr>
              <w:jc w:val="right"/>
              <w:rPr>
                <w:rFonts w:cs="Arial"/>
                <w:sz w:val="22"/>
                <w:szCs w:val="22"/>
              </w:rPr>
            </w:pPr>
            <w:r w:rsidRPr="00FD3CC7">
              <w:rPr>
                <w:rFonts w:cs="Arial"/>
                <w:sz w:val="22"/>
                <w:szCs w:val="22"/>
              </w:rPr>
              <w:t>2</w:t>
            </w:r>
          </w:p>
        </w:tc>
        <w:tc>
          <w:tcPr>
            <w:tcW w:w="5732" w:type="dxa"/>
            <w:gridSpan w:val="2"/>
          </w:tcPr>
          <w:p w:rsidR="00EA6CCD" w:rsidRPr="00FD3CC7" w:rsidRDefault="00EA6CCD" w:rsidP="00AF12F4">
            <w:pPr>
              <w:rPr>
                <w:rFonts w:cs="Arial"/>
                <w:sz w:val="22"/>
                <w:szCs w:val="22"/>
              </w:rPr>
            </w:pPr>
            <w:r w:rsidRPr="00FD3CC7">
              <w:rPr>
                <w:rFonts w:cs="Arial"/>
                <w:sz w:val="22"/>
                <w:szCs w:val="22"/>
              </w:rPr>
              <w:t>Procedure for the election of the Chair and Vice-Chair</w:t>
            </w:r>
          </w:p>
        </w:tc>
        <w:tc>
          <w:tcPr>
            <w:tcW w:w="2487" w:type="dxa"/>
            <w:gridSpan w:val="4"/>
          </w:tcPr>
          <w:p w:rsidR="00EA6CCD" w:rsidRPr="00FD3CC7" w:rsidRDefault="00EA6CCD" w:rsidP="00753DEC">
            <w:pPr>
              <w:jc w:val="center"/>
              <w:rPr>
                <w:rFonts w:cs="Arial"/>
                <w:sz w:val="22"/>
                <w:szCs w:val="22"/>
              </w:rPr>
            </w:pPr>
          </w:p>
        </w:tc>
      </w:tr>
      <w:tr w:rsidR="00EA6CCD" w:rsidRPr="00FD3CC7" w:rsidTr="002C1E51">
        <w:trPr>
          <w:gridBefore w:val="1"/>
          <w:wBefore w:w="141" w:type="dxa"/>
        </w:trPr>
        <w:tc>
          <w:tcPr>
            <w:tcW w:w="461" w:type="dxa"/>
            <w:gridSpan w:val="2"/>
          </w:tcPr>
          <w:p w:rsidR="00EA6CCD" w:rsidRPr="00FD3CC7" w:rsidRDefault="00EA6CCD" w:rsidP="00EE74BA">
            <w:pPr>
              <w:jc w:val="right"/>
              <w:rPr>
                <w:rFonts w:cs="Arial"/>
                <w:sz w:val="22"/>
                <w:szCs w:val="22"/>
              </w:rPr>
            </w:pPr>
            <w:r w:rsidRPr="00FD3CC7">
              <w:rPr>
                <w:rFonts w:cs="Arial"/>
                <w:sz w:val="22"/>
                <w:szCs w:val="22"/>
              </w:rPr>
              <w:t>3</w:t>
            </w:r>
          </w:p>
        </w:tc>
        <w:tc>
          <w:tcPr>
            <w:tcW w:w="5732" w:type="dxa"/>
            <w:gridSpan w:val="2"/>
          </w:tcPr>
          <w:p w:rsidR="00EA6CCD" w:rsidRPr="00FD3CC7" w:rsidRDefault="00EA6CCD" w:rsidP="00AF12F4">
            <w:pPr>
              <w:rPr>
                <w:rFonts w:cs="Arial"/>
                <w:sz w:val="22"/>
                <w:szCs w:val="22"/>
              </w:rPr>
            </w:pPr>
            <w:r w:rsidRPr="00FD3CC7">
              <w:rPr>
                <w:rFonts w:cs="Arial"/>
                <w:sz w:val="22"/>
                <w:szCs w:val="22"/>
              </w:rPr>
              <w:t>Role &amp; responsibilities of the Chair</w:t>
            </w:r>
          </w:p>
        </w:tc>
        <w:tc>
          <w:tcPr>
            <w:tcW w:w="2487" w:type="dxa"/>
            <w:gridSpan w:val="4"/>
          </w:tcPr>
          <w:p w:rsidR="00EA6CCD" w:rsidRPr="00FD3CC7" w:rsidRDefault="00EA6CCD" w:rsidP="00EE74BA">
            <w:pPr>
              <w:jc w:val="center"/>
              <w:rPr>
                <w:rFonts w:cs="Arial"/>
                <w:sz w:val="22"/>
                <w:szCs w:val="22"/>
              </w:rPr>
            </w:pPr>
          </w:p>
        </w:tc>
      </w:tr>
      <w:tr w:rsidR="00EA6CCD" w:rsidRPr="00FD3CC7" w:rsidTr="002C1E51">
        <w:trPr>
          <w:gridBefore w:val="1"/>
          <w:wBefore w:w="141" w:type="dxa"/>
        </w:trPr>
        <w:tc>
          <w:tcPr>
            <w:tcW w:w="461" w:type="dxa"/>
            <w:gridSpan w:val="2"/>
          </w:tcPr>
          <w:p w:rsidR="00EA6CCD" w:rsidRPr="00FD3CC7" w:rsidRDefault="00EA6CCD" w:rsidP="00EE74BA">
            <w:pPr>
              <w:jc w:val="right"/>
              <w:rPr>
                <w:rFonts w:cs="Arial"/>
                <w:sz w:val="22"/>
                <w:szCs w:val="22"/>
              </w:rPr>
            </w:pPr>
            <w:r w:rsidRPr="00FD3CC7">
              <w:rPr>
                <w:rFonts w:cs="Arial"/>
                <w:sz w:val="22"/>
                <w:szCs w:val="22"/>
              </w:rPr>
              <w:t>4</w:t>
            </w:r>
          </w:p>
        </w:tc>
        <w:tc>
          <w:tcPr>
            <w:tcW w:w="5732" w:type="dxa"/>
            <w:gridSpan w:val="2"/>
          </w:tcPr>
          <w:p w:rsidR="00EA6CCD" w:rsidRPr="00FD3CC7" w:rsidRDefault="00EA6CCD" w:rsidP="00AF12F4">
            <w:pPr>
              <w:rPr>
                <w:rFonts w:cs="Arial"/>
                <w:sz w:val="22"/>
                <w:szCs w:val="22"/>
              </w:rPr>
            </w:pPr>
            <w:r w:rsidRPr="00FD3CC7">
              <w:rPr>
                <w:rFonts w:cs="Arial"/>
                <w:sz w:val="22"/>
                <w:szCs w:val="22"/>
              </w:rPr>
              <w:t>Role of the Clerk to the Governors</w:t>
            </w:r>
          </w:p>
        </w:tc>
        <w:tc>
          <w:tcPr>
            <w:tcW w:w="2487" w:type="dxa"/>
            <w:gridSpan w:val="4"/>
          </w:tcPr>
          <w:p w:rsidR="00EA6CCD" w:rsidRPr="00FD3CC7" w:rsidRDefault="00EA6CCD" w:rsidP="00753DEC">
            <w:pPr>
              <w:jc w:val="center"/>
              <w:rPr>
                <w:rFonts w:cs="Arial"/>
                <w:sz w:val="22"/>
                <w:szCs w:val="22"/>
              </w:rPr>
            </w:pPr>
          </w:p>
        </w:tc>
      </w:tr>
      <w:tr w:rsidR="00EA6CCD" w:rsidRPr="00FD3CC7" w:rsidTr="002C1E51">
        <w:trPr>
          <w:gridBefore w:val="1"/>
          <w:wBefore w:w="141" w:type="dxa"/>
        </w:trPr>
        <w:tc>
          <w:tcPr>
            <w:tcW w:w="461" w:type="dxa"/>
            <w:gridSpan w:val="2"/>
          </w:tcPr>
          <w:p w:rsidR="00EA6CCD" w:rsidRPr="00FD3CC7" w:rsidRDefault="00EA6CCD" w:rsidP="00EE74BA">
            <w:pPr>
              <w:jc w:val="right"/>
              <w:rPr>
                <w:rFonts w:cs="Arial"/>
                <w:sz w:val="22"/>
                <w:szCs w:val="22"/>
              </w:rPr>
            </w:pPr>
            <w:r w:rsidRPr="00FD3CC7">
              <w:rPr>
                <w:rFonts w:cs="Arial"/>
                <w:sz w:val="22"/>
                <w:szCs w:val="22"/>
              </w:rPr>
              <w:t>5</w:t>
            </w:r>
          </w:p>
        </w:tc>
        <w:tc>
          <w:tcPr>
            <w:tcW w:w="5732" w:type="dxa"/>
            <w:gridSpan w:val="2"/>
          </w:tcPr>
          <w:p w:rsidR="00EA6CCD" w:rsidRPr="00FD3CC7" w:rsidRDefault="00EA6CCD" w:rsidP="00AF12F4">
            <w:pPr>
              <w:rPr>
                <w:rFonts w:cs="Arial"/>
                <w:sz w:val="22"/>
                <w:szCs w:val="22"/>
              </w:rPr>
            </w:pPr>
            <w:r w:rsidRPr="00FD3CC7">
              <w:rPr>
                <w:rFonts w:cs="Arial"/>
                <w:sz w:val="22"/>
                <w:szCs w:val="22"/>
              </w:rPr>
              <w:t>Declaration of Eligibility</w:t>
            </w:r>
          </w:p>
        </w:tc>
        <w:tc>
          <w:tcPr>
            <w:tcW w:w="2487" w:type="dxa"/>
            <w:gridSpan w:val="4"/>
          </w:tcPr>
          <w:p w:rsidR="00EA6CCD" w:rsidRPr="00FD3CC7" w:rsidRDefault="00EA6CCD" w:rsidP="00EE74BA">
            <w:pPr>
              <w:jc w:val="center"/>
              <w:rPr>
                <w:rFonts w:cs="Arial"/>
                <w:sz w:val="22"/>
                <w:szCs w:val="22"/>
              </w:rPr>
            </w:pPr>
          </w:p>
        </w:tc>
      </w:tr>
      <w:tr w:rsidR="00EA6CCD" w:rsidRPr="00FD3CC7" w:rsidTr="002C1E51">
        <w:trPr>
          <w:gridBefore w:val="1"/>
          <w:wBefore w:w="141" w:type="dxa"/>
        </w:trPr>
        <w:tc>
          <w:tcPr>
            <w:tcW w:w="461" w:type="dxa"/>
            <w:gridSpan w:val="2"/>
          </w:tcPr>
          <w:p w:rsidR="00EA6CCD" w:rsidRPr="00FD3CC7" w:rsidRDefault="00EA6CCD" w:rsidP="00EE74BA">
            <w:pPr>
              <w:jc w:val="right"/>
              <w:rPr>
                <w:rFonts w:cs="Arial"/>
                <w:sz w:val="22"/>
                <w:szCs w:val="22"/>
              </w:rPr>
            </w:pPr>
            <w:r w:rsidRPr="00FD3CC7">
              <w:rPr>
                <w:rFonts w:cs="Arial"/>
                <w:sz w:val="22"/>
                <w:szCs w:val="22"/>
              </w:rPr>
              <w:t>6</w:t>
            </w:r>
          </w:p>
        </w:tc>
        <w:tc>
          <w:tcPr>
            <w:tcW w:w="5732" w:type="dxa"/>
            <w:gridSpan w:val="2"/>
          </w:tcPr>
          <w:p w:rsidR="00EA6CCD" w:rsidRPr="00FD3CC7" w:rsidRDefault="00EA6CCD" w:rsidP="00AF12F4">
            <w:pPr>
              <w:rPr>
                <w:rFonts w:cs="Arial"/>
                <w:sz w:val="22"/>
                <w:szCs w:val="22"/>
              </w:rPr>
            </w:pPr>
            <w:r w:rsidRPr="00FD3CC7">
              <w:rPr>
                <w:rFonts w:cs="Arial"/>
                <w:sz w:val="22"/>
                <w:szCs w:val="22"/>
              </w:rPr>
              <w:t>Procedure for the removal of a governor from office</w:t>
            </w:r>
          </w:p>
        </w:tc>
        <w:tc>
          <w:tcPr>
            <w:tcW w:w="2487" w:type="dxa"/>
            <w:gridSpan w:val="4"/>
          </w:tcPr>
          <w:p w:rsidR="00EA6CCD" w:rsidRPr="00FD3CC7" w:rsidRDefault="00EA6CCD" w:rsidP="0049155E">
            <w:pPr>
              <w:jc w:val="center"/>
              <w:rPr>
                <w:rFonts w:cs="Arial"/>
                <w:sz w:val="22"/>
                <w:szCs w:val="22"/>
              </w:rPr>
            </w:pPr>
          </w:p>
        </w:tc>
      </w:tr>
      <w:tr w:rsidR="00EA6CCD" w:rsidRPr="00FD3CC7" w:rsidTr="002C1E51">
        <w:trPr>
          <w:gridBefore w:val="1"/>
          <w:wBefore w:w="141" w:type="dxa"/>
        </w:trPr>
        <w:tc>
          <w:tcPr>
            <w:tcW w:w="461" w:type="dxa"/>
            <w:gridSpan w:val="2"/>
          </w:tcPr>
          <w:p w:rsidR="00EA6CCD" w:rsidRPr="00FD3CC7" w:rsidRDefault="00EA6CCD" w:rsidP="00EE74BA">
            <w:pPr>
              <w:jc w:val="right"/>
              <w:rPr>
                <w:rFonts w:cs="Arial"/>
                <w:sz w:val="22"/>
                <w:szCs w:val="22"/>
              </w:rPr>
            </w:pPr>
            <w:r w:rsidRPr="00FD3CC7">
              <w:rPr>
                <w:rFonts w:cs="Arial"/>
                <w:sz w:val="22"/>
                <w:szCs w:val="22"/>
              </w:rPr>
              <w:t>7</w:t>
            </w:r>
          </w:p>
        </w:tc>
        <w:tc>
          <w:tcPr>
            <w:tcW w:w="5732" w:type="dxa"/>
            <w:gridSpan w:val="2"/>
          </w:tcPr>
          <w:p w:rsidR="00EA6CCD" w:rsidRPr="00FD3CC7" w:rsidRDefault="00EA6CCD" w:rsidP="00AF12F4">
            <w:pPr>
              <w:rPr>
                <w:rFonts w:cs="Arial"/>
                <w:sz w:val="22"/>
                <w:szCs w:val="22"/>
              </w:rPr>
            </w:pPr>
            <w:r w:rsidRPr="00FD3CC7">
              <w:rPr>
                <w:rFonts w:cs="Arial"/>
                <w:sz w:val="22"/>
                <w:szCs w:val="22"/>
              </w:rPr>
              <w:t>Register of Interests</w:t>
            </w:r>
          </w:p>
        </w:tc>
        <w:tc>
          <w:tcPr>
            <w:tcW w:w="2487" w:type="dxa"/>
            <w:gridSpan w:val="4"/>
          </w:tcPr>
          <w:p w:rsidR="00EA6CCD" w:rsidRPr="00FD3CC7" w:rsidRDefault="00EA6CCD" w:rsidP="00753DEC">
            <w:pPr>
              <w:jc w:val="center"/>
              <w:rPr>
                <w:rFonts w:cs="Arial"/>
                <w:sz w:val="22"/>
                <w:szCs w:val="22"/>
              </w:rPr>
            </w:pPr>
          </w:p>
        </w:tc>
      </w:tr>
      <w:tr w:rsidR="00EA6CCD" w:rsidRPr="00FD3CC7" w:rsidTr="002C1E51">
        <w:trPr>
          <w:gridBefore w:val="1"/>
          <w:wBefore w:w="141" w:type="dxa"/>
        </w:trPr>
        <w:tc>
          <w:tcPr>
            <w:tcW w:w="461" w:type="dxa"/>
            <w:gridSpan w:val="2"/>
          </w:tcPr>
          <w:p w:rsidR="00EA6CCD" w:rsidRPr="00FD3CC7" w:rsidRDefault="003A377C" w:rsidP="00EE74BA">
            <w:pPr>
              <w:jc w:val="right"/>
              <w:rPr>
                <w:rFonts w:cs="Arial"/>
                <w:sz w:val="22"/>
                <w:szCs w:val="22"/>
              </w:rPr>
            </w:pPr>
            <w:r>
              <w:rPr>
                <w:rFonts w:cs="Arial"/>
                <w:sz w:val="22"/>
                <w:szCs w:val="22"/>
              </w:rPr>
              <w:t>8</w:t>
            </w:r>
          </w:p>
        </w:tc>
        <w:tc>
          <w:tcPr>
            <w:tcW w:w="5732" w:type="dxa"/>
            <w:gridSpan w:val="2"/>
          </w:tcPr>
          <w:p w:rsidR="00EA6CCD" w:rsidRPr="00FD3CC7" w:rsidRDefault="00EA6CCD" w:rsidP="00AF12F4">
            <w:pPr>
              <w:rPr>
                <w:rFonts w:cs="Arial"/>
                <w:sz w:val="22"/>
                <w:szCs w:val="22"/>
              </w:rPr>
            </w:pPr>
            <w:r w:rsidRPr="00FD3CC7">
              <w:rPr>
                <w:rFonts w:cs="Arial"/>
                <w:sz w:val="22"/>
                <w:szCs w:val="22"/>
              </w:rPr>
              <w:t>Role of a governor</w:t>
            </w:r>
          </w:p>
        </w:tc>
        <w:tc>
          <w:tcPr>
            <w:tcW w:w="2487" w:type="dxa"/>
            <w:gridSpan w:val="4"/>
          </w:tcPr>
          <w:p w:rsidR="00EA6CCD" w:rsidRPr="00FD3CC7" w:rsidRDefault="00EA6CCD" w:rsidP="00EE74BA">
            <w:pPr>
              <w:jc w:val="center"/>
              <w:rPr>
                <w:rFonts w:cs="Arial"/>
                <w:sz w:val="22"/>
                <w:szCs w:val="22"/>
              </w:rPr>
            </w:pPr>
          </w:p>
        </w:tc>
      </w:tr>
      <w:tr w:rsidR="00EA6CCD" w:rsidRPr="00FD3CC7" w:rsidTr="002C1E51">
        <w:trPr>
          <w:gridBefore w:val="1"/>
          <w:wBefore w:w="141" w:type="dxa"/>
        </w:trPr>
        <w:tc>
          <w:tcPr>
            <w:tcW w:w="461" w:type="dxa"/>
            <w:gridSpan w:val="2"/>
          </w:tcPr>
          <w:p w:rsidR="00EA6CCD" w:rsidRPr="00FD3CC7" w:rsidRDefault="003A377C" w:rsidP="00EE74BA">
            <w:pPr>
              <w:jc w:val="right"/>
              <w:rPr>
                <w:rFonts w:cs="Arial"/>
                <w:sz w:val="22"/>
                <w:szCs w:val="22"/>
              </w:rPr>
            </w:pPr>
            <w:r>
              <w:rPr>
                <w:rFonts w:cs="Arial"/>
                <w:sz w:val="22"/>
                <w:szCs w:val="22"/>
              </w:rPr>
              <w:t>9</w:t>
            </w:r>
          </w:p>
        </w:tc>
        <w:tc>
          <w:tcPr>
            <w:tcW w:w="5732" w:type="dxa"/>
            <w:gridSpan w:val="2"/>
          </w:tcPr>
          <w:p w:rsidR="00EA6CCD" w:rsidRPr="00FD3CC7" w:rsidRDefault="00EA6CCD" w:rsidP="00AF12F4">
            <w:pPr>
              <w:rPr>
                <w:rFonts w:cs="Arial"/>
                <w:sz w:val="22"/>
                <w:szCs w:val="22"/>
              </w:rPr>
            </w:pPr>
            <w:r w:rsidRPr="00FD3CC7">
              <w:rPr>
                <w:rFonts w:cs="Arial"/>
                <w:sz w:val="22"/>
                <w:szCs w:val="22"/>
              </w:rPr>
              <w:t>Format for reports to the Board</w:t>
            </w:r>
          </w:p>
        </w:tc>
        <w:tc>
          <w:tcPr>
            <w:tcW w:w="2487" w:type="dxa"/>
            <w:gridSpan w:val="4"/>
          </w:tcPr>
          <w:p w:rsidR="00EA6CCD" w:rsidRPr="00FD3CC7" w:rsidRDefault="00EA6CCD" w:rsidP="0049155E">
            <w:pPr>
              <w:jc w:val="center"/>
              <w:rPr>
                <w:rFonts w:cs="Arial"/>
                <w:sz w:val="22"/>
                <w:szCs w:val="22"/>
              </w:rPr>
            </w:pPr>
          </w:p>
        </w:tc>
      </w:tr>
      <w:tr w:rsidR="00EA6CCD" w:rsidRPr="00FD3CC7" w:rsidTr="002C1E51">
        <w:trPr>
          <w:gridBefore w:val="1"/>
          <w:wBefore w:w="141" w:type="dxa"/>
        </w:trPr>
        <w:tc>
          <w:tcPr>
            <w:tcW w:w="461" w:type="dxa"/>
            <w:gridSpan w:val="2"/>
          </w:tcPr>
          <w:p w:rsidR="00EA6CCD" w:rsidRPr="00FD3CC7" w:rsidRDefault="003A377C" w:rsidP="00EE74BA">
            <w:pPr>
              <w:jc w:val="right"/>
              <w:rPr>
                <w:rFonts w:cs="Arial"/>
                <w:sz w:val="22"/>
                <w:szCs w:val="22"/>
              </w:rPr>
            </w:pPr>
            <w:r>
              <w:rPr>
                <w:rFonts w:cs="Arial"/>
                <w:sz w:val="22"/>
                <w:szCs w:val="22"/>
              </w:rPr>
              <w:t>10</w:t>
            </w:r>
          </w:p>
        </w:tc>
        <w:tc>
          <w:tcPr>
            <w:tcW w:w="5732" w:type="dxa"/>
            <w:gridSpan w:val="2"/>
          </w:tcPr>
          <w:p w:rsidR="00EA6CCD" w:rsidRPr="00FD3CC7" w:rsidRDefault="00EA6CCD" w:rsidP="00AF12F4">
            <w:pPr>
              <w:rPr>
                <w:rFonts w:cs="Arial"/>
                <w:sz w:val="22"/>
                <w:szCs w:val="22"/>
              </w:rPr>
            </w:pPr>
            <w:r w:rsidRPr="00FD3CC7">
              <w:rPr>
                <w:rFonts w:cs="Arial"/>
                <w:sz w:val="22"/>
                <w:szCs w:val="22"/>
              </w:rPr>
              <w:t>Constitution &amp; Terms of Reference of Committees</w:t>
            </w:r>
          </w:p>
        </w:tc>
        <w:tc>
          <w:tcPr>
            <w:tcW w:w="2487" w:type="dxa"/>
            <w:gridSpan w:val="4"/>
          </w:tcPr>
          <w:p w:rsidR="00EA6CCD" w:rsidRPr="00FD3CC7" w:rsidRDefault="00EA6CCD" w:rsidP="008731E8">
            <w:pPr>
              <w:jc w:val="center"/>
              <w:rPr>
                <w:rFonts w:cs="Arial"/>
                <w:sz w:val="22"/>
                <w:szCs w:val="22"/>
              </w:rPr>
            </w:pPr>
          </w:p>
        </w:tc>
      </w:tr>
      <w:tr w:rsidR="00EA6CCD" w:rsidRPr="00FD3CC7" w:rsidTr="002C1E51">
        <w:trPr>
          <w:gridAfter w:val="2"/>
          <w:wAfter w:w="754" w:type="dxa"/>
        </w:trPr>
        <w:tc>
          <w:tcPr>
            <w:tcW w:w="461" w:type="dxa"/>
            <w:gridSpan w:val="2"/>
          </w:tcPr>
          <w:p w:rsidR="00EA6CCD" w:rsidRPr="00FD3CC7" w:rsidRDefault="003A377C" w:rsidP="002D0C20">
            <w:pPr>
              <w:rPr>
                <w:rFonts w:cs="Arial"/>
                <w:sz w:val="22"/>
                <w:szCs w:val="22"/>
              </w:rPr>
            </w:pPr>
            <w:r>
              <w:rPr>
                <w:rFonts w:cs="Arial"/>
                <w:sz w:val="22"/>
                <w:szCs w:val="22"/>
              </w:rPr>
              <w:t>11</w:t>
            </w:r>
          </w:p>
        </w:tc>
        <w:tc>
          <w:tcPr>
            <w:tcW w:w="5452" w:type="dxa"/>
            <w:gridSpan w:val="2"/>
          </w:tcPr>
          <w:p w:rsidR="00EA6CCD" w:rsidRPr="00FD3CC7" w:rsidRDefault="00EA6CCD" w:rsidP="005D475F">
            <w:pPr>
              <w:rPr>
                <w:rFonts w:cs="Arial"/>
                <w:sz w:val="22"/>
                <w:szCs w:val="22"/>
              </w:rPr>
            </w:pPr>
            <w:r w:rsidRPr="00FD3CC7">
              <w:rPr>
                <w:rFonts w:cs="Arial"/>
                <w:sz w:val="22"/>
                <w:szCs w:val="22"/>
              </w:rPr>
              <w:t>Policy on</w:t>
            </w:r>
            <w:r w:rsidR="005D475F">
              <w:rPr>
                <w:rFonts w:cs="Arial"/>
                <w:sz w:val="22"/>
                <w:szCs w:val="22"/>
              </w:rPr>
              <w:t xml:space="preserve"> </w:t>
            </w:r>
            <w:r w:rsidRPr="00FD3CC7">
              <w:rPr>
                <w:rFonts w:cs="Arial"/>
                <w:sz w:val="22"/>
                <w:szCs w:val="22"/>
              </w:rPr>
              <w:t>attendance at committee meetings by persons who are not committee members</w:t>
            </w:r>
            <w:r w:rsidR="005D475F">
              <w:rPr>
                <w:rFonts w:cs="Arial"/>
                <w:sz w:val="22"/>
                <w:szCs w:val="22"/>
              </w:rPr>
              <w:t xml:space="preserve"> and </w:t>
            </w:r>
            <w:r w:rsidRPr="00FD3CC7">
              <w:rPr>
                <w:rFonts w:cs="Arial"/>
                <w:sz w:val="22"/>
                <w:szCs w:val="22"/>
              </w:rPr>
              <w:t>the publication of the minutes of committee meetings</w:t>
            </w:r>
          </w:p>
        </w:tc>
        <w:tc>
          <w:tcPr>
            <w:tcW w:w="2154" w:type="dxa"/>
            <w:gridSpan w:val="3"/>
          </w:tcPr>
          <w:p w:rsidR="00EA6CCD" w:rsidRPr="00FD3CC7" w:rsidRDefault="00EA6CCD" w:rsidP="00AE4B3A">
            <w:pPr>
              <w:jc w:val="right"/>
              <w:rPr>
                <w:rFonts w:cs="Arial"/>
                <w:sz w:val="22"/>
                <w:szCs w:val="22"/>
              </w:rPr>
            </w:pPr>
          </w:p>
        </w:tc>
      </w:tr>
    </w:tbl>
    <w:p w:rsidR="00653AE4" w:rsidRPr="00605ECD" w:rsidRDefault="003A377C" w:rsidP="00653AE4">
      <w:pPr>
        <w:ind w:left="720"/>
        <w:rPr>
          <w:rFonts w:cs="Arial"/>
          <w:sz w:val="22"/>
          <w:szCs w:val="22"/>
        </w:rPr>
      </w:pPr>
      <w:r>
        <w:rPr>
          <w:rFonts w:cs="Arial"/>
          <w:sz w:val="22"/>
          <w:szCs w:val="22"/>
        </w:rPr>
        <w:t>12</w:t>
      </w:r>
      <w:r w:rsidR="00605ECD" w:rsidRPr="00605ECD">
        <w:rPr>
          <w:rFonts w:cs="Arial"/>
          <w:sz w:val="22"/>
          <w:szCs w:val="22"/>
        </w:rPr>
        <w:t xml:space="preserve">    Public Value Statement</w:t>
      </w:r>
      <w:r w:rsidR="00605ECD" w:rsidRPr="00605ECD">
        <w:rPr>
          <w:rFonts w:cs="Arial"/>
          <w:sz w:val="22"/>
          <w:szCs w:val="22"/>
        </w:rPr>
        <w:tab/>
      </w:r>
      <w:r w:rsidR="00605ECD" w:rsidRPr="00605ECD">
        <w:rPr>
          <w:rFonts w:cs="Arial"/>
          <w:sz w:val="22"/>
          <w:szCs w:val="22"/>
        </w:rPr>
        <w:tab/>
      </w:r>
      <w:r w:rsidR="00605ECD" w:rsidRPr="00605ECD">
        <w:rPr>
          <w:rFonts w:cs="Arial"/>
          <w:sz w:val="22"/>
          <w:szCs w:val="22"/>
        </w:rPr>
        <w:tab/>
      </w:r>
      <w:r w:rsidR="00605ECD" w:rsidRPr="00605ECD">
        <w:rPr>
          <w:rFonts w:cs="Arial"/>
          <w:sz w:val="22"/>
          <w:szCs w:val="22"/>
        </w:rPr>
        <w:tab/>
      </w:r>
      <w:r w:rsidR="00605ECD" w:rsidRPr="00605ECD">
        <w:rPr>
          <w:rFonts w:cs="Arial"/>
          <w:sz w:val="22"/>
          <w:szCs w:val="22"/>
        </w:rPr>
        <w:tab/>
      </w:r>
      <w:r w:rsidR="00605ECD" w:rsidRPr="00605ECD">
        <w:rPr>
          <w:rFonts w:cs="Arial"/>
          <w:sz w:val="22"/>
          <w:szCs w:val="22"/>
        </w:rPr>
        <w:tab/>
      </w:r>
      <w:r w:rsidR="00605ECD" w:rsidRPr="00605ECD">
        <w:rPr>
          <w:rFonts w:cs="Arial"/>
          <w:sz w:val="22"/>
          <w:szCs w:val="22"/>
        </w:rPr>
        <w:tab/>
      </w:r>
      <w:r w:rsidR="0049155E">
        <w:rPr>
          <w:rFonts w:cs="Arial"/>
          <w:sz w:val="22"/>
          <w:szCs w:val="22"/>
        </w:rPr>
        <w:t xml:space="preserve">    </w:t>
      </w:r>
    </w:p>
    <w:tbl>
      <w:tblPr>
        <w:tblW w:w="8821" w:type="dxa"/>
        <w:tblInd w:w="720" w:type="dxa"/>
        <w:tblLook w:val="01E0" w:firstRow="1" w:lastRow="1" w:firstColumn="1" w:lastColumn="1" w:noHBand="0" w:noVBand="0"/>
      </w:tblPr>
      <w:tblGrid>
        <w:gridCol w:w="6152"/>
        <w:gridCol w:w="2669"/>
      </w:tblGrid>
      <w:tr w:rsidR="003A377C" w:rsidRPr="00FD3CC7" w:rsidTr="003A377C">
        <w:tc>
          <w:tcPr>
            <w:tcW w:w="5732" w:type="dxa"/>
          </w:tcPr>
          <w:p w:rsidR="003A377C" w:rsidRPr="00FD3CC7" w:rsidRDefault="003A377C" w:rsidP="002D0C20">
            <w:pPr>
              <w:rPr>
                <w:rFonts w:cs="Arial"/>
                <w:sz w:val="22"/>
                <w:szCs w:val="22"/>
              </w:rPr>
            </w:pPr>
            <w:r>
              <w:rPr>
                <w:rFonts w:cs="Arial"/>
                <w:sz w:val="22"/>
                <w:szCs w:val="22"/>
              </w:rPr>
              <w:t>1</w:t>
            </w:r>
            <w:r w:rsidR="002D0C20">
              <w:rPr>
                <w:rFonts w:cs="Arial"/>
                <w:sz w:val="22"/>
                <w:szCs w:val="22"/>
              </w:rPr>
              <w:t>3</w:t>
            </w:r>
            <w:r>
              <w:rPr>
                <w:rFonts w:cs="Arial"/>
                <w:sz w:val="22"/>
                <w:szCs w:val="22"/>
              </w:rPr>
              <w:t xml:space="preserve">    </w:t>
            </w:r>
            <w:r w:rsidRPr="00FD3CC7">
              <w:rPr>
                <w:rFonts w:cs="Arial"/>
                <w:sz w:val="22"/>
                <w:szCs w:val="22"/>
              </w:rPr>
              <w:t>Code of Conduct for Governors</w:t>
            </w:r>
          </w:p>
        </w:tc>
        <w:tc>
          <w:tcPr>
            <w:tcW w:w="2487" w:type="dxa"/>
          </w:tcPr>
          <w:p w:rsidR="003A377C" w:rsidRPr="00FD3CC7" w:rsidRDefault="0049155E" w:rsidP="00022AD3">
            <w:pPr>
              <w:jc w:val="center"/>
              <w:rPr>
                <w:rFonts w:cs="Arial"/>
                <w:sz w:val="22"/>
                <w:szCs w:val="22"/>
              </w:rPr>
            </w:pPr>
            <w:r>
              <w:rPr>
                <w:rFonts w:cs="Arial"/>
                <w:sz w:val="22"/>
                <w:szCs w:val="22"/>
              </w:rPr>
              <w:t xml:space="preserve">     </w:t>
            </w:r>
            <w:r w:rsidR="003A377C">
              <w:rPr>
                <w:rFonts w:cs="Arial"/>
                <w:sz w:val="22"/>
                <w:szCs w:val="22"/>
              </w:rPr>
              <w:t xml:space="preserve">     </w:t>
            </w:r>
          </w:p>
        </w:tc>
      </w:tr>
    </w:tbl>
    <w:p w:rsidR="00B02EA4" w:rsidRPr="00FD3CC7" w:rsidRDefault="00FD3CC7" w:rsidP="00FD3CC7">
      <w:pPr>
        <w:rPr>
          <w:rFonts w:cs="Arial"/>
          <w:sz w:val="22"/>
          <w:szCs w:val="22"/>
        </w:rPr>
      </w:pPr>
      <w:r>
        <w:rPr>
          <w:rFonts w:cs="Arial"/>
          <w:b/>
          <w:sz w:val="20"/>
        </w:rPr>
        <w:br w:type="page"/>
      </w:r>
      <w:r w:rsidR="00B02EA4" w:rsidRPr="00FD3CC7">
        <w:rPr>
          <w:rFonts w:cs="Arial"/>
          <w:b/>
          <w:sz w:val="22"/>
          <w:szCs w:val="22"/>
        </w:rPr>
        <w:lastRenderedPageBreak/>
        <w:t>INTERPRETATION</w:t>
      </w:r>
    </w:p>
    <w:p w:rsidR="00B02EA4" w:rsidRPr="00FD3CC7" w:rsidRDefault="00B02EA4">
      <w:pPr>
        <w:jc w:val="both"/>
        <w:rPr>
          <w:rFonts w:cs="Arial"/>
          <w:sz w:val="22"/>
          <w:szCs w:val="22"/>
        </w:rPr>
      </w:pPr>
    </w:p>
    <w:p w:rsidR="00B02EA4" w:rsidRPr="00FD3CC7" w:rsidRDefault="00B02EA4">
      <w:pPr>
        <w:numPr>
          <w:ilvl w:val="0"/>
          <w:numId w:val="1"/>
        </w:numPr>
        <w:jc w:val="both"/>
        <w:rPr>
          <w:rFonts w:cs="Arial"/>
          <w:sz w:val="22"/>
          <w:szCs w:val="22"/>
        </w:rPr>
      </w:pPr>
      <w:r w:rsidRPr="00FD3CC7">
        <w:rPr>
          <w:rFonts w:cs="Arial"/>
          <w:sz w:val="22"/>
          <w:szCs w:val="22"/>
        </w:rPr>
        <w:t xml:space="preserve">In these Standing </w:t>
      </w:r>
      <w:proofErr w:type="gramStart"/>
      <w:r w:rsidRPr="00FD3CC7">
        <w:rPr>
          <w:rFonts w:cs="Arial"/>
          <w:sz w:val="22"/>
          <w:szCs w:val="22"/>
        </w:rPr>
        <w:t>Orders :</w:t>
      </w:r>
      <w:proofErr w:type="gramEnd"/>
    </w:p>
    <w:p w:rsidR="00B02EA4" w:rsidRPr="00FD3CC7" w:rsidRDefault="00B02EA4">
      <w:pPr>
        <w:jc w:val="both"/>
        <w:rPr>
          <w:rFonts w:cs="Arial"/>
          <w:sz w:val="22"/>
          <w:szCs w:val="22"/>
        </w:rPr>
      </w:pPr>
    </w:p>
    <w:p w:rsidR="00B02EA4" w:rsidRPr="00FD3CC7" w:rsidRDefault="00B02EA4">
      <w:pPr>
        <w:ind w:left="720"/>
        <w:jc w:val="both"/>
        <w:rPr>
          <w:rFonts w:cs="Arial"/>
          <w:sz w:val="22"/>
          <w:szCs w:val="22"/>
        </w:rPr>
      </w:pPr>
      <w:r w:rsidRPr="00FD3CC7">
        <w:rPr>
          <w:rFonts w:cs="Arial"/>
          <w:sz w:val="22"/>
          <w:szCs w:val="22"/>
        </w:rPr>
        <w:t xml:space="preserve">“College” means </w:t>
      </w:r>
      <w:r w:rsidR="003B072B" w:rsidRPr="00FD3CC7">
        <w:rPr>
          <w:rFonts w:cs="Arial"/>
          <w:sz w:val="22"/>
          <w:szCs w:val="22"/>
        </w:rPr>
        <w:t>Riverside</w:t>
      </w:r>
      <w:r w:rsidRPr="00FD3CC7">
        <w:rPr>
          <w:rFonts w:cs="Arial"/>
          <w:sz w:val="22"/>
          <w:szCs w:val="22"/>
        </w:rPr>
        <w:t xml:space="preserve"> College</w:t>
      </w:r>
      <w:r w:rsidR="003B072B" w:rsidRPr="00FD3CC7">
        <w:rPr>
          <w:rFonts w:cs="Arial"/>
          <w:sz w:val="22"/>
          <w:szCs w:val="22"/>
        </w:rPr>
        <w:t xml:space="preserve"> </w:t>
      </w:r>
      <w:proofErr w:type="spellStart"/>
      <w:r w:rsidR="003B072B" w:rsidRPr="00FD3CC7">
        <w:rPr>
          <w:rFonts w:cs="Arial"/>
          <w:sz w:val="22"/>
          <w:szCs w:val="22"/>
        </w:rPr>
        <w:t>Halton</w:t>
      </w:r>
      <w:proofErr w:type="spellEnd"/>
    </w:p>
    <w:p w:rsidR="00B02EA4" w:rsidRPr="00FD3CC7" w:rsidRDefault="00B02EA4">
      <w:pPr>
        <w:ind w:left="720"/>
        <w:jc w:val="both"/>
        <w:rPr>
          <w:rFonts w:cs="Arial"/>
          <w:sz w:val="22"/>
          <w:szCs w:val="22"/>
        </w:rPr>
      </w:pPr>
    </w:p>
    <w:p w:rsidR="00B02EA4" w:rsidRPr="00FD3CC7" w:rsidRDefault="00B02EA4">
      <w:pPr>
        <w:ind w:left="720"/>
        <w:jc w:val="both"/>
        <w:rPr>
          <w:rFonts w:cs="Arial"/>
          <w:sz w:val="22"/>
          <w:szCs w:val="22"/>
        </w:rPr>
      </w:pPr>
      <w:r w:rsidRPr="00FD3CC7">
        <w:rPr>
          <w:rFonts w:cs="Arial"/>
          <w:sz w:val="22"/>
          <w:szCs w:val="22"/>
        </w:rPr>
        <w:t xml:space="preserve">“Board” means the Board of Governors of </w:t>
      </w:r>
      <w:r w:rsidR="003B072B" w:rsidRPr="00FD3CC7">
        <w:rPr>
          <w:rFonts w:cs="Arial"/>
          <w:sz w:val="22"/>
          <w:szCs w:val="22"/>
        </w:rPr>
        <w:t xml:space="preserve">Riverside College </w:t>
      </w:r>
      <w:proofErr w:type="spellStart"/>
      <w:r w:rsidR="003B072B" w:rsidRPr="00FD3CC7">
        <w:rPr>
          <w:rFonts w:cs="Arial"/>
          <w:sz w:val="22"/>
          <w:szCs w:val="22"/>
        </w:rPr>
        <w:t>Halton</w:t>
      </w:r>
      <w:proofErr w:type="spellEnd"/>
    </w:p>
    <w:p w:rsidR="00B02EA4" w:rsidRPr="00FD3CC7" w:rsidRDefault="00B02EA4">
      <w:pPr>
        <w:ind w:left="720"/>
        <w:jc w:val="both"/>
        <w:rPr>
          <w:rFonts w:cs="Arial"/>
          <w:sz w:val="22"/>
          <w:szCs w:val="22"/>
        </w:rPr>
      </w:pPr>
    </w:p>
    <w:p w:rsidR="00B02EA4" w:rsidRPr="00FD3CC7" w:rsidRDefault="00B02EA4">
      <w:pPr>
        <w:ind w:left="720"/>
        <w:jc w:val="both"/>
        <w:rPr>
          <w:rFonts w:cs="Arial"/>
          <w:sz w:val="22"/>
          <w:szCs w:val="22"/>
        </w:rPr>
      </w:pPr>
      <w:r w:rsidRPr="00FD3CC7">
        <w:rPr>
          <w:rFonts w:cs="Arial"/>
          <w:sz w:val="22"/>
          <w:szCs w:val="22"/>
        </w:rPr>
        <w:t>“Committee” means a committee of the Board</w:t>
      </w:r>
    </w:p>
    <w:p w:rsidR="00B02EA4" w:rsidRPr="00FD3CC7" w:rsidRDefault="00B02EA4">
      <w:pPr>
        <w:ind w:left="720"/>
        <w:jc w:val="both"/>
        <w:rPr>
          <w:rFonts w:cs="Arial"/>
          <w:sz w:val="22"/>
          <w:szCs w:val="22"/>
        </w:rPr>
      </w:pPr>
    </w:p>
    <w:p w:rsidR="00B02EA4" w:rsidRDefault="00B02EA4">
      <w:pPr>
        <w:ind w:left="720"/>
        <w:jc w:val="both"/>
        <w:rPr>
          <w:rFonts w:cs="Arial"/>
          <w:sz w:val="22"/>
          <w:szCs w:val="22"/>
        </w:rPr>
      </w:pPr>
      <w:r w:rsidRPr="00FD3CC7">
        <w:rPr>
          <w:rFonts w:cs="Arial"/>
          <w:sz w:val="22"/>
          <w:szCs w:val="22"/>
        </w:rPr>
        <w:t xml:space="preserve">“Chair” means the Chair of the Board or of a committee of the Board </w:t>
      </w:r>
    </w:p>
    <w:p w:rsidR="00726F47" w:rsidRPr="00FD3CC7" w:rsidRDefault="00726F47">
      <w:pPr>
        <w:ind w:left="720"/>
        <w:jc w:val="both"/>
        <w:rPr>
          <w:rFonts w:cs="Arial"/>
          <w:sz w:val="22"/>
          <w:szCs w:val="22"/>
        </w:rPr>
      </w:pPr>
    </w:p>
    <w:p w:rsidR="00B02EA4" w:rsidRPr="00FD3CC7" w:rsidRDefault="00B02EA4">
      <w:pPr>
        <w:ind w:left="720"/>
        <w:jc w:val="both"/>
        <w:rPr>
          <w:rFonts w:cs="Arial"/>
          <w:sz w:val="22"/>
          <w:szCs w:val="22"/>
        </w:rPr>
      </w:pPr>
      <w:r w:rsidRPr="00FD3CC7">
        <w:rPr>
          <w:rFonts w:cs="Arial"/>
          <w:sz w:val="22"/>
          <w:szCs w:val="22"/>
        </w:rPr>
        <w:t>“</w:t>
      </w:r>
      <w:r w:rsidR="00083953" w:rsidRPr="00FD3CC7">
        <w:rPr>
          <w:rFonts w:cs="Arial"/>
          <w:sz w:val="22"/>
          <w:szCs w:val="22"/>
        </w:rPr>
        <w:t>Vice-Chair</w:t>
      </w:r>
      <w:r w:rsidRPr="00FD3CC7">
        <w:rPr>
          <w:rFonts w:cs="Arial"/>
          <w:sz w:val="22"/>
          <w:szCs w:val="22"/>
        </w:rPr>
        <w:t xml:space="preserve">” means the </w:t>
      </w:r>
      <w:r w:rsidR="00083953" w:rsidRPr="00FD3CC7">
        <w:rPr>
          <w:rFonts w:cs="Arial"/>
          <w:sz w:val="22"/>
          <w:szCs w:val="22"/>
        </w:rPr>
        <w:t>Vice-Chair</w:t>
      </w:r>
      <w:r w:rsidRPr="00FD3CC7">
        <w:rPr>
          <w:rFonts w:cs="Arial"/>
          <w:sz w:val="22"/>
          <w:szCs w:val="22"/>
        </w:rPr>
        <w:t xml:space="preserve"> of the Board </w:t>
      </w:r>
    </w:p>
    <w:p w:rsidR="00B02EA4" w:rsidRPr="00FD3CC7" w:rsidRDefault="00B02EA4">
      <w:pPr>
        <w:ind w:left="720"/>
        <w:jc w:val="both"/>
        <w:rPr>
          <w:rFonts w:cs="Arial"/>
          <w:sz w:val="22"/>
          <w:szCs w:val="22"/>
        </w:rPr>
      </w:pPr>
    </w:p>
    <w:p w:rsidR="00B02EA4" w:rsidRPr="00FD3CC7" w:rsidRDefault="00B02EA4">
      <w:pPr>
        <w:ind w:left="720"/>
        <w:jc w:val="both"/>
        <w:rPr>
          <w:rFonts w:cs="Arial"/>
          <w:sz w:val="22"/>
          <w:szCs w:val="22"/>
        </w:rPr>
      </w:pPr>
      <w:r w:rsidRPr="00FD3CC7">
        <w:rPr>
          <w:rFonts w:cs="Arial"/>
          <w:sz w:val="22"/>
          <w:szCs w:val="22"/>
        </w:rPr>
        <w:t>“Governor” means a member of the Board of Governors</w:t>
      </w:r>
    </w:p>
    <w:p w:rsidR="00B02EA4" w:rsidRPr="00FD3CC7" w:rsidRDefault="00B02EA4">
      <w:pPr>
        <w:ind w:left="720"/>
        <w:jc w:val="both"/>
        <w:rPr>
          <w:rFonts w:cs="Arial"/>
          <w:sz w:val="22"/>
          <w:szCs w:val="22"/>
        </w:rPr>
      </w:pPr>
    </w:p>
    <w:p w:rsidR="00B02EA4" w:rsidRPr="00FD3CC7" w:rsidRDefault="00B02EA4">
      <w:pPr>
        <w:ind w:left="720"/>
        <w:jc w:val="both"/>
        <w:rPr>
          <w:rFonts w:cs="Arial"/>
          <w:sz w:val="22"/>
          <w:szCs w:val="22"/>
        </w:rPr>
      </w:pPr>
      <w:r w:rsidRPr="00FD3CC7">
        <w:rPr>
          <w:rFonts w:cs="Arial"/>
          <w:sz w:val="22"/>
          <w:szCs w:val="22"/>
        </w:rPr>
        <w:t xml:space="preserve">“Co-opted </w:t>
      </w:r>
      <w:r w:rsidR="00E8174C" w:rsidRPr="00FD3CC7">
        <w:rPr>
          <w:rFonts w:cs="Arial"/>
          <w:sz w:val="22"/>
          <w:szCs w:val="22"/>
        </w:rPr>
        <w:t xml:space="preserve">non-governor </w:t>
      </w:r>
      <w:r w:rsidRPr="00FD3CC7">
        <w:rPr>
          <w:rFonts w:cs="Arial"/>
          <w:sz w:val="22"/>
          <w:szCs w:val="22"/>
        </w:rPr>
        <w:t>member” means a person who is not a governor but who is appointed as a member of a committee</w:t>
      </w:r>
    </w:p>
    <w:p w:rsidR="00B02EA4" w:rsidRPr="00FD3CC7" w:rsidRDefault="00B02EA4">
      <w:pPr>
        <w:ind w:left="720"/>
        <w:jc w:val="both"/>
        <w:rPr>
          <w:rFonts w:cs="Arial"/>
          <w:sz w:val="22"/>
          <w:szCs w:val="22"/>
        </w:rPr>
      </w:pPr>
    </w:p>
    <w:p w:rsidR="00B02EA4" w:rsidRPr="00FD3CC7" w:rsidRDefault="00B02EA4">
      <w:pPr>
        <w:ind w:left="720"/>
        <w:jc w:val="both"/>
        <w:rPr>
          <w:rFonts w:cs="Arial"/>
          <w:sz w:val="22"/>
          <w:szCs w:val="22"/>
        </w:rPr>
      </w:pPr>
      <w:r w:rsidRPr="00FD3CC7">
        <w:rPr>
          <w:rFonts w:cs="Arial"/>
          <w:sz w:val="22"/>
          <w:szCs w:val="22"/>
        </w:rPr>
        <w:t xml:space="preserve">“Principal” means the Principal of </w:t>
      </w:r>
      <w:r w:rsidR="003B072B" w:rsidRPr="00FD3CC7">
        <w:rPr>
          <w:rFonts w:cs="Arial"/>
          <w:sz w:val="22"/>
          <w:szCs w:val="22"/>
        </w:rPr>
        <w:t xml:space="preserve">Riverside College </w:t>
      </w:r>
      <w:proofErr w:type="spellStart"/>
      <w:r w:rsidR="003B072B" w:rsidRPr="00FD3CC7">
        <w:rPr>
          <w:rFonts w:cs="Arial"/>
          <w:sz w:val="22"/>
          <w:szCs w:val="22"/>
        </w:rPr>
        <w:t>Halton</w:t>
      </w:r>
      <w:proofErr w:type="spellEnd"/>
    </w:p>
    <w:p w:rsidR="00B02EA4" w:rsidRPr="00FD3CC7" w:rsidRDefault="00B02EA4">
      <w:pPr>
        <w:ind w:left="720"/>
        <w:jc w:val="both"/>
        <w:rPr>
          <w:rFonts w:cs="Arial"/>
          <w:sz w:val="22"/>
          <w:szCs w:val="22"/>
        </w:rPr>
      </w:pPr>
    </w:p>
    <w:p w:rsidR="00B02EA4" w:rsidRPr="00FD3CC7" w:rsidRDefault="00B02EA4">
      <w:pPr>
        <w:ind w:left="720"/>
        <w:jc w:val="both"/>
        <w:rPr>
          <w:rFonts w:cs="Arial"/>
          <w:sz w:val="22"/>
          <w:szCs w:val="22"/>
        </w:rPr>
      </w:pPr>
      <w:r w:rsidRPr="00FD3CC7">
        <w:rPr>
          <w:rFonts w:cs="Arial"/>
          <w:sz w:val="22"/>
          <w:szCs w:val="22"/>
        </w:rPr>
        <w:t>Words importing one gender shall import all genders and the singular number shall include the plural and vice versa (unless the context otherwise requires).</w:t>
      </w:r>
    </w:p>
    <w:p w:rsidR="00B02EA4" w:rsidRPr="00FD3CC7" w:rsidRDefault="00B02EA4">
      <w:pPr>
        <w:jc w:val="both"/>
        <w:rPr>
          <w:rFonts w:cs="Arial"/>
          <w:sz w:val="22"/>
          <w:szCs w:val="22"/>
        </w:rPr>
      </w:pPr>
    </w:p>
    <w:p w:rsidR="00B02EA4" w:rsidRPr="00FD3CC7" w:rsidRDefault="002E0E54">
      <w:pPr>
        <w:numPr>
          <w:ilvl w:val="0"/>
          <w:numId w:val="1"/>
        </w:numPr>
        <w:jc w:val="both"/>
        <w:rPr>
          <w:rFonts w:cs="Arial"/>
          <w:sz w:val="22"/>
          <w:szCs w:val="22"/>
        </w:rPr>
      </w:pPr>
      <w:r w:rsidRPr="00FD3CC7">
        <w:rPr>
          <w:rFonts w:cs="Arial"/>
          <w:sz w:val="22"/>
          <w:szCs w:val="22"/>
        </w:rPr>
        <w:t xml:space="preserve">These Standing Orders are intended to be supplementary to the Instrument and Articles of Government set out in The Further Education Corporations (Former Further Education Colleges) </w:t>
      </w:r>
      <w:r w:rsidR="007C7024" w:rsidRPr="00693AB4">
        <w:rPr>
          <w:rFonts w:cs="Arial"/>
          <w:sz w:val="22"/>
          <w:szCs w:val="22"/>
        </w:rPr>
        <w:t xml:space="preserve">Modification </w:t>
      </w:r>
      <w:r w:rsidRPr="00693AB4">
        <w:rPr>
          <w:rFonts w:cs="Arial"/>
          <w:sz w:val="22"/>
          <w:szCs w:val="22"/>
        </w:rPr>
        <w:t xml:space="preserve">of Instruments and Articles of Government) Order </w:t>
      </w:r>
      <w:r w:rsidR="007C7024" w:rsidRPr="00693AB4">
        <w:rPr>
          <w:rFonts w:cs="Arial"/>
          <w:sz w:val="22"/>
          <w:szCs w:val="22"/>
        </w:rPr>
        <w:t>2012</w:t>
      </w:r>
      <w:r w:rsidRPr="00693AB4">
        <w:rPr>
          <w:rFonts w:cs="Arial"/>
          <w:sz w:val="22"/>
          <w:szCs w:val="22"/>
        </w:rPr>
        <w:t>.</w:t>
      </w:r>
      <w:r w:rsidRPr="00FD3CC7">
        <w:rPr>
          <w:rFonts w:cs="Arial"/>
          <w:sz w:val="22"/>
          <w:szCs w:val="22"/>
        </w:rPr>
        <w:t xml:space="preserve">   In the event that any question arises as to the interpretation of these Standing Orders, any statutory provision for the time being in force affecting further education corporations shall take precedence.</w:t>
      </w:r>
    </w:p>
    <w:p w:rsidR="00B02EA4" w:rsidRPr="00FD3CC7" w:rsidRDefault="00B02EA4">
      <w:pPr>
        <w:jc w:val="both"/>
        <w:rPr>
          <w:rFonts w:cs="Arial"/>
          <w:sz w:val="22"/>
          <w:szCs w:val="22"/>
        </w:rPr>
      </w:pPr>
    </w:p>
    <w:p w:rsidR="00B02EA4" w:rsidRPr="00FD3CC7" w:rsidRDefault="002E0E54">
      <w:pPr>
        <w:numPr>
          <w:ilvl w:val="0"/>
          <w:numId w:val="1"/>
        </w:numPr>
        <w:jc w:val="both"/>
        <w:rPr>
          <w:rFonts w:cs="Arial"/>
          <w:sz w:val="22"/>
          <w:szCs w:val="22"/>
        </w:rPr>
      </w:pPr>
      <w:r w:rsidRPr="00FD3CC7">
        <w:rPr>
          <w:rFonts w:cs="Arial"/>
          <w:sz w:val="22"/>
          <w:szCs w:val="22"/>
        </w:rPr>
        <w:t xml:space="preserve">Having first taken the advice of the Clerk, the ruling of the Chair as to the meaning and/or application of these Standing Orders shall not be challenged at any meeting of the Board or a committee, nor </w:t>
      </w:r>
      <w:r w:rsidR="007C7024">
        <w:rPr>
          <w:rFonts w:cs="Arial"/>
          <w:sz w:val="22"/>
          <w:szCs w:val="22"/>
        </w:rPr>
        <w:t xml:space="preserve">be </w:t>
      </w:r>
      <w:r w:rsidRPr="00FD3CC7">
        <w:rPr>
          <w:rFonts w:cs="Arial"/>
          <w:sz w:val="22"/>
          <w:szCs w:val="22"/>
        </w:rPr>
        <w:t>open to discussion.</w:t>
      </w:r>
    </w:p>
    <w:p w:rsidR="00B02EA4" w:rsidRPr="00FD3CC7" w:rsidRDefault="00B02EA4">
      <w:pPr>
        <w:jc w:val="both"/>
        <w:rPr>
          <w:rFonts w:cs="Arial"/>
          <w:sz w:val="22"/>
          <w:szCs w:val="22"/>
        </w:rPr>
      </w:pPr>
    </w:p>
    <w:p w:rsidR="009514F2" w:rsidRPr="00FD3CC7" w:rsidRDefault="009514F2">
      <w:pPr>
        <w:jc w:val="both"/>
        <w:rPr>
          <w:rFonts w:cs="Arial"/>
          <w:sz w:val="22"/>
          <w:szCs w:val="22"/>
        </w:rPr>
      </w:pPr>
    </w:p>
    <w:p w:rsidR="002E0E54" w:rsidRPr="00FD3CC7" w:rsidRDefault="002E0E54">
      <w:pPr>
        <w:pStyle w:val="Heading2"/>
        <w:rPr>
          <w:rFonts w:cs="Arial"/>
          <w:sz w:val="22"/>
          <w:szCs w:val="22"/>
        </w:rPr>
      </w:pPr>
      <w:r w:rsidRPr="00FD3CC7">
        <w:rPr>
          <w:rFonts w:cs="Arial"/>
          <w:sz w:val="22"/>
          <w:szCs w:val="22"/>
        </w:rPr>
        <w:t>THE COMPOSITION OF THE BOARD</w:t>
      </w:r>
    </w:p>
    <w:p w:rsidR="002E0E54" w:rsidRPr="00FD3CC7" w:rsidRDefault="002E0E54">
      <w:pPr>
        <w:pStyle w:val="Heading2"/>
        <w:rPr>
          <w:rFonts w:cs="Arial"/>
          <w:b w:val="0"/>
          <w:sz w:val="22"/>
          <w:szCs w:val="22"/>
        </w:rPr>
      </w:pPr>
    </w:p>
    <w:p w:rsidR="002E0E54" w:rsidRPr="0097300E" w:rsidRDefault="002E0E54" w:rsidP="00ED2F65">
      <w:pPr>
        <w:pStyle w:val="Heading2"/>
        <w:ind w:left="709" w:hanging="709"/>
        <w:rPr>
          <w:rFonts w:cs="Arial"/>
          <w:b w:val="0"/>
          <w:sz w:val="22"/>
          <w:szCs w:val="22"/>
        </w:rPr>
      </w:pPr>
      <w:r w:rsidRPr="00726F47">
        <w:rPr>
          <w:rFonts w:cs="Arial"/>
          <w:b w:val="0"/>
          <w:sz w:val="22"/>
          <w:szCs w:val="22"/>
        </w:rPr>
        <w:t>4.</w:t>
      </w:r>
      <w:r w:rsidRPr="00726F47">
        <w:rPr>
          <w:rFonts w:cs="Arial"/>
          <w:b w:val="0"/>
          <w:sz w:val="22"/>
          <w:szCs w:val="22"/>
        </w:rPr>
        <w:tab/>
      </w:r>
      <w:r w:rsidR="00721321" w:rsidRPr="00726F47">
        <w:rPr>
          <w:rFonts w:cs="Arial"/>
          <w:b w:val="0"/>
          <w:sz w:val="22"/>
          <w:szCs w:val="22"/>
        </w:rPr>
        <w:t xml:space="preserve">In line with the </w:t>
      </w:r>
      <w:r w:rsidR="00721321" w:rsidRPr="005A0993">
        <w:rPr>
          <w:rFonts w:cs="Arial"/>
          <w:b w:val="0"/>
          <w:sz w:val="22"/>
          <w:szCs w:val="22"/>
        </w:rPr>
        <w:t>I</w:t>
      </w:r>
      <w:r w:rsidR="00721321" w:rsidRPr="00726F47">
        <w:rPr>
          <w:rFonts w:cs="Arial"/>
          <w:b w:val="0"/>
          <w:sz w:val="22"/>
          <w:szCs w:val="22"/>
        </w:rPr>
        <w:t>nstrument of Government</w:t>
      </w:r>
      <w:r w:rsidR="00721321" w:rsidRPr="00726F47">
        <w:rPr>
          <w:rFonts w:cs="Arial"/>
          <w:i/>
          <w:sz w:val="22"/>
          <w:szCs w:val="22"/>
        </w:rPr>
        <w:t xml:space="preserve">, </w:t>
      </w:r>
      <w:r w:rsidR="00721321" w:rsidRPr="00726F47">
        <w:rPr>
          <w:rFonts w:cs="Arial"/>
          <w:b w:val="0"/>
          <w:sz w:val="22"/>
          <w:szCs w:val="22"/>
        </w:rPr>
        <w:t>t</w:t>
      </w:r>
      <w:r w:rsidRPr="00726F47">
        <w:rPr>
          <w:rFonts w:cs="Arial"/>
          <w:b w:val="0"/>
          <w:sz w:val="22"/>
          <w:szCs w:val="22"/>
        </w:rPr>
        <w:t xml:space="preserve">he total number of </w:t>
      </w:r>
      <w:r w:rsidR="00E8174C" w:rsidRPr="00726F47">
        <w:rPr>
          <w:rFonts w:cs="Arial"/>
          <w:b w:val="0"/>
          <w:sz w:val="22"/>
          <w:szCs w:val="22"/>
        </w:rPr>
        <w:t>governors determined</w:t>
      </w:r>
      <w:r w:rsidR="00E8174C" w:rsidRPr="00FD3CC7">
        <w:rPr>
          <w:rFonts w:cs="Arial"/>
          <w:b w:val="0"/>
          <w:sz w:val="22"/>
          <w:szCs w:val="22"/>
        </w:rPr>
        <w:t xml:space="preserve"> by</w:t>
      </w:r>
      <w:r w:rsidR="003B072B" w:rsidRPr="00FD3CC7">
        <w:rPr>
          <w:rFonts w:cs="Arial"/>
          <w:b w:val="0"/>
          <w:sz w:val="22"/>
          <w:szCs w:val="22"/>
        </w:rPr>
        <w:t xml:space="preserve"> the Bo</w:t>
      </w:r>
      <w:r w:rsidR="0087569C" w:rsidRPr="00FD3CC7">
        <w:rPr>
          <w:rFonts w:cs="Arial"/>
          <w:b w:val="0"/>
          <w:sz w:val="22"/>
          <w:szCs w:val="22"/>
        </w:rPr>
        <w:t xml:space="preserve">ard is </w:t>
      </w:r>
      <w:r w:rsidR="0087569C" w:rsidRPr="0097300E">
        <w:rPr>
          <w:rFonts w:cs="Arial"/>
          <w:b w:val="0"/>
          <w:sz w:val="22"/>
          <w:szCs w:val="22"/>
        </w:rPr>
        <w:t>15</w:t>
      </w:r>
      <w:r w:rsidRPr="0097300E">
        <w:rPr>
          <w:rFonts w:cs="Arial"/>
          <w:b w:val="0"/>
          <w:sz w:val="22"/>
          <w:szCs w:val="22"/>
        </w:rPr>
        <w:t xml:space="preserve"> in the following membership categories:</w:t>
      </w:r>
    </w:p>
    <w:p w:rsidR="002E0E54" w:rsidRPr="0097300E" w:rsidRDefault="002E0E54" w:rsidP="002E0E54">
      <w:pPr>
        <w:rPr>
          <w:rFonts w:cs="Arial"/>
          <w:sz w:val="22"/>
          <w:szCs w:val="22"/>
        </w:rPr>
      </w:pPr>
    </w:p>
    <w:p w:rsidR="002E0E54" w:rsidRPr="0097300E" w:rsidRDefault="002E0E54" w:rsidP="002E0E54">
      <w:pPr>
        <w:rPr>
          <w:rFonts w:cs="Arial"/>
          <w:sz w:val="22"/>
          <w:szCs w:val="22"/>
        </w:rPr>
      </w:pPr>
      <w:r w:rsidRPr="0097300E">
        <w:rPr>
          <w:rFonts w:cs="Arial"/>
          <w:sz w:val="22"/>
          <w:szCs w:val="22"/>
        </w:rPr>
        <w:tab/>
      </w:r>
      <w:r w:rsidRPr="0097300E">
        <w:rPr>
          <w:rFonts w:cs="Arial"/>
          <w:sz w:val="22"/>
          <w:szCs w:val="22"/>
        </w:rPr>
        <w:tab/>
      </w:r>
      <w:r w:rsidR="009514F2" w:rsidRPr="0097300E">
        <w:rPr>
          <w:rFonts w:cs="Arial"/>
          <w:sz w:val="22"/>
          <w:szCs w:val="22"/>
        </w:rPr>
        <w:tab/>
      </w:r>
      <w:r w:rsidR="00AA051A" w:rsidRPr="0097300E">
        <w:rPr>
          <w:rFonts w:cs="Arial"/>
          <w:sz w:val="22"/>
          <w:szCs w:val="22"/>
        </w:rPr>
        <w:t>External</w:t>
      </w:r>
      <w:r w:rsidRPr="0097300E">
        <w:rPr>
          <w:rFonts w:cs="Arial"/>
          <w:sz w:val="22"/>
          <w:szCs w:val="22"/>
        </w:rPr>
        <w:tab/>
      </w:r>
      <w:r w:rsidRPr="0097300E">
        <w:rPr>
          <w:rFonts w:cs="Arial"/>
          <w:sz w:val="22"/>
          <w:szCs w:val="22"/>
        </w:rPr>
        <w:tab/>
      </w:r>
      <w:r w:rsidR="00320B16" w:rsidRPr="0097300E">
        <w:rPr>
          <w:rFonts w:cs="Arial"/>
          <w:sz w:val="22"/>
          <w:szCs w:val="22"/>
        </w:rPr>
        <w:t>10</w:t>
      </w:r>
    </w:p>
    <w:p w:rsidR="002E0E54" w:rsidRPr="00FD3CC7" w:rsidRDefault="002E0E54" w:rsidP="002E0E54">
      <w:pPr>
        <w:rPr>
          <w:rFonts w:cs="Arial"/>
          <w:sz w:val="22"/>
          <w:szCs w:val="22"/>
        </w:rPr>
      </w:pPr>
      <w:r w:rsidRPr="00FD3CC7">
        <w:rPr>
          <w:rFonts w:cs="Arial"/>
          <w:sz w:val="22"/>
          <w:szCs w:val="22"/>
        </w:rPr>
        <w:tab/>
      </w:r>
      <w:r w:rsidRPr="00FD3CC7">
        <w:rPr>
          <w:rFonts w:cs="Arial"/>
          <w:sz w:val="22"/>
          <w:szCs w:val="22"/>
        </w:rPr>
        <w:tab/>
      </w:r>
      <w:r w:rsidR="009514F2" w:rsidRPr="00FD3CC7">
        <w:rPr>
          <w:rFonts w:cs="Arial"/>
          <w:sz w:val="22"/>
          <w:szCs w:val="22"/>
        </w:rPr>
        <w:tab/>
      </w:r>
      <w:r w:rsidRPr="00FD3CC7">
        <w:rPr>
          <w:rFonts w:cs="Arial"/>
          <w:sz w:val="22"/>
          <w:szCs w:val="22"/>
        </w:rPr>
        <w:t>Staff</w:t>
      </w:r>
      <w:r w:rsidRPr="00FD3CC7">
        <w:rPr>
          <w:rFonts w:cs="Arial"/>
          <w:sz w:val="22"/>
          <w:szCs w:val="22"/>
        </w:rPr>
        <w:tab/>
      </w:r>
      <w:r w:rsidRPr="00FD3CC7">
        <w:rPr>
          <w:rFonts w:cs="Arial"/>
          <w:sz w:val="22"/>
          <w:szCs w:val="22"/>
        </w:rPr>
        <w:tab/>
      </w:r>
      <w:r w:rsidRPr="00FD3CC7">
        <w:rPr>
          <w:rFonts w:cs="Arial"/>
          <w:sz w:val="22"/>
          <w:szCs w:val="22"/>
        </w:rPr>
        <w:tab/>
        <w:t>2</w:t>
      </w:r>
    </w:p>
    <w:p w:rsidR="002E0E54" w:rsidRPr="00FD3CC7" w:rsidRDefault="002E0E54" w:rsidP="00AA051A">
      <w:pPr>
        <w:rPr>
          <w:rFonts w:cs="Arial"/>
          <w:sz w:val="22"/>
          <w:szCs w:val="22"/>
        </w:rPr>
      </w:pPr>
      <w:r w:rsidRPr="00FD3CC7">
        <w:rPr>
          <w:rFonts w:cs="Arial"/>
          <w:sz w:val="22"/>
          <w:szCs w:val="22"/>
        </w:rPr>
        <w:tab/>
      </w:r>
      <w:r w:rsidRPr="00FD3CC7">
        <w:rPr>
          <w:rFonts w:cs="Arial"/>
          <w:sz w:val="22"/>
          <w:szCs w:val="22"/>
        </w:rPr>
        <w:tab/>
      </w:r>
      <w:r w:rsidR="009514F2" w:rsidRPr="00FD3CC7">
        <w:rPr>
          <w:rFonts w:cs="Arial"/>
          <w:sz w:val="22"/>
          <w:szCs w:val="22"/>
        </w:rPr>
        <w:tab/>
      </w:r>
      <w:r w:rsidR="003B072B" w:rsidRPr="00FD3CC7">
        <w:rPr>
          <w:rFonts w:cs="Arial"/>
          <w:sz w:val="22"/>
          <w:szCs w:val="22"/>
        </w:rPr>
        <w:t>Student</w:t>
      </w:r>
      <w:r w:rsidR="003B072B" w:rsidRPr="00FD3CC7">
        <w:rPr>
          <w:rFonts w:cs="Arial"/>
          <w:sz w:val="22"/>
          <w:szCs w:val="22"/>
        </w:rPr>
        <w:tab/>
      </w:r>
      <w:r w:rsidR="003B072B" w:rsidRPr="00FD3CC7">
        <w:rPr>
          <w:rFonts w:cs="Arial"/>
          <w:sz w:val="22"/>
          <w:szCs w:val="22"/>
        </w:rPr>
        <w:tab/>
        <w:t>2</w:t>
      </w:r>
    </w:p>
    <w:p w:rsidR="002E0E54" w:rsidRPr="00FD3CC7" w:rsidRDefault="002E0E54" w:rsidP="009514F2">
      <w:pPr>
        <w:ind w:left="1440" w:firstLine="720"/>
        <w:rPr>
          <w:rFonts w:cs="Arial"/>
          <w:sz w:val="22"/>
          <w:szCs w:val="22"/>
        </w:rPr>
      </w:pPr>
      <w:r w:rsidRPr="00FD3CC7">
        <w:rPr>
          <w:rFonts w:cs="Arial"/>
          <w:sz w:val="22"/>
          <w:szCs w:val="22"/>
        </w:rPr>
        <w:t>Principal</w:t>
      </w:r>
      <w:r w:rsidRPr="00FD3CC7">
        <w:rPr>
          <w:rFonts w:cs="Arial"/>
          <w:sz w:val="22"/>
          <w:szCs w:val="22"/>
        </w:rPr>
        <w:tab/>
      </w:r>
      <w:r w:rsidRPr="00FD3CC7">
        <w:rPr>
          <w:rFonts w:cs="Arial"/>
          <w:sz w:val="22"/>
          <w:szCs w:val="22"/>
        </w:rPr>
        <w:tab/>
        <w:t>1</w:t>
      </w:r>
    </w:p>
    <w:p w:rsidR="009514F2" w:rsidRPr="00FD3CC7" w:rsidRDefault="009514F2" w:rsidP="009514F2">
      <w:pPr>
        <w:ind w:left="1440" w:firstLine="720"/>
        <w:rPr>
          <w:rFonts w:cs="Arial"/>
          <w:sz w:val="22"/>
          <w:szCs w:val="22"/>
        </w:rPr>
      </w:pPr>
    </w:p>
    <w:p w:rsidR="009514F2" w:rsidRPr="00FD3CC7" w:rsidRDefault="009514F2" w:rsidP="009514F2">
      <w:pPr>
        <w:ind w:left="1440" w:firstLine="720"/>
        <w:rPr>
          <w:rFonts w:cs="Arial"/>
          <w:sz w:val="22"/>
          <w:szCs w:val="22"/>
        </w:rPr>
      </w:pPr>
    </w:p>
    <w:p w:rsidR="009514F2" w:rsidRPr="00FD3CC7" w:rsidRDefault="009514F2" w:rsidP="009514F2">
      <w:pPr>
        <w:rPr>
          <w:rFonts w:cs="Arial"/>
          <w:b/>
          <w:sz w:val="22"/>
          <w:szCs w:val="22"/>
        </w:rPr>
      </w:pPr>
      <w:r w:rsidRPr="00FD3CC7">
        <w:rPr>
          <w:rFonts w:cs="Arial"/>
          <w:b/>
          <w:sz w:val="22"/>
          <w:szCs w:val="22"/>
        </w:rPr>
        <w:t>APPOINTMENT OF GOVERNORS</w:t>
      </w:r>
    </w:p>
    <w:p w:rsidR="009514F2" w:rsidRPr="00FD3CC7" w:rsidRDefault="009514F2" w:rsidP="009514F2">
      <w:pPr>
        <w:rPr>
          <w:rFonts w:cs="Arial"/>
          <w:sz w:val="22"/>
          <w:szCs w:val="22"/>
        </w:rPr>
      </w:pPr>
    </w:p>
    <w:p w:rsidR="009514F2" w:rsidRPr="00FD3CC7" w:rsidRDefault="009514F2" w:rsidP="009514F2">
      <w:pPr>
        <w:ind w:left="720" w:hanging="720"/>
        <w:jc w:val="both"/>
        <w:rPr>
          <w:rFonts w:cs="Arial"/>
          <w:sz w:val="22"/>
          <w:szCs w:val="22"/>
        </w:rPr>
      </w:pPr>
      <w:r w:rsidRPr="00FD3CC7">
        <w:rPr>
          <w:rFonts w:cs="Arial"/>
          <w:sz w:val="22"/>
          <w:szCs w:val="22"/>
        </w:rPr>
        <w:t>5.</w:t>
      </w:r>
      <w:r w:rsidRPr="00FD3CC7">
        <w:rPr>
          <w:rFonts w:cs="Arial"/>
          <w:sz w:val="22"/>
          <w:szCs w:val="22"/>
        </w:rPr>
        <w:tab/>
        <w:t xml:space="preserve">Governors will be selected and appointed in accordance with the </w:t>
      </w:r>
      <w:r w:rsidR="000650E7" w:rsidRPr="00FD3CC7">
        <w:rPr>
          <w:rFonts w:cs="Arial"/>
          <w:sz w:val="22"/>
          <w:szCs w:val="22"/>
        </w:rPr>
        <w:t xml:space="preserve">Policy on the Selection of Governors </w:t>
      </w:r>
      <w:r w:rsidRPr="00FD3CC7">
        <w:rPr>
          <w:rFonts w:cs="Arial"/>
          <w:sz w:val="22"/>
          <w:szCs w:val="22"/>
        </w:rPr>
        <w:t>contained in Appendix</w:t>
      </w:r>
      <w:r w:rsidR="009F6E00" w:rsidRPr="00FD3CC7">
        <w:rPr>
          <w:rFonts w:cs="Arial"/>
          <w:sz w:val="22"/>
          <w:szCs w:val="22"/>
        </w:rPr>
        <w:t xml:space="preserve"> </w:t>
      </w:r>
      <w:r w:rsidRPr="00FD3CC7">
        <w:rPr>
          <w:rFonts w:cs="Arial"/>
          <w:sz w:val="22"/>
          <w:szCs w:val="22"/>
        </w:rPr>
        <w:t>1.</w:t>
      </w:r>
    </w:p>
    <w:p w:rsidR="00CA4C27" w:rsidRPr="00FD3CC7" w:rsidRDefault="00CA4C27" w:rsidP="009514F2">
      <w:pPr>
        <w:ind w:left="720" w:hanging="720"/>
        <w:jc w:val="both"/>
        <w:rPr>
          <w:rFonts w:cs="Arial"/>
          <w:b/>
          <w:sz w:val="22"/>
          <w:szCs w:val="22"/>
        </w:rPr>
      </w:pPr>
    </w:p>
    <w:p w:rsidR="00CA4C27" w:rsidRPr="00FD3CC7" w:rsidRDefault="00A35F97" w:rsidP="009514F2">
      <w:pPr>
        <w:ind w:left="720" w:hanging="720"/>
        <w:jc w:val="both"/>
        <w:rPr>
          <w:rFonts w:cs="Arial"/>
          <w:b/>
          <w:sz w:val="22"/>
          <w:szCs w:val="22"/>
        </w:rPr>
      </w:pPr>
      <w:r w:rsidRPr="00FD3CC7">
        <w:rPr>
          <w:rFonts w:cs="Arial"/>
          <w:b/>
          <w:sz w:val="22"/>
          <w:szCs w:val="22"/>
        </w:rPr>
        <w:br w:type="page"/>
      </w:r>
    </w:p>
    <w:p w:rsidR="00A35F97" w:rsidRPr="00FD3CC7" w:rsidRDefault="00A35F97" w:rsidP="009514F2">
      <w:pPr>
        <w:ind w:left="720" w:hanging="720"/>
        <w:jc w:val="both"/>
        <w:rPr>
          <w:rFonts w:cs="Arial"/>
          <w:b/>
          <w:sz w:val="22"/>
          <w:szCs w:val="22"/>
        </w:rPr>
      </w:pPr>
    </w:p>
    <w:p w:rsidR="009514F2" w:rsidRPr="00FD3CC7" w:rsidRDefault="009514F2" w:rsidP="009514F2">
      <w:pPr>
        <w:ind w:left="720" w:hanging="720"/>
        <w:jc w:val="both"/>
        <w:rPr>
          <w:rFonts w:cs="Arial"/>
          <w:b/>
          <w:sz w:val="22"/>
          <w:szCs w:val="22"/>
        </w:rPr>
      </w:pPr>
      <w:r w:rsidRPr="00FD3CC7">
        <w:rPr>
          <w:rFonts w:cs="Arial"/>
          <w:b/>
          <w:sz w:val="22"/>
          <w:szCs w:val="22"/>
        </w:rPr>
        <w:t>APPOINTMENT OF CHAIR AND VICE-CHAIR</w:t>
      </w:r>
    </w:p>
    <w:p w:rsidR="002E0E54" w:rsidRPr="00FD3CC7" w:rsidRDefault="002E0E54">
      <w:pPr>
        <w:pStyle w:val="Heading2"/>
        <w:rPr>
          <w:rFonts w:cs="Arial"/>
          <w:b w:val="0"/>
          <w:sz w:val="22"/>
          <w:szCs w:val="22"/>
        </w:rPr>
      </w:pPr>
    </w:p>
    <w:p w:rsidR="002E0E54" w:rsidRPr="005A0993" w:rsidRDefault="009514F2" w:rsidP="0075269B">
      <w:pPr>
        <w:pStyle w:val="Heading2"/>
        <w:ind w:left="709" w:hanging="709"/>
        <w:rPr>
          <w:rFonts w:cs="Arial"/>
          <w:b w:val="0"/>
          <w:sz w:val="22"/>
          <w:szCs w:val="22"/>
        </w:rPr>
      </w:pPr>
      <w:r w:rsidRPr="00FD3CC7">
        <w:rPr>
          <w:rFonts w:cs="Arial"/>
          <w:b w:val="0"/>
          <w:sz w:val="22"/>
          <w:szCs w:val="22"/>
        </w:rPr>
        <w:t>6.</w:t>
      </w:r>
      <w:r w:rsidRPr="00FD3CC7">
        <w:rPr>
          <w:rFonts w:cs="Arial"/>
          <w:b w:val="0"/>
          <w:sz w:val="22"/>
          <w:szCs w:val="22"/>
        </w:rPr>
        <w:tab/>
      </w:r>
      <w:r w:rsidR="0075269B" w:rsidRPr="00FD3CC7">
        <w:rPr>
          <w:rFonts w:cs="Arial"/>
          <w:b w:val="0"/>
          <w:sz w:val="22"/>
          <w:szCs w:val="22"/>
        </w:rPr>
        <w:t>Unless otherwise decided by the Board, t</w:t>
      </w:r>
      <w:r w:rsidR="00554639" w:rsidRPr="00FD3CC7">
        <w:rPr>
          <w:rFonts w:cs="Arial"/>
          <w:b w:val="0"/>
          <w:sz w:val="22"/>
          <w:szCs w:val="22"/>
        </w:rPr>
        <w:t>he Chair and Vice-Chair shall hold office from 1</w:t>
      </w:r>
      <w:r w:rsidR="00554639" w:rsidRPr="00FD3CC7">
        <w:rPr>
          <w:rFonts w:cs="Arial"/>
          <w:b w:val="0"/>
          <w:sz w:val="22"/>
          <w:szCs w:val="22"/>
          <w:vertAlign w:val="superscript"/>
        </w:rPr>
        <w:t>st</w:t>
      </w:r>
      <w:r w:rsidR="00554639" w:rsidRPr="00FD3CC7">
        <w:rPr>
          <w:rFonts w:cs="Arial"/>
          <w:b w:val="0"/>
          <w:sz w:val="22"/>
          <w:szCs w:val="22"/>
        </w:rPr>
        <w:t xml:space="preserve"> August in the year of appointment until 31</w:t>
      </w:r>
      <w:r w:rsidR="00554639" w:rsidRPr="00FD3CC7">
        <w:rPr>
          <w:rFonts w:cs="Arial"/>
          <w:b w:val="0"/>
          <w:sz w:val="22"/>
          <w:szCs w:val="22"/>
          <w:vertAlign w:val="superscript"/>
        </w:rPr>
        <w:t>st</w:t>
      </w:r>
      <w:r w:rsidR="00554639" w:rsidRPr="00FD3CC7">
        <w:rPr>
          <w:rFonts w:cs="Arial"/>
          <w:b w:val="0"/>
          <w:sz w:val="22"/>
          <w:szCs w:val="22"/>
        </w:rPr>
        <w:t xml:space="preserve"> July of the following year</w:t>
      </w:r>
      <w:r w:rsidR="0075269B" w:rsidRPr="00FD3CC7">
        <w:rPr>
          <w:rFonts w:cs="Arial"/>
          <w:b w:val="0"/>
          <w:sz w:val="22"/>
          <w:szCs w:val="22"/>
        </w:rPr>
        <w:t>.   This provision is</w:t>
      </w:r>
      <w:r w:rsidR="00554639" w:rsidRPr="00FD3CC7">
        <w:rPr>
          <w:rFonts w:cs="Arial"/>
          <w:b w:val="0"/>
          <w:sz w:val="22"/>
          <w:szCs w:val="22"/>
        </w:rPr>
        <w:t xml:space="preserve"> subject to the right of the Board to remove </w:t>
      </w:r>
      <w:r w:rsidR="00A3290F" w:rsidRPr="00FD3CC7">
        <w:rPr>
          <w:rFonts w:cs="Arial"/>
          <w:b w:val="0"/>
          <w:sz w:val="22"/>
          <w:szCs w:val="22"/>
        </w:rPr>
        <w:t xml:space="preserve">the Chair or Vice-Chair from office </w:t>
      </w:r>
      <w:r w:rsidR="00554639" w:rsidRPr="00FD3CC7">
        <w:rPr>
          <w:rFonts w:cs="Arial"/>
          <w:b w:val="0"/>
          <w:sz w:val="22"/>
          <w:szCs w:val="22"/>
        </w:rPr>
        <w:t xml:space="preserve">or for </w:t>
      </w:r>
      <w:r w:rsidR="00A3290F" w:rsidRPr="00FD3CC7">
        <w:rPr>
          <w:rFonts w:cs="Arial"/>
          <w:b w:val="0"/>
          <w:sz w:val="22"/>
          <w:szCs w:val="22"/>
        </w:rPr>
        <w:t xml:space="preserve">either office holder to </w:t>
      </w:r>
      <w:r w:rsidR="00554639" w:rsidRPr="00FD3CC7">
        <w:rPr>
          <w:rFonts w:cs="Arial"/>
          <w:b w:val="0"/>
          <w:sz w:val="22"/>
          <w:szCs w:val="22"/>
        </w:rPr>
        <w:t xml:space="preserve">resign in accordance with the </w:t>
      </w:r>
      <w:r w:rsidR="003A377C" w:rsidRPr="005A0993">
        <w:rPr>
          <w:rFonts w:cs="Arial"/>
          <w:b w:val="0"/>
          <w:sz w:val="22"/>
          <w:szCs w:val="22"/>
        </w:rPr>
        <w:t xml:space="preserve">provisions set out in the </w:t>
      </w:r>
      <w:r w:rsidR="00554639" w:rsidRPr="005A0993">
        <w:rPr>
          <w:rFonts w:cs="Arial"/>
          <w:b w:val="0"/>
          <w:sz w:val="22"/>
          <w:szCs w:val="22"/>
        </w:rPr>
        <w:t>Instrument of Government.</w:t>
      </w:r>
    </w:p>
    <w:p w:rsidR="0075269B" w:rsidRPr="005A0993" w:rsidRDefault="0075269B" w:rsidP="0075269B">
      <w:pPr>
        <w:rPr>
          <w:rFonts w:cs="Arial"/>
          <w:sz w:val="22"/>
          <w:szCs w:val="22"/>
        </w:rPr>
      </w:pPr>
    </w:p>
    <w:p w:rsidR="0075269B" w:rsidRPr="005A0993" w:rsidRDefault="0075269B" w:rsidP="0075269B">
      <w:pPr>
        <w:ind w:left="709" w:hanging="709"/>
        <w:rPr>
          <w:rFonts w:cs="Arial"/>
          <w:sz w:val="22"/>
          <w:szCs w:val="22"/>
        </w:rPr>
      </w:pPr>
      <w:r w:rsidRPr="005A0993">
        <w:rPr>
          <w:rFonts w:cs="Arial"/>
          <w:sz w:val="22"/>
          <w:szCs w:val="22"/>
        </w:rPr>
        <w:t>7.</w:t>
      </w:r>
      <w:r w:rsidRPr="005A0993">
        <w:rPr>
          <w:rFonts w:cs="Arial"/>
          <w:sz w:val="22"/>
          <w:szCs w:val="22"/>
        </w:rPr>
        <w:tab/>
        <w:t xml:space="preserve">The procedure set out in Appendix </w:t>
      </w:r>
      <w:r w:rsidR="00BD7A0E" w:rsidRPr="005A0993">
        <w:rPr>
          <w:rFonts w:cs="Arial"/>
          <w:sz w:val="22"/>
          <w:szCs w:val="22"/>
        </w:rPr>
        <w:t>2</w:t>
      </w:r>
      <w:r w:rsidRPr="005A0993">
        <w:rPr>
          <w:rFonts w:cs="Arial"/>
          <w:sz w:val="22"/>
          <w:szCs w:val="22"/>
        </w:rPr>
        <w:t xml:space="preserve"> </w:t>
      </w:r>
      <w:r w:rsidR="00721321" w:rsidRPr="005A0993">
        <w:rPr>
          <w:rFonts w:cs="Arial"/>
          <w:sz w:val="22"/>
          <w:szCs w:val="22"/>
        </w:rPr>
        <w:t>will</w:t>
      </w:r>
      <w:r w:rsidRPr="005A0993">
        <w:rPr>
          <w:rFonts w:cs="Arial"/>
          <w:sz w:val="22"/>
          <w:szCs w:val="22"/>
        </w:rPr>
        <w:t xml:space="preserve"> be used for the appointment of the Chair and Vice-Chair</w:t>
      </w:r>
      <w:r w:rsidR="00721321" w:rsidRPr="005A0993">
        <w:rPr>
          <w:rFonts w:cs="Arial"/>
          <w:sz w:val="22"/>
          <w:szCs w:val="22"/>
        </w:rPr>
        <w:t>, as appropriate</w:t>
      </w:r>
      <w:r w:rsidRPr="005A0993">
        <w:rPr>
          <w:rFonts w:cs="Arial"/>
          <w:sz w:val="22"/>
          <w:szCs w:val="22"/>
        </w:rPr>
        <w:t>.</w:t>
      </w:r>
    </w:p>
    <w:p w:rsidR="0075269B" w:rsidRPr="005A0993" w:rsidRDefault="0075269B" w:rsidP="0075269B">
      <w:pPr>
        <w:ind w:left="709" w:hanging="709"/>
        <w:rPr>
          <w:rFonts w:cs="Arial"/>
          <w:sz w:val="22"/>
          <w:szCs w:val="22"/>
        </w:rPr>
      </w:pPr>
    </w:p>
    <w:p w:rsidR="0075269B" w:rsidRPr="005A0993" w:rsidRDefault="0075269B" w:rsidP="0075269B">
      <w:pPr>
        <w:ind w:left="709" w:hanging="709"/>
        <w:jc w:val="both"/>
        <w:rPr>
          <w:rFonts w:cs="Arial"/>
          <w:sz w:val="22"/>
          <w:szCs w:val="22"/>
        </w:rPr>
      </w:pPr>
      <w:r w:rsidRPr="005A0993">
        <w:rPr>
          <w:rFonts w:cs="Arial"/>
          <w:sz w:val="22"/>
          <w:szCs w:val="22"/>
        </w:rPr>
        <w:t>8.</w:t>
      </w:r>
      <w:r w:rsidRPr="005A0993">
        <w:rPr>
          <w:rFonts w:cs="Arial"/>
          <w:sz w:val="22"/>
          <w:szCs w:val="22"/>
        </w:rPr>
        <w:tab/>
        <w:t>At the expiry of their term of office, the Chair or Vice-Chair shall be eligible for reappointment subject, under normal circumstances, to a maximum of four consecutive terms of office.</w:t>
      </w:r>
    </w:p>
    <w:p w:rsidR="004E3A01" w:rsidRPr="005A0993" w:rsidRDefault="004E3A01" w:rsidP="0075269B">
      <w:pPr>
        <w:ind w:left="709" w:hanging="709"/>
        <w:jc w:val="both"/>
        <w:rPr>
          <w:rFonts w:cs="Arial"/>
          <w:sz w:val="22"/>
          <w:szCs w:val="22"/>
        </w:rPr>
      </w:pPr>
    </w:p>
    <w:p w:rsidR="004E3A01" w:rsidRPr="00FD3CC7" w:rsidRDefault="004E3A01" w:rsidP="0075269B">
      <w:pPr>
        <w:ind w:left="709" w:hanging="709"/>
        <w:jc w:val="both"/>
        <w:rPr>
          <w:rFonts w:cs="Arial"/>
          <w:sz w:val="22"/>
          <w:szCs w:val="22"/>
        </w:rPr>
      </w:pPr>
      <w:r w:rsidRPr="005A0993">
        <w:rPr>
          <w:rFonts w:cs="Arial"/>
          <w:sz w:val="22"/>
          <w:szCs w:val="22"/>
        </w:rPr>
        <w:t>9.</w:t>
      </w:r>
      <w:r w:rsidRPr="005A0993">
        <w:rPr>
          <w:rFonts w:cs="Arial"/>
          <w:sz w:val="22"/>
          <w:szCs w:val="22"/>
        </w:rPr>
        <w:tab/>
        <w:t xml:space="preserve">If the Chair or Vice-Chair resign or are removed from office during their term of office, </w:t>
      </w:r>
      <w:r w:rsidR="001F09A5" w:rsidRPr="00E345CE">
        <w:rPr>
          <w:rFonts w:cs="Arial"/>
          <w:sz w:val="22"/>
          <w:szCs w:val="22"/>
        </w:rPr>
        <w:t xml:space="preserve">the </w:t>
      </w:r>
      <w:r w:rsidR="003A377C" w:rsidRPr="005A0993">
        <w:rPr>
          <w:rFonts w:cs="Arial"/>
          <w:sz w:val="22"/>
          <w:szCs w:val="22"/>
        </w:rPr>
        <w:t xml:space="preserve">appointment </w:t>
      </w:r>
      <w:r w:rsidRPr="005A0993">
        <w:rPr>
          <w:rFonts w:cs="Arial"/>
          <w:sz w:val="22"/>
          <w:szCs w:val="22"/>
        </w:rPr>
        <w:t xml:space="preserve">of his/her replacement </w:t>
      </w:r>
      <w:r w:rsidR="003A377C" w:rsidRPr="005A0993">
        <w:rPr>
          <w:rFonts w:cs="Arial"/>
          <w:sz w:val="22"/>
          <w:szCs w:val="22"/>
        </w:rPr>
        <w:t>will</w:t>
      </w:r>
      <w:r w:rsidRPr="005A0993">
        <w:rPr>
          <w:rFonts w:cs="Arial"/>
          <w:sz w:val="22"/>
          <w:szCs w:val="22"/>
        </w:rPr>
        <w:t xml:space="preserve"> be made at the first </w:t>
      </w:r>
      <w:r w:rsidR="003A377C" w:rsidRPr="005A0993">
        <w:rPr>
          <w:rFonts w:cs="Arial"/>
          <w:sz w:val="22"/>
          <w:szCs w:val="22"/>
        </w:rPr>
        <w:t xml:space="preserve">Board </w:t>
      </w:r>
      <w:r w:rsidRPr="005A0993">
        <w:rPr>
          <w:rFonts w:cs="Arial"/>
          <w:sz w:val="22"/>
          <w:szCs w:val="22"/>
        </w:rPr>
        <w:t>meeting</w:t>
      </w:r>
      <w:r w:rsidRPr="00FD3CC7">
        <w:rPr>
          <w:rFonts w:cs="Arial"/>
          <w:sz w:val="22"/>
          <w:szCs w:val="22"/>
        </w:rPr>
        <w:t xml:space="preserve"> following his/her resignation/removal.</w:t>
      </w:r>
    </w:p>
    <w:p w:rsidR="00A3290F" w:rsidRPr="00FD3CC7" w:rsidRDefault="00A3290F" w:rsidP="0075269B">
      <w:pPr>
        <w:ind w:left="709" w:hanging="709"/>
        <w:jc w:val="both"/>
        <w:rPr>
          <w:rFonts w:cs="Arial"/>
          <w:sz w:val="22"/>
          <w:szCs w:val="22"/>
        </w:rPr>
      </w:pPr>
    </w:p>
    <w:p w:rsidR="009F6E00" w:rsidRPr="005A0993" w:rsidRDefault="001965F1" w:rsidP="009F6E00">
      <w:pPr>
        <w:ind w:left="709" w:hanging="709"/>
        <w:jc w:val="both"/>
        <w:rPr>
          <w:rFonts w:cs="Arial"/>
          <w:sz w:val="22"/>
          <w:szCs w:val="22"/>
        </w:rPr>
      </w:pPr>
      <w:r>
        <w:rPr>
          <w:rFonts w:cs="Arial"/>
          <w:sz w:val="22"/>
          <w:szCs w:val="22"/>
        </w:rPr>
        <w:t>10</w:t>
      </w:r>
      <w:r w:rsidR="004E3A01" w:rsidRPr="00FD3CC7">
        <w:rPr>
          <w:rFonts w:cs="Arial"/>
          <w:sz w:val="22"/>
          <w:szCs w:val="22"/>
        </w:rPr>
        <w:t>.</w:t>
      </w:r>
      <w:r w:rsidR="009F6E00" w:rsidRPr="00FD3CC7">
        <w:rPr>
          <w:rFonts w:cs="Arial"/>
          <w:sz w:val="22"/>
          <w:szCs w:val="22"/>
        </w:rPr>
        <w:tab/>
        <w:t xml:space="preserve">Whilst any governor is free at the appropriate time to nominate another governor for </w:t>
      </w:r>
      <w:r w:rsidR="009F6E00" w:rsidRPr="00B74CF0">
        <w:rPr>
          <w:rFonts w:cs="Arial"/>
          <w:sz w:val="22"/>
          <w:szCs w:val="22"/>
        </w:rPr>
        <w:t xml:space="preserve">appointment as Chair or Vice-Chair, the </w:t>
      </w:r>
      <w:r w:rsidR="001B0EA4" w:rsidRPr="00B74CF0">
        <w:rPr>
          <w:rFonts w:cs="Arial"/>
          <w:sz w:val="22"/>
          <w:szCs w:val="22"/>
        </w:rPr>
        <w:t>Search</w:t>
      </w:r>
      <w:r w:rsidR="009F6E00" w:rsidRPr="00B74CF0">
        <w:rPr>
          <w:rFonts w:cs="Arial"/>
          <w:sz w:val="22"/>
          <w:szCs w:val="22"/>
        </w:rPr>
        <w:t xml:space="preserve"> </w:t>
      </w:r>
      <w:r w:rsidR="00F94AA1" w:rsidRPr="00B74CF0">
        <w:rPr>
          <w:rFonts w:cs="Arial"/>
          <w:sz w:val="22"/>
          <w:szCs w:val="22"/>
        </w:rPr>
        <w:t xml:space="preserve">&amp; Governance </w:t>
      </w:r>
      <w:r w:rsidR="009F6E00" w:rsidRPr="00B74CF0">
        <w:rPr>
          <w:rFonts w:cs="Arial"/>
          <w:sz w:val="22"/>
          <w:szCs w:val="22"/>
        </w:rPr>
        <w:t>Committee will seek to</w:t>
      </w:r>
      <w:r w:rsidR="009F6E00" w:rsidRPr="00FD3CC7">
        <w:rPr>
          <w:rFonts w:cs="Arial"/>
          <w:sz w:val="22"/>
          <w:szCs w:val="22"/>
        </w:rPr>
        <w:t xml:space="preserve"> identify governors who might be appointed to these positions in the future.  This is with the intention of avoiding a situation in which the Chair and the Vice-</w:t>
      </w:r>
      <w:r w:rsidR="0097300E">
        <w:rPr>
          <w:rFonts w:cs="Arial"/>
          <w:sz w:val="22"/>
          <w:szCs w:val="22"/>
        </w:rPr>
        <w:t>C</w:t>
      </w:r>
      <w:r w:rsidR="009F6E00" w:rsidRPr="00FD3CC7">
        <w:rPr>
          <w:rFonts w:cs="Arial"/>
          <w:sz w:val="22"/>
          <w:szCs w:val="22"/>
        </w:rPr>
        <w:t xml:space="preserve">hair either reach the end of their terms of office or decide to stand down and there is no governor available </w:t>
      </w:r>
      <w:r w:rsidR="000B7833" w:rsidRPr="005A0993">
        <w:rPr>
          <w:rFonts w:cs="Arial"/>
          <w:sz w:val="22"/>
          <w:szCs w:val="22"/>
        </w:rPr>
        <w:t xml:space="preserve">or willing </w:t>
      </w:r>
      <w:r w:rsidR="009F6E00" w:rsidRPr="005A0993">
        <w:rPr>
          <w:rFonts w:cs="Arial"/>
          <w:sz w:val="22"/>
          <w:szCs w:val="22"/>
        </w:rPr>
        <w:t xml:space="preserve">to take their place.   </w:t>
      </w:r>
    </w:p>
    <w:p w:rsidR="009F6E00" w:rsidRPr="005A0993" w:rsidRDefault="009F6E00" w:rsidP="009F6E00">
      <w:pPr>
        <w:jc w:val="both"/>
        <w:rPr>
          <w:rFonts w:cs="Arial"/>
          <w:sz w:val="22"/>
          <w:szCs w:val="22"/>
        </w:rPr>
      </w:pPr>
    </w:p>
    <w:p w:rsidR="009F6E00" w:rsidRPr="005A0993" w:rsidRDefault="00E90FE4" w:rsidP="009F6E00">
      <w:pPr>
        <w:ind w:left="709" w:hanging="709"/>
        <w:jc w:val="both"/>
        <w:rPr>
          <w:rFonts w:cs="Arial"/>
          <w:sz w:val="22"/>
          <w:szCs w:val="22"/>
        </w:rPr>
      </w:pPr>
      <w:r w:rsidRPr="005A0993">
        <w:rPr>
          <w:rFonts w:cs="Arial"/>
          <w:sz w:val="22"/>
          <w:szCs w:val="22"/>
        </w:rPr>
        <w:t>1</w:t>
      </w:r>
      <w:r w:rsidR="001965F1">
        <w:rPr>
          <w:rFonts w:cs="Arial"/>
          <w:sz w:val="22"/>
          <w:szCs w:val="22"/>
        </w:rPr>
        <w:t>1</w:t>
      </w:r>
      <w:r w:rsidR="009F6E00" w:rsidRPr="005A0993">
        <w:rPr>
          <w:rFonts w:cs="Arial"/>
          <w:sz w:val="22"/>
          <w:szCs w:val="22"/>
        </w:rPr>
        <w:t>.</w:t>
      </w:r>
      <w:r w:rsidR="009F6E00" w:rsidRPr="005A0993">
        <w:rPr>
          <w:rFonts w:cs="Arial"/>
          <w:sz w:val="22"/>
          <w:szCs w:val="22"/>
        </w:rPr>
        <w:tab/>
        <w:t xml:space="preserve">The position of Vice-Chair may be used in the context of succession planning although it will not always be the case </w:t>
      </w:r>
      <w:r w:rsidR="00A3290F" w:rsidRPr="005A0993">
        <w:rPr>
          <w:rFonts w:cs="Arial"/>
          <w:sz w:val="22"/>
          <w:szCs w:val="22"/>
        </w:rPr>
        <w:t>nor</w:t>
      </w:r>
      <w:r w:rsidR="009F6E00" w:rsidRPr="005A0993">
        <w:rPr>
          <w:rFonts w:cs="Arial"/>
          <w:sz w:val="22"/>
          <w:szCs w:val="22"/>
        </w:rPr>
        <w:t xml:space="preserve"> the intention that the Vice-Chair succeeds the Chair.</w:t>
      </w:r>
    </w:p>
    <w:p w:rsidR="0075269B" w:rsidRPr="005A0993" w:rsidRDefault="0075269B" w:rsidP="0075269B">
      <w:pPr>
        <w:ind w:left="709" w:hanging="709"/>
        <w:rPr>
          <w:rFonts w:cs="Arial"/>
          <w:sz w:val="22"/>
          <w:szCs w:val="22"/>
        </w:rPr>
      </w:pPr>
    </w:p>
    <w:p w:rsidR="001965F1" w:rsidRPr="00FD3CC7" w:rsidRDefault="001965F1" w:rsidP="001965F1">
      <w:pPr>
        <w:ind w:left="709" w:hanging="709"/>
        <w:jc w:val="both"/>
        <w:rPr>
          <w:rFonts w:cs="Arial"/>
          <w:sz w:val="22"/>
          <w:szCs w:val="22"/>
        </w:rPr>
      </w:pPr>
      <w:r>
        <w:rPr>
          <w:rFonts w:cs="Arial"/>
          <w:sz w:val="22"/>
          <w:szCs w:val="22"/>
        </w:rPr>
        <w:t>12</w:t>
      </w:r>
      <w:r w:rsidRPr="00FD3CC7">
        <w:rPr>
          <w:rFonts w:cs="Arial"/>
          <w:sz w:val="22"/>
          <w:szCs w:val="22"/>
        </w:rPr>
        <w:t xml:space="preserve">. </w:t>
      </w:r>
      <w:r w:rsidRPr="00FD3CC7">
        <w:rPr>
          <w:rFonts w:cs="Arial"/>
          <w:sz w:val="22"/>
          <w:szCs w:val="22"/>
        </w:rPr>
        <w:tab/>
        <w:t>The role &amp; responsibilities of the Chair are set out in Appendix 3.</w:t>
      </w:r>
    </w:p>
    <w:p w:rsidR="001965F1" w:rsidRPr="00FD3CC7" w:rsidRDefault="001965F1" w:rsidP="001965F1">
      <w:pPr>
        <w:ind w:left="709" w:hanging="709"/>
        <w:jc w:val="both"/>
        <w:rPr>
          <w:rFonts w:cs="Arial"/>
          <w:sz w:val="22"/>
          <w:szCs w:val="22"/>
        </w:rPr>
      </w:pPr>
    </w:p>
    <w:p w:rsidR="002E0E54" w:rsidRPr="005A0993" w:rsidRDefault="002E0E54">
      <w:pPr>
        <w:pStyle w:val="Heading2"/>
        <w:rPr>
          <w:rFonts w:cs="Arial"/>
          <w:b w:val="0"/>
          <w:sz w:val="22"/>
          <w:szCs w:val="22"/>
        </w:rPr>
      </w:pPr>
    </w:p>
    <w:p w:rsidR="0075269B" w:rsidRPr="005A0993" w:rsidRDefault="0075269B" w:rsidP="0075269B">
      <w:pPr>
        <w:rPr>
          <w:rFonts w:cs="Arial"/>
          <w:b/>
          <w:sz w:val="22"/>
          <w:szCs w:val="22"/>
        </w:rPr>
      </w:pPr>
      <w:r w:rsidRPr="005A0993">
        <w:rPr>
          <w:rFonts w:cs="Arial"/>
          <w:b/>
          <w:sz w:val="22"/>
          <w:szCs w:val="22"/>
        </w:rPr>
        <w:t>APPOINTMENT OF THE CLERK TO THE GOVERNORS</w:t>
      </w:r>
    </w:p>
    <w:p w:rsidR="0075269B" w:rsidRPr="005A0993" w:rsidRDefault="0075269B" w:rsidP="0075269B">
      <w:pPr>
        <w:rPr>
          <w:rFonts w:cs="Arial"/>
          <w:sz w:val="22"/>
          <w:szCs w:val="22"/>
        </w:rPr>
      </w:pPr>
      <w:r w:rsidRPr="005A0993">
        <w:rPr>
          <w:rFonts w:cs="Arial"/>
          <w:sz w:val="22"/>
          <w:szCs w:val="22"/>
        </w:rPr>
        <w:tab/>
      </w:r>
    </w:p>
    <w:p w:rsidR="002E0E54" w:rsidRPr="005A0993" w:rsidRDefault="00E90FE4" w:rsidP="00004C36">
      <w:pPr>
        <w:pStyle w:val="Heading2"/>
        <w:ind w:left="709" w:hanging="709"/>
        <w:rPr>
          <w:rFonts w:cs="Arial"/>
          <w:b w:val="0"/>
          <w:sz w:val="22"/>
          <w:szCs w:val="22"/>
        </w:rPr>
      </w:pPr>
      <w:r w:rsidRPr="005A0993">
        <w:rPr>
          <w:rFonts w:cs="Arial"/>
          <w:b w:val="0"/>
          <w:sz w:val="22"/>
          <w:szCs w:val="22"/>
        </w:rPr>
        <w:t>1</w:t>
      </w:r>
      <w:r w:rsidR="004E3A01" w:rsidRPr="005A0993">
        <w:rPr>
          <w:rFonts w:cs="Arial"/>
          <w:b w:val="0"/>
          <w:sz w:val="22"/>
          <w:szCs w:val="22"/>
        </w:rPr>
        <w:t>3</w:t>
      </w:r>
      <w:r w:rsidR="0075269B" w:rsidRPr="005A0993">
        <w:rPr>
          <w:rFonts w:cs="Arial"/>
          <w:b w:val="0"/>
          <w:sz w:val="22"/>
          <w:szCs w:val="22"/>
        </w:rPr>
        <w:t>.</w:t>
      </w:r>
      <w:r w:rsidR="0075269B" w:rsidRPr="005A0993">
        <w:rPr>
          <w:rFonts w:cs="Arial"/>
          <w:b w:val="0"/>
          <w:sz w:val="22"/>
          <w:szCs w:val="22"/>
        </w:rPr>
        <w:tab/>
        <w:t xml:space="preserve">The Board shall appoint </w:t>
      </w:r>
      <w:r w:rsidR="0097300E" w:rsidRPr="005A0993">
        <w:rPr>
          <w:rFonts w:cs="Arial"/>
          <w:b w:val="0"/>
          <w:sz w:val="22"/>
          <w:szCs w:val="22"/>
        </w:rPr>
        <w:t xml:space="preserve">the </w:t>
      </w:r>
      <w:r w:rsidR="0075269B" w:rsidRPr="005A0993">
        <w:rPr>
          <w:rFonts w:cs="Arial"/>
          <w:b w:val="0"/>
          <w:sz w:val="22"/>
          <w:szCs w:val="22"/>
        </w:rPr>
        <w:t xml:space="preserve">Clerk to the Governors </w:t>
      </w:r>
      <w:r w:rsidR="00004C36" w:rsidRPr="005A0993">
        <w:rPr>
          <w:rFonts w:cs="Arial"/>
          <w:b w:val="0"/>
          <w:sz w:val="22"/>
          <w:szCs w:val="22"/>
        </w:rPr>
        <w:t xml:space="preserve">on contractual terms approved by the Board.   The </w:t>
      </w:r>
      <w:r w:rsidR="00D571CF" w:rsidRPr="005A0993">
        <w:rPr>
          <w:rFonts w:cs="Arial"/>
          <w:b w:val="0"/>
          <w:sz w:val="22"/>
          <w:szCs w:val="22"/>
        </w:rPr>
        <w:t>role of th</w:t>
      </w:r>
      <w:r w:rsidR="00BD7A0E" w:rsidRPr="005A0993">
        <w:rPr>
          <w:rFonts w:cs="Arial"/>
          <w:b w:val="0"/>
          <w:sz w:val="22"/>
          <w:szCs w:val="22"/>
        </w:rPr>
        <w:t>e Clerk is set out in Appendix 4</w:t>
      </w:r>
      <w:r w:rsidR="00D571CF" w:rsidRPr="005A0993">
        <w:rPr>
          <w:rFonts w:cs="Arial"/>
          <w:b w:val="0"/>
          <w:sz w:val="22"/>
          <w:szCs w:val="22"/>
        </w:rPr>
        <w:t>.</w:t>
      </w:r>
    </w:p>
    <w:p w:rsidR="00D571CF" w:rsidRPr="005A0993" w:rsidRDefault="00D571CF" w:rsidP="00D571CF">
      <w:pPr>
        <w:rPr>
          <w:rFonts w:cs="Arial"/>
          <w:sz w:val="22"/>
          <w:szCs w:val="22"/>
        </w:rPr>
      </w:pPr>
    </w:p>
    <w:p w:rsidR="00D571CF" w:rsidRPr="005A0993" w:rsidRDefault="00D571CF" w:rsidP="00D571CF">
      <w:pPr>
        <w:rPr>
          <w:rFonts w:cs="Arial"/>
          <w:sz w:val="22"/>
          <w:szCs w:val="22"/>
        </w:rPr>
      </w:pPr>
    </w:p>
    <w:p w:rsidR="00D571CF" w:rsidRPr="005A0993" w:rsidRDefault="00D571CF" w:rsidP="00D571CF">
      <w:pPr>
        <w:rPr>
          <w:rFonts w:cs="Arial"/>
          <w:b/>
          <w:sz w:val="22"/>
          <w:szCs w:val="22"/>
        </w:rPr>
      </w:pPr>
      <w:r w:rsidRPr="005A0993">
        <w:rPr>
          <w:rFonts w:cs="Arial"/>
          <w:b/>
          <w:sz w:val="22"/>
          <w:szCs w:val="22"/>
        </w:rPr>
        <w:t>ELIGIBILITY OF GOVERNORS TO SERVE</w:t>
      </w:r>
    </w:p>
    <w:p w:rsidR="00D571CF" w:rsidRPr="005A0993" w:rsidRDefault="00D571CF" w:rsidP="00D571CF">
      <w:pPr>
        <w:rPr>
          <w:rFonts w:cs="Arial"/>
          <w:sz w:val="22"/>
          <w:szCs w:val="22"/>
        </w:rPr>
      </w:pPr>
    </w:p>
    <w:p w:rsidR="00D571CF" w:rsidRPr="00FD3CC7" w:rsidRDefault="00D571CF" w:rsidP="00D571CF">
      <w:pPr>
        <w:ind w:left="709" w:hanging="709"/>
        <w:jc w:val="both"/>
        <w:rPr>
          <w:rFonts w:cs="Arial"/>
          <w:sz w:val="22"/>
          <w:szCs w:val="22"/>
        </w:rPr>
      </w:pPr>
      <w:r w:rsidRPr="00B74CF0">
        <w:rPr>
          <w:rFonts w:cs="Arial"/>
          <w:sz w:val="22"/>
          <w:szCs w:val="22"/>
        </w:rPr>
        <w:t>1</w:t>
      </w:r>
      <w:r w:rsidR="004E3A01" w:rsidRPr="00B74CF0">
        <w:rPr>
          <w:rFonts w:cs="Arial"/>
          <w:sz w:val="22"/>
          <w:szCs w:val="22"/>
        </w:rPr>
        <w:t>4</w:t>
      </w:r>
      <w:r w:rsidRPr="00B74CF0">
        <w:rPr>
          <w:rFonts w:cs="Arial"/>
          <w:sz w:val="22"/>
          <w:szCs w:val="22"/>
        </w:rPr>
        <w:t>.</w:t>
      </w:r>
      <w:r w:rsidRPr="00B74CF0">
        <w:rPr>
          <w:rFonts w:cs="Arial"/>
          <w:sz w:val="22"/>
          <w:szCs w:val="22"/>
        </w:rPr>
        <w:tab/>
      </w:r>
      <w:r w:rsidR="001965F1" w:rsidRPr="00B74CF0">
        <w:rPr>
          <w:rFonts w:cs="Arial"/>
          <w:sz w:val="22"/>
          <w:szCs w:val="22"/>
        </w:rPr>
        <w:t>A</w:t>
      </w:r>
      <w:r w:rsidRPr="00B74CF0">
        <w:rPr>
          <w:rFonts w:cs="Arial"/>
          <w:sz w:val="22"/>
          <w:szCs w:val="22"/>
        </w:rPr>
        <w:t xml:space="preserve">s a condition of Board membership, </w:t>
      </w:r>
      <w:r w:rsidR="001965F1" w:rsidRPr="00B74CF0">
        <w:rPr>
          <w:rFonts w:cs="Arial"/>
          <w:sz w:val="22"/>
          <w:szCs w:val="22"/>
        </w:rPr>
        <w:t>governors are required</w:t>
      </w:r>
      <w:r w:rsidR="001965F1" w:rsidRPr="00B74CF0">
        <w:rPr>
          <w:rFonts w:cs="Arial"/>
          <w:color w:val="FF0000"/>
          <w:sz w:val="22"/>
          <w:szCs w:val="22"/>
        </w:rPr>
        <w:t xml:space="preserve"> </w:t>
      </w:r>
      <w:r w:rsidRPr="00B74CF0">
        <w:rPr>
          <w:rFonts w:cs="Arial"/>
          <w:sz w:val="22"/>
          <w:szCs w:val="22"/>
        </w:rPr>
        <w:t>to declare their eligibility to</w:t>
      </w:r>
      <w:r w:rsidRPr="005A0993">
        <w:rPr>
          <w:rFonts w:cs="Arial"/>
          <w:sz w:val="22"/>
          <w:szCs w:val="22"/>
        </w:rPr>
        <w:t xml:space="preserve"> serve.   This declaration shall be made before appointment as a governor and </w:t>
      </w:r>
      <w:r w:rsidR="000B7833" w:rsidRPr="005A0993">
        <w:rPr>
          <w:rFonts w:cs="Arial"/>
          <w:sz w:val="22"/>
          <w:szCs w:val="22"/>
        </w:rPr>
        <w:t xml:space="preserve">at the start of each academic year </w:t>
      </w:r>
      <w:r w:rsidRPr="005A0993">
        <w:rPr>
          <w:rFonts w:cs="Arial"/>
          <w:sz w:val="22"/>
          <w:szCs w:val="22"/>
        </w:rPr>
        <w:t>thereafter.   The form of the Declaration</w:t>
      </w:r>
      <w:r w:rsidRPr="00FD3CC7">
        <w:rPr>
          <w:rFonts w:cs="Arial"/>
          <w:sz w:val="22"/>
          <w:szCs w:val="22"/>
        </w:rPr>
        <w:t xml:space="preserve"> is given in Appendix </w:t>
      </w:r>
      <w:r w:rsidR="00BD7A0E" w:rsidRPr="00FD3CC7">
        <w:rPr>
          <w:rFonts w:cs="Arial"/>
          <w:sz w:val="22"/>
          <w:szCs w:val="22"/>
        </w:rPr>
        <w:t>5</w:t>
      </w:r>
      <w:r w:rsidRPr="00FD3CC7">
        <w:rPr>
          <w:rFonts w:cs="Arial"/>
          <w:sz w:val="22"/>
          <w:szCs w:val="22"/>
        </w:rPr>
        <w:t>.</w:t>
      </w:r>
    </w:p>
    <w:p w:rsidR="00D571CF" w:rsidRPr="00FD3CC7" w:rsidRDefault="00D571CF" w:rsidP="00D571CF">
      <w:pPr>
        <w:ind w:left="709" w:hanging="709"/>
        <w:jc w:val="both"/>
        <w:rPr>
          <w:rFonts w:cs="Arial"/>
          <w:sz w:val="22"/>
          <w:szCs w:val="22"/>
        </w:rPr>
      </w:pPr>
    </w:p>
    <w:p w:rsidR="00693AB4" w:rsidRDefault="00693AB4" w:rsidP="00D571CF">
      <w:pPr>
        <w:rPr>
          <w:rFonts w:cs="Arial"/>
          <w:b/>
          <w:sz w:val="22"/>
          <w:szCs w:val="22"/>
        </w:rPr>
      </w:pPr>
    </w:p>
    <w:p w:rsidR="00D571CF" w:rsidRPr="00FD3CC7" w:rsidRDefault="00D571CF" w:rsidP="00D571CF">
      <w:pPr>
        <w:rPr>
          <w:rFonts w:cs="Arial"/>
          <w:b/>
          <w:sz w:val="22"/>
          <w:szCs w:val="22"/>
        </w:rPr>
      </w:pPr>
      <w:r w:rsidRPr="00FD3CC7">
        <w:rPr>
          <w:rFonts w:cs="Arial"/>
          <w:b/>
          <w:sz w:val="22"/>
          <w:szCs w:val="22"/>
        </w:rPr>
        <w:t xml:space="preserve">GOVERNORS’ TERMS OF OFFICE </w:t>
      </w:r>
    </w:p>
    <w:p w:rsidR="00D571CF" w:rsidRPr="00FD3CC7" w:rsidRDefault="00D571CF" w:rsidP="00D571CF">
      <w:pPr>
        <w:rPr>
          <w:rFonts w:cs="Arial"/>
          <w:b/>
          <w:sz w:val="22"/>
          <w:szCs w:val="22"/>
        </w:rPr>
      </w:pPr>
    </w:p>
    <w:p w:rsidR="00D571CF" w:rsidRPr="00FD3CC7" w:rsidRDefault="00E90FE4" w:rsidP="00D571CF">
      <w:pPr>
        <w:jc w:val="both"/>
        <w:rPr>
          <w:rFonts w:cs="Arial"/>
          <w:sz w:val="22"/>
          <w:szCs w:val="22"/>
        </w:rPr>
      </w:pPr>
      <w:r w:rsidRPr="00FD3CC7">
        <w:rPr>
          <w:rFonts w:cs="Arial"/>
          <w:sz w:val="22"/>
          <w:szCs w:val="22"/>
        </w:rPr>
        <w:t>1</w:t>
      </w:r>
      <w:r w:rsidR="007C7024">
        <w:rPr>
          <w:rFonts w:cs="Arial"/>
          <w:sz w:val="22"/>
          <w:szCs w:val="22"/>
        </w:rPr>
        <w:t>5</w:t>
      </w:r>
      <w:r w:rsidR="0097300E">
        <w:rPr>
          <w:rFonts w:cs="Arial"/>
          <w:sz w:val="22"/>
          <w:szCs w:val="22"/>
        </w:rPr>
        <w:t xml:space="preserve">.     </w:t>
      </w:r>
      <w:r w:rsidR="00D571CF" w:rsidRPr="00FD3CC7">
        <w:rPr>
          <w:rFonts w:cs="Arial"/>
          <w:sz w:val="22"/>
          <w:szCs w:val="22"/>
        </w:rPr>
        <w:t>The term of office of governors will be four years, with the following exceptions:</w:t>
      </w:r>
    </w:p>
    <w:p w:rsidR="00D571CF" w:rsidRPr="00FD3CC7" w:rsidRDefault="00D571CF" w:rsidP="00D571CF">
      <w:pPr>
        <w:jc w:val="both"/>
        <w:rPr>
          <w:rFonts w:cs="Arial"/>
          <w:sz w:val="22"/>
          <w:szCs w:val="22"/>
        </w:rPr>
      </w:pPr>
    </w:p>
    <w:p w:rsidR="00D571CF" w:rsidRPr="00FD3CC7" w:rsidRDefault="00D571CF" w:rsidP="00DF7BC7">
      <w:pPr>
        <w:numPr>
          <w:ilvl w:val="0"/>
          <w:numId w:val="3"/>
        </w:numPr>
        <w:tabs>
          <w:tab w:val="clear" w:pos="360"/>
        </w:tabs>
        <w:ind w:left="1134" w:hanging="567"/>
        <w:jc w:val="both"/>
        <w:rPr>
          <w:rFonts w:cs="Arial"/>
          <w:sz w:val="22"/>
          <w:szCs w:val="22"/>
        </w:rPr>
      </w:pPr>
      <w:r w:rsidRPr="00FD3CC7">
        <w:rPr>
          <w:rFonts w:cs="Arial"/>
          <w:sz w:val="22"/>
          <w:szCs w:val="22"/>
        </w:rPr>
        <w:t>The Principal, who shall serve for the period of appointment as Principal</w:t>
      </w:r>
    </w:p>
    <w:p w:rsidR="001B0EA4" w:rsidRPr="00FD3CC7" w:rsidRDefault="001B0EA4" w:rsidP="0097300E">
      <w:pPr>
        <w:ind w:left="567"/>
        <w:jc w:val="both"/>
        <w:rPr>
          <w:rFonts w:cs="Arial"/>
          <w:sz w:val="22"/>
          <w:szCs w:val="22"/>
        </w:rPr>
      </w:pPr>
    </w:p>
    <w:p w:rsidR="001B0EA4" w:rsidRPr="00FD3CC7" w:rsidRDefault="001B0EA4" w:rsidP="00DF7BC7">
      <w:pPr>
        <w:numPr>
          <w:ilvl w:val="0"/>
          <w:numId w:val="3"/>
        </w:numPr>
        <w:tabs>
          <w:tab w:val="clear" w:pos="360"/>
        </w:tabs>
        <w:ind w:left="1134" w:hanging="567"/>
        <w:jc w:val="both"/>
        <w:rPr>
          <w:rFonts w:cs="Arial"/>
          <w:sz w:val="22"/>
          <w:szCs w:val="22"/>
        </w:rPr>
      </w:pPr>
      <w:r w:rsidRPr="00FD3CC7">
        <w:rPr>
          <w:rFonts w:cs="Arial"/>
          <w:sz w:val="22"/>
          <w:szCs w:val="22"/>
        </w:rPr>
        <w:t>The staff governors, who shall serve for two years</w:t>
      </w:r>
    </w:p>
    <w:p w:rsidR="00D571CF" w:rsidRPr="00FD3CC7" w:rsidRDefault="00D571CF" w:rsidP="0097300E">
      <w:pPr>
        <w:ind w:left="578"/>
        <w:jc w:val="both"/>
        <w:rPr>
          <w:rFonts w:cs="Arial"/>
          <w:sz w:val="22"/>
          <w:szCs w:val="22"/>
        </w:rPr>
      </w:pPr>
    </w:p>
    <w:p w:rsidR="00D571CF" w:rsidRPr="00FD3CC7" w:rsidRDefault="00D571CF" w:rsidP="00DF7BC7">
      <w:pPr>
        <w:numPr>
          <w:ilvl w:val="0"/>
          <w:numId w:val="3"/>
        </w:numPr>
        <w:tabs>
          <w:tab w:val="clear" w:pos="360"/>
          <w:tab w:val="num" w:pos="218"/>
        </w:tabs>
        <w:ind w:left="1145" w:hanging="578"/>
        <w:jc w:val="both"/>
        <w:rPr>
          <w:rFonts w:cs="Arial"/>
          <w:sz w:val="22"/>
          <w:szCs w:val="22"/>
        </w:rPr>
      </w:pPr>
      <w:r w:rsidRPr="00FD3CC7">
        <w:rPr>
          <w:rFonts w:cs="Arial"/>
          <w:sz w:val="22"/>
          <w:szCs w:val="22"/>
        </w:rPr>
        <w:t>The student governor</w:t>
      </w:r>
      <w:r w:rsidR="005E3855" w:rsidRPr="00FD3CC7">
        <w:rPr>
          <w:rFonts w:cs="Arial"/>
          <w:sz w:val="22"/>
          <w:szCs w:val="22"/>
        </w:rPr>
        <w:t>s, w</w:t>
      </w:r>
      <w:r w:rsidRPr="00FD3CC7">
        <w:rPr>
          <w:rFonts w:cs="Arial"/>
          <w:sz w:val="22"/>
          <w:szCs w:val="22"/>
        </w:rPr>
        <w:t>ho shall serve for one academic year</w:t>
      </w:r>
    </w:p>
    <w:p w:rsidR="00A35F97" w:rsidRDefault="00A35F97" w:rsidP="00D571CF">
      <w:pPr>
        <w:jc w:val="both"/>
        <w:rPr>
          <w:rFonts w:cs="Arial"/>
          <w:sz w:val="20"/>
        </w:rPr>
      </w:pPr>
    </w:p>
    <w:p w:rsidR="005D475F" w:rsidRDefault="005D475F" w:rsidP="00D571CF">
      <w:pPr>
        <w:jc w:val="both"/>
        <w:rPr>
          <w:rFonts w:cs="Arial"/>
          <w:sz w:val="20"/>
        </w:rPr>
      </w:pPr>
    </w:p>
    <w:p w:rsidR="002D752C" w:rsidRDefault="002D752C" w:rsidP="00D571CF">
      <w:pPr>
        <w:jc w:val="both"/>
        <w:rPr>
          <w:rFonts w:cs="Arial"/>
          <w:sz w:val="20"/>
        </w:rPr>
      </w:pPr>
    </w:p>
    <w:p w:rsidR="005D475F" w:rsidRDefault="005D475F" w:rsidP="00D571CF">
      <w:pPr>
        <w:jc w:val="both"/>
        <w:rPr>
          <w:rFonts w:cs="Arial"/>
          <w:sz w:val="20"/>
        </w:rPr>
      </w:pPr>
    </w:p>
    <w:p w:rsidR="005D475F" w:rsidRPr="00A040EA" w:rsidRDefault="005D475F" w:rsidP="00D571CF">
      <w:pPr>
        <w:jc w:val="both"/>
        <w:rPr>
          <w:rFonts w:cs="Arial"/>
          <w:sz w:val="20"/>
        </w:rPr>
      </w:pPr>
    </w:p>
    <w:p w:rsidR="00D571CF" w:rsidRPr="001965F1" w:rsidRDefault="00E90FE4" w:rsidP="00D571CF">
      <w:pPr>
        <w:ind w:left="709" w:hanging="709"/>
        <w:jc w:val="both"/>
        <w:rPr>
          <w:rFonts w:cs="Arial"/>
          <w:sz w:val="22"/>
          <w:szCs w:val="22"/>
        </w:rPr>
      </w:pPr>
      <w:r w:rsidRPr="00CD3668">
        <w:rPr>
          <w:rFonts w:cs="Arial"/>
          <w:sz w:val="22"/>
          <w:szCs w:val="22"/>
        </w:rPr>
        <w:lastRenderedPageBreak/>
        <w:t>1</w:t>
      </w:r>
      <w:r w:rsidR="007C7024">
        <w:rPr>
          <w:rFonts w:cs="Arial"/>
          <w:sz w:val="22"/>
          <w:szCs w:val="22"/>
        </w:rPr>
        <w:t>6</w:t>
      </w:r>
      <w:r w:rsidR="00D571CF" w:rsidRPr="00CD3668">
        <w:rPr>
          <w:rFonts w:cs="Arial"/>
          <w:sz w:val="22"/>
          <w:szCs w:val="22"/>
        </w:rPr>
        <w:t>.</w:t>
      </w:r>
      <w:r w:rsidR="00D571CF" w:rsidRPr="00CD3668">
        <w:rPr>
          <w:rFonts w:cs="Arial"/>
          <w:sz w:val="22"/>
          <w:szCs w:val="22"/>
        </w:rPr>
        <w:tab/>
        <w:t>In accordance with the recommendations of the Committee on Standards in Public Life</w:t>
      </w:r>
      <w:r w:rsidR="001F09A5">
        <w:rPr>
          <w:rFonts w:cs="Arial"/>
          <w:b/>
          <w:sz w:val="22"/>
          <w:szCs w:val="22"/>
        </w:rPr>
        <w:t xml:space="preserve"> </w:t>
      </w:r>
      <w:r w:rsidR="001F09A5" w:rsidRPr="001965F1">
        <w:rPr>
          <w:rFonts w:cs="Arial"/>
          <w:sz w:val="22"/>
          <w:szCs w:val="22"/>
        </w:rPr>
        <w:t>and the AOC English Colleges’ Code of Good Governance</w:t>
      </w:r>
      <w:r w:rsidR="00D571CF" w:rsidRPr="001965F1">
        <w:rPr>
          <w:rFonts w:cs="Arial"/>
          <w:sz w:val="22"/>
          <w:szCs w:val="22"/>
        </w:rPr>
        <w:t>, a governor shall not serve for more than two consecutive periods of four years</w:t>
      </w:r>
      <w:r w:rsidR="001B0EA4" w:rsidRPr="001965F1">
        <w:rPr>
          <w:rFonts w:cs="Arial"/>
          <w:sz w:val="22"/>
          <w:szCs w:val="22"/>
        </w:rPr>
        <w:t xml:space="preserve"> or for a total of more than eight years</w:t>
      </w:r>
      <w:r w:rsidR="00D571CF" w:rsidRPr="001965F1">
        <w:rPr>
          <w:rFonts w:cs="Arial"/>
          <w:sz w:val="22"/>
          <w:szCs w:val="22"/>
        </w:rPr>
        <w:t xml:space="preserve">.  However, the Board </w:t>
      </w:r>
      <w:r w:rsidR="009F6E00" w:rsidRPr="001965F1">
        <w:rPr>
          <w:rFonts w:cs="Arial"/>
          <w:sz w:val="22"/>
          <w:szCs w:val="22"/>
        </w:rPr>
        <w:t>may</w:t>
      </w:r>
      <w:r w:rsidR="00D571CF" w:rsidRPr="001965F1">
        <w:rPr>
          <w:rFonts w:cs="Arial"/>
          <w:sz w:val="22"/>
          <w:szCs w:val="22"/>
        </w:rPr>
        <w:t xml:space="preserve"> vary this general rule if there are exceptional reasons for a governor being appointed for a further term of office</w:t>
      </w:r>
      <w:r w:rsidR="009F729B" w:rsidRPr="001965F1">
        <w:rPr>
          <w:rFonts w:cs="Arial"/>
          <w:sz w:val="22"/>
          <w:szCs w:val="22"/>
        </w:rPr>
        <w:t xml:space="preserve"> </w:t>
      </w:r>
      <w:r w:rsidR="001F09A5" w:rsidRPr="001965F1">
        <w:rPr>
          <w:rFonts w:cs="Arial"/>
          <w:sz w:val="22"/>
          <w:szCs w:val="22"/>
        </w:rPr>
        <w:t xml:space="preserve">(such as them taking on a more senior role within the Board, for example, the </w:t>
      </w:r>
      <w:proofErr w:type="spellStart"/>
      <w:r w:rsidR="001F09A5" w:rsidRPr="001965F1">
        <w:rPr>
          <w:rFonts w:cs="Arial"/>
          <w:sz w:val="22"/>
          <w:szCs w:val="22"/>
        </w:rPr>
        <w:t>chairship</w:t>
      </w:r>
      <w:proofErr w:type="spellEnd"/>
      <w:r w:rsidR="001F09A5" w:rsidRPr="001965F1">
        <w:rPr>
          <w:rFonts w:cs="Arial"/>
          <w:sz w:val="22"/>
          <w:szCs w:val="22"/>
        </w:rPr>
        <w:t xml:space="preserve"> of a committee) </w:t>
      </w:r>
      <w:r w:rsidR="009F729B" w:rsidRPr="001965F1">
        <w:rPr>
          <w:rFonts w:cs="Arial"/>
          <w:sz w:val="22"/>
          <w:szCs w:val="22"/>
        </w:rPr>
        <w:t>or for their term of office being extended</w:t>
      </w:r>
      <w:r w:rsidR="00D571CF" w:rsidRPr="001965F1">
        <w:rPr>
          <w:rFonts w:cs="Arial"/>
          <w:sz w:val="22"/>
          <w:szCs w:val="22"/>
        </w:rPr>
        <w:t>.</w:t>
      </w:r>
    </w:p>
    <w:p w:rsidR="001B0EA4" w:rsidRPr="005A0993" w:rsidRDefault="001B0EA4" w:rsidP="001B0EA4">
      <w:pPr>
        <w:jc w:val="both"/>
        <w:rPr>
          <w:rFonts w:cs="Arial"/>
          <w:sz w:val="22"/>
          <w:szCs w:val="22"/>
        </w:rPr>
      </w:pPr>
    </w:p>
    <w:p w:rsidR="00693AB4" w:rsidRPr="005A0993" w:rsidRDefault="007C7024" w:rsidP="00693AB4">
      <w:pPr>
        <w:jc w:val="both"/>
        <w:rPr>
          <w:rFonts w:cs="Arial"/>
          <w:sz w:val="22"/>
          <w:szCs w:val="22"/>
        </w:rPr>
      </w:pPr>
      <w:r w:rsidRPr="005A0993">
        <w:rPr>
          <w:rFonts w:cs="Arial"/>
          <w:sz w:val="22"/>
          <w:szCs w:val="22"/>
        </w:rPr>
        <w:t xml:space="preserve">17.  </w:t>
      </w:r>
      <w:r w:rsidRPr="005A0993">
        <w:rPr>
          <w:rFonts w:cs="Arial"/>
          <w:sz w:val="22"/>
          <w:szCs w:val="22"/>
        </w:rPr>
        <w:tab/>
        <w:t xml:space="preserve">Reappointments of eligible governors will not be automatic and will be submitted for </w:t>
      </w:r>
    </w:p>
    <w:p w:rsidR="007C7024" w:rsidRPr="005A0993" w:rsidRDefault="007C7024" w:rsidP="00693AB4">
      <w:pPr>
        <w:ind w:left="720"/>
        <w:jc w:val="both"/>
        <w:rPr>
          <w:rFonts w:cs="Arial"/>
          <w:sz w:val="22"/>
          <w:szCs w:val="22"/>
        </w:rPr>
      </w:pPr>
      <w:r w:rsidRPr="00B74CF0">
        <w:rPr>
          <w:rFonts w:cs="Arial"/>
          <w:sz w:val="22"/>
          <w:szCs w:val="22"/>
        </w:rPr>
        <w:t xml:space="preserve">approval by the Board on the recommendation of the Search </w:t>
      </w:r>
      <w:r w:rsidR="00F94AA1" w:rsidRPr="00B74CF0">
        <w:rPr>
          <w:rFonts w:cs="Arial"/>
          <w:sz w:val="22"/>
          <w:szCs w:val="22"/>
        </w:rPr>
        <w:t xml:space="preserve">&amp; Governance </w:t>
      </w:r>
      <w:r w:rsidRPr="00B74CF0">
        <w:rPr>
          <w:rFonts w:cs="Arial"/>
          <w:sz w:val="22"/>
          <w:szCs w:val="22"/>
        </w:rPr>
        <w:t>Committee,</w:t>
      </w:r>
      <w:r w:rsidRPr="005A0993">
        <w:rPr>
          <w:rFonts w:cs="Arial"/>
          <w:sz w:val="22"/>
          <w:szCs w:val="22"/>
        </w:rPr>
        <w:t xml:space="preserve"> following a rigorous assessment</w:t>
      </w:r>
      <w:r w:rsidR="009F729B" w:rsidRPr="005A0993">
        <w:rPr>
          <w:rFonts w:cs="Arial"/>
          <w:sz w:val="22"/>
          <w:szCs w:val="22"/>
        </w:rPr>
        <w:t xml:space="preserve"> of performance and contribution</w:t>
      </w:r>
      <w:r w:rsidRPr="005A0993">
        <w:rPr>
          <w:rFonts w:cs="Arial"/>
          <w:sz w:val="22"/>
          <w:szCs w:val="22"/>
        </w:rPr>
        <w:t>.</w:t>
      </w:r>
    </w:p>
    <w:p w:rsidR="007C7024" w:rsidRPr="005A0993" w:rsidRDefault="007C7024" w:rsidP="001B0EA4">
      <w:pPr>
        <w:jc w:val="both"/>
        <w:rPr>
          <w:rFonts w:cs="Arial"/>
          <w:sz w:val="22"/>
          <w:szCs w:val="22"/>
        </w:rPr>
      </w:pPr>
    </w:p>
    <w:p w:rsidR="001B0EA4" w:rsidRPr="00CD3668" w:rsidRDefault="001B0EA4" w:rsidP="001B0EA4">
      <w:pPr>
        <w:jc w:val="both"/>
        <w:rPr>
          <w:rFonts w:cs="Arial"/>
          <w:sz w:val="22"/>
          <w:szCs w:val="22"/>
        </w:rPr>
      </w:pPr>
    </w:p>
    <w:p w:rsidR="00D571CF" w:rsidRPr="00CD3668" w:rsidRDefault="009F6E00" w:rsidP="00D571CF">
      <w:pPr>
        <w:rPr>
          <w:rFonts w:cs="Arial"/>
          <w:b/>
          <w:sz w:val="22"/>
          <w:szCs w:val="22"/>
        </w:rPr>
      </w:pPr>
      <w:r w:rsidRPr="00CD3668">
        <w:rPr>
          <w:rFonts w:cs="Arial"/>
          <w:b/>
          <w:sz w:val="22"/>
          <w:szCs w:val="22"/>
        </w:rPr>
        <w:t>TERMINATION OF MEMBERSHIP</w:t>
      </w:r>
    </w:p>
    <w:p w:rsidR="009F6E00" w:rsidRPr="00CD3668" w:rsidRDefault="009F6E00" w:rsidP="00D571CF">
      <w:pPr>
        <w:rPr>
          <w:rFonts w:cs="Arial"/>
          <w:b/>
          <w:sz w:val="22"/>
          <w:szCs w:val="22"/>
        </w:rPr>
      </w:pPr>
    </w:p>
    <w:p w:rsidR="009F6E00" w:rsidRPr="00CD3668" w:rsidRDefault="00E90FE4" w:rsidP="000420E7">
      <w:pPr>
        <w:ind w:left="709" w:hanging="709"/>
        <w:jc w:val="both"/>
        <w:rPr>
          <w:rFonts w:cs="Arial"/>
          <w:sz w:val="22"/>
          <w:szCs w:val="22"/>
        </w:rPr>
      </w:pPr>
      <w:r w:rsidRPr="00CD3668">
        <w:rPr>
          <w:rFonts w:cs="Arial"/>
          <w:sz w:val="22"/>
          <w:szCs w:val="22"/>
        </w:rPr>
        <w:t>1</w:t>
      </w:r>
      <w:r w:rsidR="004E3A01" w:rsidRPr="00CD3668">
        <w:rPr>
          <w:rFonts w:cs="Arial"/>
          <w:sz w:val="22"/>
          <w:szCs w:val="22"/>
        </w:rPr>
        <w:t>8</w:t>
      </w:r>
      <w:r w:rsidR="009F6E00" w:rsidRPr="00CD3668">
        <w:rPr>
          <w:rFonts w:cs="Arial"/>
          <w:sz w:val="22"/>
          <w:szCs w:val="22"/>
        </w:rPr>
        <w:t>.</w:t>
      </w:r>
      <w:r w:rsidR="009F6E00" w:rsidRPr="00CD3668">
        <w:rPr>
          <w:rFonts w:cs="Arial"/>
          <w:sz w:val="22"/>
          <w:szCs w:val="22"/>
        </w:rPr>
        <w:tab/>
        <w:t xml:space="preserve">Should </w:t>
      </w:r>
      <w:r w:rsidR="00C70C91" w:rsidRPr="00CD3668">
        <w:rPr>
          <w:rFonts w:cs="Arial"/>
          <w:sz w:val="22"/>
          <w:szCs w:val="22"/>
        </w:rPr>
        <w:t>the Chair, or in the Chair’s absence the Vice-Chair, consider</w:t>
      </w:r>
      <w:r w:rsidR="009F6E00" w:rsidRPr="00CD3668">
        <w:rPr>
          <w:rFonts w:cs="Arial"/>
          <w:sz w:val="22"/>
          <w:szCs w:val="22"/>
        </w:rPr>
        <w:t xml:space="preserve"> </w:t>
      </w:r>
      <w:r w:rsidR="000420E7" w:rsidRPr="00CD3668">
        <w:rPr>
          <w:rFonts w:cs="Arial"/>
          <w:sz w:val="22"/>
          <w:szCs w:val="22"/>
        </w:rPr>
        <w:t xml:space="preserve">that it may be appropriate for the Board to remove </w:t>
      </w:r>
      <w:r w:rsidR="009F6E00" w:rsidRPr="00CD3668">
        <w:rPr>
          <w:rFonts w:cs="Arial"/>
          <w:sz w:val="22"/>
          <w:szCs w:val="22"/>
        </w:rPr>
        <w:t>a governor</w:t>
      </w:r>
      <w:r w:rsidR="00C70C91" w:rsidRPr="00CD3668">
        <w:rPr>
          <w:rFonts w:cs="Arial"/>
          <w:sz w:val="22"/>
          <w:szCs w:val="22"/>
        </w:rPr>
        <w:t xml:space="preserve"> </w:t>
      </w:r>
      <w:r w:rsidR="000420E7" w:rsidRPr="00CD3668">
        <w:rPr>
          <w:rFonts w:cs="Arial"/>
          <w:sz w:val="22"/>
          <w:szCs w:val="22"/>
        </w:rPr>
        <w:t>from office</w:t>
      </w:r>
      <w:r w:rsidR="009F6E00" w:rsidRPr="00CD3668">
        <w:rPr>
          <w:rFonts w:cs="Arial"/>
          <w:sz w:val="22"/>
          <w:szCs w:val="22"/>
        </w:rPr>
        <w:t xml:space="preserve"> under </w:t>
      </w:r>
      <w:r w:rsidR="009F6E00" w:rsidRPr="001965F1">
        <w:rPr>
          <w:rFonts w:cs="Arial"/>
          <w:sz w:val="22"/>
          <w:szCs w:val="22"/>
        </w:rPr>
        <w:t>Clause 10(2</w:t>
      </w:r>
      <w:r w:rsidR="002F2C33" w:rsidRPr="001965F1">
        <w:rPr>
          <w:rFonts w:cs="Arial"/>
          <w:sz w:val="22"/>
          <w:szCs w:val="22"/>
        </w:rPr>
        <w:t>)</w:t>
      </w:r>
      <w:r w:rsidR="009F6E00" w:rsidRPr="00CD3668">
        <w:rPr>
          <w:rFonts w:cs="Arial"/>
          <w:sz w:val="22"/>
          <w:szCs w:val="22"/>
        </w:rPr>
        <w:t xml:space="preserve"> of the Instrument of Government, the</w:t>
      </w:r>
      <w:r w:rsidR="00BD7A0E" w:rsidRPr="00CD3668">
        <w:rPr>
          <w:rFonts w:cs="Arial"/>
          <w:sz w:val="22"/>
          <w:szCs w:val="22"/>
        </w:rPr>
        <w:t xml:space="preserve"> procedure set out in Appendix 6</w:t>
      </w:r>
      <w:r w:rsidR="009F6E00" w:rsidRPr="00CD3668">
        <w:rPr>
          <w:rFonts w:cs="Arial"/>
          <w:sz w:val="22"/>
          <w:szCs w:val="22"/>
        </w:rPr>
        <w:t xml:space="preserve"> </w:t>
      </w:r>
      <w:r w:rsidR="00C70C91" w:rsidRPr="00CD3668">
        <w:rPr>
          <w:rFonts w:cs="Arial"/>
          <w:sz w:val="22"/>
          <w:szCs w:val="22"/>
        </w:rPr>
        <w:t>shall</w:t>
      </w:r>
      <w:r w:rsidR="009F6E00" w:rsidRPr="00CD3668">
        <w:rPr>
          <w:rFonts w:cs="Arial"/>
          <w:sz w:val="22"/>
          <w:szCs w:val="22"/>
        </w:rPr>
        <w:t xml:space="preserve"> apply.</w:t>
      </w:r>
    </w:p>
    <w:p w:rsidR="00C70C91" w:rsidRPr="00CD3668" w:rsidRDefault="00C70C91" w:rsidP="00C70C91">
      <w:pPr>
        <w:jc w:val="both"/>
        <w:rPr>
          <w:rFonts w:cs="Arial"/>
          <w:sz w:val="22"/>
          <w:szCs w:val="22"/>
        </w:rPr>
      </w:pPr>
    </w:p>
    <w:p w:rsidR="00C70C91" w:rsidRPr="00CD3668" w:rsidRDefault="00E90FE4" w:rsidP="000420E7">
      <w:pPr>
        <w:ind w:left="709" w:hanging="709"/>
        <w:jc w:val="both"/>
        <w:rPr>
          <w:rFonts w:cs="Arial"/>
          <w:sz w:val="22"/>
          <w:szCs w:val="22"/>
        </w:rPr>
      </w:pPr>
      <w:r w:rsidRPr="00CD3668">
        <w:rPr>
          <w:rFonts w:cs="Arial"/>
          <w:sz w:val="22"/>
          <w:szCs w:val="22"/>
        </w:rPr>
        <w:t>1</w:t>
      </w:r>
      <w:r w:rsidR="004E3A01" w:rsidRPr="00CD3668">
        <w:rPr>
          <w:rFonts w:cs="Arial"/>
          <w:sz w:val="22"/>
          <w:szCs w:val="22"/>
        </w:rPr>
        <w:t>9</w:t>
      </w:r>
      <w:r w:rsidR="00C70C91" w:rsidRPr="00CD3668">
        <w:rPr>
          <w:rFonts w:cs="Arial"/>
          <w:sz w:val="22"/>
          <w:szCs w:val="22"/>
        </w:rPr>
        <w:t>.</w:t>
      </w:r>
      <w:r w:rsidR="00C70C91" w:rsidRPr="00CD3668">
        <w:rPr>
          <w:rFonts w:cs="Arial"/>
          <w:sz w:val="22"/>
          <w:szCs w:val="22"/>
        </w:rPr>
        <w:tab/>
        <w:t xml:space="preserve">Similarly, should the Chair, or in the Chair’s absence the Vice-Chair, </w:t>
      </w:r>
      <w:r w:rsidR="000420E7" w:rsidRPr="00CD3668">
        <w:rPr>
          <w:rFonts w:cs="Arial"/>
          <w:sz w:val="22"/>
          <w:szCs w:val="22"/>
        </w:rPr>
        <w:t xml:space="preserve">consider that it may be appropriate for the Board to remove a </w:t>
      </w:r>
      <w:r w:rsidR="00C70C91" w:rsidRPr="00CD3668">
        <w:rPr>
          <w:rFonts w:cs="Arial"/>
          <w:sz w:val="22"/>
          <w:szCs w:val="22"/>
        </w:rPr>
        <w:t xml:space="preserve">co-opted non-governor member of a committee </w:t>
      </w:r>
      <w:r w:rsidR="000420E7" w:rsidRPr="00CD3668">
        <w:rPr>
          <w:rFonts w:cs="Arial"/>
          <w:sz w:val="22"/>
          <w:szCs w:val="22"/>
        </w:rPr>
        <w:t>from office</w:t>
      </w:r>
      <w:r w:rsidR="00C70C91" w:rsidRPr="00CD3668">
        <w:rPr>
          <w:rFonts w:cs="Arial"/>
          <w:sz w:val="22"/>
          <w:szCs w:val="22"/>
        </w:rPr>
        <w:t xml:space="preserve">, the procedure set out in Appendix </w:t>
      </w:r>
      <w:r w:rsidR="00BD7A0E" w:rsidRPr="00CD3668">
        <w:rPr>
          <w:rFonts w:cs="Arial"/>
          <w:sz w:val="22"/>
          <w:szCs w:val="22"/>
        </w:rPr>
        <w:t>6</w:t>
      </w:r>
      <w:r w:rsidR="00C70C91" w:rsidRPr="00CD3668">
        <w:rPr>
          <w:rFonts w:cs="Arial"/>
          <w:sz w:val="22"/>
          <w:szCs w:val="22"/>
        </w:rPr>
        <w:t xml:space="preserve"> shall apply.</w:t>
      </w:r>
    </w:p>
    <w:p w:rsidR="00C70C91" w:rsidRPr="00A040EA" w:rsidRDefault="00C70C91" w:rsidP="00C70C91">
      <w:pPr>
        <w:jc w:val="both"/>
        <w:rPr>
          <w:rFonts w:cs="Arial"/>
          <w:sz w:val="20"/>
        </w:rPr>
      </w:pPr>
    </w:p>
    <w:p w:rsidR="000420E7" w:rsidRPr="00A040EA" w:rsidRDefault="000420E7" w:rsidP="00C70C91">
      <w:pPr>
        <w:jc w:val="both"/>
        <w:rPr>
          <w:rFonts w:cs="Arial"/>
          <w:sz w:val="20"/>
        </w:rPr>
      </w:pPr>
    </w:p>
    <w:p w:rsidR="000420E7" w:rsidRPr="00CD3668" w:rsidRDefault="000420E7" w:rsidP="00C70C91">
      <w:pPr>
        <w:jc w:val="both"/>
        <w:rPr>
          <w:rFonts w:cs="Arial"/>
          <w:b/>
          <w:sz w:val="22"/>
          <w:szCs w:val="22"/>
        </w:rPr>
      </w:pPr>
      <w:r w:rsidRPr="00CD3668">
        <w:rPr>
          <w:rFonts w:cs="Arial"/>
          <w:b/>
          <w:sz w:val="22"/>
          <w:szCs w:val="22"/>
        </w:rPr>
        <w:t>GOVERNORS’ INTERESTS</w:t>
      </w:r>
    </w:p>
    <w:p w:rsidR="000420E7" w:rsidRPr="00CD3668" w:rsidRDefault="000420E7" w:rsidP="00C70C91">
      <w:pPr>
        <w:jc w:val="both"/>
        <w:rPr>
          <w:rFonts w:cs="Arial"/>
          <w:b/>
          <w:sz w:val="22"/>
          <w:szCs w:val="22"/>
        </w:rPr>
      </w:pPr>
    </w:p>
    <w:p w:rsidR="000420E7" w:rsidRPr="005A0993" w:rsidRDefault="004E3A01" w:rsidP="000420E7">
      <w:pPr>
        <w:ind w:left="709" w:hanging="709"/>
        <w:jc w:val="both"/>
        <w:rPr>
          <w:rFonts w:cs="Arial"/>
          <w:sz w:val="22"/>
          <w:szCs w:val="22"/>
        </w:rPr>
      </w:pPr>
      <w:r w:rsidRPr="00CD3668">
        <w:rPr>
          <w:rFonts w:cs="Arial"/>
          <w:sz w:val="22"/>
          <w:szCs w:val="22"/>
        </w:rPr>
        <w:t>20</w:t>
      </w:r>
      <w:r w:rsidR="000420E7" w:rsidRPr="00CD3668">
        <w:rPr>
          <w:rFonts w:cs="Arial"/>
          <w:sz w:val="22"/>
          <w:szCs w:val="22"/>
        </w:rPr>
        <w:t>.</w:t>
      </w:r>
      <w:r w:rsidR="000420E7" w:rsidRPr="00CD3668">
        <w:rPr>
          <w:rFonts w:cs="Arial"/>
          <w:sz w:val="22"/>
          <w:szCs w:val="22"/>
        </w:rPr>
        <w:tab/>
      </w:r>
      <w:r w:rsidR="000420E7" w:rsidRPr="005A0993">
        <w:rPr>
          <w:rFonts w:cs="Arial"/>
          <w:sz w:val="22"/>
          <w:szCs w:val="22"/>
        </w:rPr>
        <w:t xml:space="preserve">Governors </w:t>
      </w:r>
      <w:r w:rsidR="009F729B" w:rsidRPr="005A0993">
        <w:rPr>
          <w:rFonts w:cs="Arial"/>
          <w:sz w:val="22"/>
          <w:szCs w:val="22"/>
        </w:rPr>
        <w:t>will</w:t>
      </w:r>
      <w:r w:rsidR="000420E7" w:rsidRPr="005A0993">
        <w:rPr>
          <w:rFonts w:cs="Arial"/>
          <w:sz w:val="22"/>
          <w:szCs w:val="22"/>
        </w:rPr>
        <w:t xml:space="preserve"> be required, as a condition of Board membership, to declare</w:t>
      </w:r>
      <w:r w:rsidR="00F17F15" w:rsidRPr="005A0993">
        <w:rPr>
          <w:rFonts w:cs="Arial"/>
          <w:sz w:val="22"/>
          <w:szCs w:val="22"/>
        </w:rPr>
        <w:t xml:space="preserve"> any financial, business or personal interests which, when publicly known, would or could be perceived as likely to affect </w:t>
      </w:r>
      <w:r w:rsidR="00E031BC" w:rsidRPr="005A0993">
        <w:rPr>
          <w:rFonts w:cs="Arial"/>
          <w:sz w:val="22"/>
          <w:szCs w:val="22"/>
        </w:rPr>
        <w:t>their</w:t>
      </w:r>
      <w:r w:rsidR="00F17F15" w:rsidRPr="005A0993">
        <w:rPr>
          <w:rFonts w:cs="Arial"/>
          <w:sz w:val="22"/>
          <w:szCs w:val="22"/>
        </w:rPr>
        <w:t xml:space="preserve"> judgement in relation to any aspect of the College’s business</w:t>
      </w:r>
      <w:r w:rsidR="000420E7" w:rsidRPr="005A0993">
        <w:rPr>
          <w:rFonts w:cs="Arial"/>
          <w:sz w:val="22"/>
          <w:szCs w:val="22"/>
        </w:rPr>
        <w:t xml:space="preserve">.   This declaration shall be made before </w:t>
      </w:r>
      <w:r w:rsidR="002D752C">
        <w:rPr>
          <w:rFonts w:cs="Arial"/>
          <w:b/>
          <w:i/>
          <w:sz w:val="22"/>
          <w:szCs w:val="22"/>
        </w:rPr>
        <w:t xml:space="preserve">their </w:t>
      </w:r>
      <w:r w:rsidR="000420E7" w:rsidRPr="005A0993">
        <w:rPr>
          <w:rFonts w:cs="Arial"/>
          <w:sz w:val="22"/>
          <w:szCs w:val="22"/>
        </w:rPr>
        <w:t xml:space="preserve">appointment as a governor and </w:t>
      </w:r>
      <w:r w:rsidR="009F729B" w:rsidRPr="005A0993">
        <w:rPr>
          <w:rFonts w:cs="Arial"/>
          <w:sz w:val="22"/>
          <w:szCs w:val="22"/>
        </w:rPr>
        <w:t xml:space="preserve">at the start of each academic year </w:t>
      </w:r>
      <w:r w:rsidR="000420E7" w:rsidRPr="005A0993">
        <w:rPr>
          <w:rFonts w:cs="Arial"/>
          <w:sz w:val="22"/>
          <w:szCs w:val="22"/>
        </w:rPr>
        <w:t xml:space="preserve">thereafter.   The form of the Register of Interests is given in Appendix </w:t>
      </w:r>
      <w:r w:rsidR="00BD7A0E" w:rsidRPr="005A0993">
        <w:rPr>
          <w:rFonts w:cs="Arial"/>
          <w:sz w:val="22"/>
          <w:szCs w:val="22"/>
        </w:rPr>
        <w:t>7</w:t>
      </w:r>
      <w:r w:rsidR="000420E7" w:rsidRPr="005A0993">
        <w:rPr>
          <w:rFonts w:cs="Arial"/>
          <w:sz w:val="22"/>
          <w:szCs w:val="22"/>
        </w:rPr>
        <w:t>.</w:t>
      </w:r>
    </w:p>
    <w:p w:rsidR="00F17F15" w:rsidRPr="005A0993" w:rsidRDefault="00F17F15" w:rsidP="000420E7">
      <w:pPr>
        <w:ind w:left="709" w:hanging="709"/>
        <w:jc w:val="both"/>
        <w:rPr>
          <w:rFonts w:cs="Arial"/>
          <w:sz w:val="22"/>
          <w:szCs w:val="22"/>
        </w:rPr>
      </w:pPr>
    </w:p>
    <w:p w:rsidR="00E8174C" w:rsidRPr="005A0993" w:rsidRDefault="00E8174C" w:rsidP="000420E7">
      <w:pPr>
        <w:ind w:left="709" w:hanging="709"/>
        <w:jc w:val="both"/>
        <w:rPr>
          <w:rFonts w:cs="Arial"/>
          <w:sz w:val="22"/>
          <w:szCs w:val="22"/>
        </w:rPr>
      </w:pPr>
    </w:p>
    <w:p w:rsidR="00F17F15" w:rsidRPr="00CD3668" w:rsidRDefault="00F17F15" w:rsidP="000420E7">
      <w:pPr>
        <w:ind w:left="709" w:hanging="709"/>
        <w:jc w:val="both"/>
        <w:rPr>
          <w:rFonts w:cs="Arial"/>
          <w:b/>
          <w:sz w:val="22"/>
          <w:szCs w:val="22"/>
        </w:rPr>
      </w:pPr>
      <w:r w:rsidRPr="00CD3668">
        <w:rPr>
          <w:rFonts w:cs="Arial"/>
          <w:b/>
          <w:sz w:val="22"/>
          <w:szCs w:val="22"/>
        </w:rPr>
        <w:t>CODE OF CONDUCT FOR GOVERNORS</w:t>
      </w:r>
    </w:p>
    <w:p w:rsidR="00F17F15" w:rsidRPr="00CD3668" w:rsidRDefault="00F17F15" w:rsidP="000420E7">
      <w:pPr>
        <w:ind w:left="709" w:hanging="709"/>
        <w:jc w:val="both"/>
        <w:rPr>
          <w:rFonts w:cs="Arial"/>
          <w:b/>
          <w:sz w:val="22"/>
          <w:szCs w:val="22"/>
        </w:rPr>
      </w:pPr>
    </w:p>
    <w:p w:rsidR="00F17F15" w:rsidRPr="00CD3668" w:rsidRDefault="00E90FE4" w:rsidP="00F17F15">
      <w:pPr>
        <w:ind w:left="709" w:hanging="709"/>
        <w:jc w:val="both"/>
        <w:rPr>
          <w:rFonts w:cs="Arial"/>
          <w:sz w:val="22"/>
          <w:szCs w:val="22"/>
        </w:rPr>
      </w:pPr>
      <w:r w:rsidRPr="00B74CF0">
        <w:rPr>
          <w:rFonts w:cs="Arial"/>
          <w:sz w:val="22"/>
          <w:szCs w:val="22"/>
        </w:rPr>
        <w:t>2</w:t>
      </w:r>
      <w:r w:rsidR="004E3A01" w:rsidRPr="00B74CF0">
        <w:rPr>
          <w:rFonts w:cs="Arial"/>
          <w:sz w:val="22"/>
          <w:szCs w:val="22"/>
        </w:rPr>
        <w:t>1</w:t>
      </w:r>
      <w:r w:rsidR="00F17F15" w:rsidRPr="00B74CF0">
        <w:rPr>
          <w:rFonts w:cs="Arial"/>
          <w:sz w:val="22"/>
          <w:szCs w:val="22"/>
        </w:rPr>
        <w:t>.</w:t>
      </w:r>
      <w:r w:rsidR="00F17F15" w:rsidRPr="00B74CF0">
        <w:rPr>
          <w:rFonts w:cs="Arial"/>
          <w:sz w:val="22"/>
          <w:szCs w:val="22"/>
        </w:rPr>
        <w:tab/>
      </w:r>
      <w:r w:rsidR="002D752C" w:rsidRPr="00B74CF0">
        <w:rPr>
          <w:rFonts w:cs="Arial"/>
          <w:sz w:val="22"/>
          <w:szCs w:val="22"/>
        </w:rPr>
        <w:t>A</w:t>
      </w:r>
      <w:r w:rsidR="00F17F15" w:rsidRPr="00B74CF0">
        <w:rPr>
          <w:rFonts w:cs="Arial"/>
          <w:sz w:val="22"/>
          <w:szCs w:val="22"/>
        </w:rPr>
        <w:t xml:space="preserve">s a condition of Board membership, </w:t>
      </w:r>
      <w:r w:rsidR="002D752C" w:rsidRPr="00B74CF0">
        <w:rPr>
          <w:rFonts w:cs="Arial"/>
          <w:sz w:val="22"/>
          <w:szCs w:val="22"/>
        </w:rPr>
        <w:t xml:space="preserve">governors must agree </w:t>
      </w:r>
      <w:r w:rsidR="00F17F15" w:rsidRPr="00B74CF0">
        <w:rPr>
          <w:rFonts w:cs="Arial"/>
          <w:sz w:val="22"/>
          <w:szCs w:val="22"/>
        </w:rPr>
        <w:t>to</w:t>
      </w:r>
      <w:r w:rsidR="00F17F15" w:rsidRPr="00CD3668">
        <w:rPr>
          <w:rFonts w:cs="Arial"/>
          <w:sz w:val="22"/>
          <w:szCs w:val="22"/>
        </w:rPr>
        <w:t xml:space="preserve"> be bound by the Code of Conduct for Governors a</w:t>
      </w:r>
      <w:r w:rsidR="005E3855" w:rsidRPr="00CD3668">
        <w:rPr>
          <w:rFonts w:cs="Arial"/>
          <w:sz w:val="22"/>
          <w:szCs w:val="22"/>
        </w:rPr>
        <w:t xml:space="preserve">pproved </w:t>
      </w:r>
      <w:r w:rsidR="00F17F15" w:rsidRPr="00CD3668">
        <w:rPr>
          <w:rFonts w:cs="Arial"/>
          <w:sz w:val="22"/>
          <w:szCs w:val="22"/>
        </w:rPr>
        <w:t xml:space="preserve">by the Board.   A copy of the Code must be signed to that effect before appointment as a governor.   The Code of Conduct for Governors is set out in Appendix </w:t>
      </w:r>
      <w:r w:rsidR="00456A3F">
        <w:rPr>
          <w:rFonts w:cs="Arial"/>
          <w:sz w:val="22"/>
          <w:szCs w:val="22"/>
        </w:rPr>
        <w:t>13</w:t>
      </w:r>
      <w:r w:rsidR="00F17F15" w:rsidRPr="00CD3668">
        <w:rPr>
          <w:rFonts w:cs="Arial"/>
          <w:sz w:val="22"/>
          <w:szCs w:val="22"/>
        </w:rPr>
        <w:t>.</w:t>
      </w:r>
    </w:p>
    <w:p w:rsidR="00F17F15" w:rsidRPr="00CD3668" w:rsidRDefault="00F17F15" w:rsidP="000420E7">
      <w:pPr>
        <w:ind w:left="709" w:hanging="709"/>
        <w:jc w:val="both"/>
        <w:rPr>
          <w:rFonts w:cs="Arial"/>
          <w:sz w:val="22"/>
          <w:szCs w:val="22"/>
        </w:rPr>
      </w:pPr>
    </w:p>
    <w:p w:rsidR="00E8174C" w:rsidRDefault="00E8174C" w:rsidP="000420E7">
      <w:pPr>
        <w:ind w:left="709" w:hanging="709"/>
        <w:jc w:val="both"/>
        <w:rPr>
          <w:rFonts w:cs="Arial"/>
          <w:sz w:val="22"/>
          <w:szCs w:val="22"/>
        </w:rPr>
      </w:pPr>
    </w:p>
    <w:p w:rsidR="000420E7" w:rsidRPr="00CD3668" w:rsidRDefault="00A3290F" w:rsidP="00C70C91">
      <w:pPr>
        <w:jc w:val="both"/>
        <w:rPr>
          <w:rFonts w:cs="Arial"/>
          <w:b/>
          <w:sz w:val="22"/>
          <w:szCs w:val="22"/>
        </w:rPr>
      </w:pPr>
      <w:r w:rsidRPr="00CD3668">
        <w:rPr>
          <w:rFonts w:cs="Arial"/>
          <w:b/>
          <w:sz w:val="22"/>
          <w:szCs w:val="22"/>
        </w:rPr>
        <w:t>ROLE OF INDIVIDUAL GOVERNORS</w:t>
      </w:r>
    </w:p>
    <w:p w:rsidR="000420E7" w:rsidRPr="00CD3668" w:rsidRDefault="000420E7" w:rsidP="00C70C91">
      <w:pPr>
        <w:jc w:val="both"/>
        <w:rPr>
          <w:rFonts w:cs="Arial"/>
          <w:sz w:val="22"/>
          <w:szCs w:val="22"/>
        </w:rPr>
      </w:pPr>
    </w:p>
    <w:p w:rsidR="00A3290F" w:rsidRPr="00693AB4" w:rsidRDefault="00E90FE4" w:rsidP="00CD3668">
      <w:pPr>
        <w:ind w:left="720" w:hanging="720"/>
        <w:jc w:val="both"/>
        <w:rPr>
          <w:rFonts w:cs="Arial"/>
          <w:sz w:val="22"/>
          <w:szCs w:val="22"/>
        </w:rPr>
      </w:pPr>
      <w:r w:rsidRPr="00693AB4">
        <w:rPr>
          <w:rFonts w:cs="Arial"/>
          <w:sz w:val="22"/>
          <w:szCs w:val="22"/>
        </w:rPr>
        <w:t>2</w:t>
      </w:r>
      <w:r w:rsidR="004E3A01" w:rsidRPr="00693AB4">
        <w:rPr>
          <w:rFonts w:cs="Arial"/>
          <w:sz w:val="22"/>
          <w:szCs w:val="22"/>
        </w:rPr>
        <w:t>2</w:t>
      </w:r>
      <w:r w:rsidR="00A3290F" w:rsidRPr="00693AB4">
        <w:rPr>
          <w:rFonts w:cs="Arial"/>
          <w:sz w:val="22"/>
          <w:szCs w:val="22"/>
        </w:rPr>
        <w:t>.</w:t>
      </w:r>
      <w:r w:rsidR="00A3290F" w:rsidRPr="00693AB4">
        <w:rPr>
          <w:rFonts w:cs="Arial"/>
          <w:sz w:val="22"/>
          <w:szCs w:val="22"/>
        </w:rPr>
        <w:tab/>
        <w:t>The role that an individual governor is expected to fulfil</w:t>
      </w:r>
      <w:r w:rsidR="007C7024" w:rsidRPr="00693AB4">
        <w:rPr>
          <w:rFonts w:cs="Arial"/>
          <w:sz w:val="22"/>
          <w:szCs w:val="22"/>
        </w:rPr>
        <w:t>,</w:t>
      </w:r>
      <w:r w:rsidR="00A3290F" w:rsidRPr="00693AB4">
        <w:rPr>
          <w:rFonts w:cs="Arial"/>
          <w:sz w:val="22"/>
          <w:szCs w:val="22"/>
        </w:rPr>
        <w:t xml:space="preserve"> </w:t>
      </w:r>
      <w:r w:rsidR="007C7024" w:rsidRPr="00693AB4">
        <w:rPr>
          <w:rFonts w:cs="Arial"/>
          <w:sz w:val="22"/>
          <w:szCs w:val="22"/>
        </w:rPr>
        <w:t xml:space="preserve">together with an estimate of the time commitment involved, </w:t>
      </w:r>
      <w:r w:rsidR="00A3290F" w:rsidRPr="00693AB4">
        <w:rPr>
          <w:rFonts w:cs="Arial"/>
          <w:sz w:val="22"/>
          <w:szCs w:val="22"/>
        </w:rPr>
        <w:t xml:space="preserve">is set out in Appendix </w:t>
      </w:r>
      <w:r w:rsidR="00456A3F">
        <w:rPr>
          <w:rFonts w:cs="Arial"/>
          <w:sz w:val="22"/>
          <w:szCs w:val="22"/>
        </w:rPr>
        <w:t>8</w:t>
      </w:r>
      <w:r w:rsidR="00A3290F" w:rsidRPr="00693AB4">
        <w:rPr>
          <w:rFonts w:cs="Arial"/>
          <w:sz w:val="22"/>
          <w:szCs w:val="22"/>
        </w:rPr>
        <w:t>.</w:t>
      </w:r>
    </w:p>
    <w:p w:rsidR="00A3290F" w:rsidRPr="00CD3668" w:rsidRDefault="00A3290F">
      <w:pPr>
        <w:pStyle w:val="Heading2"/>
        <w:rPr>
          <w:rFonts w:cs="Arial"/>
          <w:sz w:val="22"/>
          <w:szCs w:val="22"/>
        </w:rPr>
      </w:pPr>
    </w:p>
    <w:p w:rsidR="00E8174C" w:rsidRPr="00CD3668" w:rsidRDefault="00E8174C" w:rsidP="00E8174C">
      <w:pPr>
        <w:rPr>
          <w:sz w:val="22"/>
          <w:szCs w:val="22"/>
        </w:rPr>
      </w:pPr>
    </w:p>
    <w:p w:rsidR="00B02EA4" w:rsidRPr="00CD3668" w:rsidRDefault="00B02EA4">
      <w:pPr>
        <w:pStyle w:val="Heading2"/>
        <w:rPr>
          <w:rFonts w:cs="Arial"/>
          <w:sz w:val="22"/>
          <w:szCs w:val="22"/>
        </w:rPr>
      </w:pPr>
      <w:r w:rsidRPr="00CD3668">
        <w:rPr>
          <w:rFonts w:cs="Arial"/>
          <w:sz w:val="22"/>
          <w:szCs w:val="22"/>
        </w:rPr>
        <w:t>MEETINGS OF THE BOARD</w:t>
      </w:r>
    </w:p>
    <w:p w:rsidR="00B02EA4" w:rsidRPr="00CD3668" w:rsidRDefault="00B02EA4">
      <w:pPr>
        <w:jc w:val="both"/>
        <w:rPr>
          <w:rFonts w:cs="Arial"/>
          <w:sz w:val="22"/>
          <w:szCs w:val="22"/>
        </w:rPr>
      </w:pPr>
    </w:p>
    <w:p w:rsidR="00B02EA4" w:rsidRPr="00CD3668" w:rsidRDefault="00E90FE4" w:rsidP="00FF4EB7">
      <w:pPr>
        <w:ind w:left="709" w:hanging="709"/>
        <w:jc w:val="both"/>
        <w:rPr>
          <w:rFonts w:cs="Arial"/>
          <w:sz w:val="22"/>
          <w:szCs w:val="22"/>
        </w:rPr>
      </w:pPr>
      <w:r w:rsidRPr="00CD3668">
        <w:rPr>
          <w:rFonts w:cs="Arial"/>
          <w:sz w:val="22"/>
          <w:szCs w:val="22"/>
        </w:rPr>
        <w:t>2</w:t>
      </w:r>
      <w:r w:rsidR="004E3A01" w:rsidRPr="00CD3668">
        <w:rPr>
          <w:rFonts w:cs="Arial"/>
          <w:sz w:val="22"/>
          <w:szCs w:val="22"/>
        </w:rPr>
        <w:t>3</w:t>
      </w:r>
      <w:r w:rsidR="00FF4EB7" w:rsidRPr="00CD3668">
        <w:rPr>
          <w:rFonts w:cs="Arial"/>
          <w:sz w:val="22"/>
          <w:szCs w:val="22"/>
        </w:rPr>
        <w:t>.</w:t>
      </w:r>
      <w:r w:rsidR="00FF4EB7" w:rsidRPr="00CD3668">
        <w:rPr>
          <w:rFonts w:cs="Arial"/>
          <w:sz w:val="22"/>
          <w:szCs w:val="22"/>
        </w:rPr>
        <w:tab/>
      </w:r>
      <w:r w:rsidR="00B02EA4" w:rsidRPr="00CD3668">
        <w:rPr>
          <w:rFonts w:cs="Arial"/>
          <w:sz w:val="22"/>
          <w:szCs w:val="22"/>
        </w:rPr>
        <w:t xml:space="preserve">Only the business on the agenda will be discussed at Board meetings except for urgent matters which the Chair rules may be considered.  Full details of such matters must be given to the </w:t>
      </w:r>
      <w:r w:rsidR="001F09A5" w:rsidRPr="001965F1">
        <w:rPr>
          <w:rFonts w:cs="Arial"/>
          <w:sz w:val="22"/>
          <w:szCs w:val="22"/>
        </w:rPr>
        <w:t>Clerk</w:t>
      </w:r>
      <w:r w:rsidR="00B02EA4" w:rsidRPr="001965F1">
        <w:rPr>
          <w:rFonts w:cs="Arial"/>
          <w:sz w:val="22"/>
          <w:szCs w:val="22"/>
        </w:rPr>
        <w:t xml:space="preserve"> </w:t>
      </w:r>
      <w:r w:rsidR="00B02EA4" w:rsidRPr="00CD3668">
        <w:rPr>
          <w:rFonts w:cs="Arial"/>
          <w:sz w:val="22"/>
          <w:szCs w:val="22"/>
        </w:rPr>
        <w:t>in advance of the meeting and the Chair’s approval obtained before such items are raised.</w:t>
      </w:r>
    </w:p>
    <w:p w:rsidR="00B02EA4" w:rsidRPr="00CD3668" w:rsidRDefault="00B02EA4">
      <w:pPr>
        <w:jc w:val="both"/>
        <w:rPr>
          <w:rFonts w:cs="Arial"/>
          <w:sz w:val="22"/>
          <w:szCs w:val="22"/>
        </w:rPr>
      </w:pPr>
    </w:p>
    <w:p w:rsidR="00B02EA4" w:rsidRPr="00CD3668" w:rsidRDefault="00E90FE4" w:rsidP="00FF4EB7">
      <w:pPr>
        <w:ind w:left="709" w:hanging="709"/>
        <w:jc w:val="both"/>
        <w:rPr>
          <w:rFonts w:cs="Arial"/>
          <w:sz w:val="22"/>
          <w:szCs w:val="22"/>
        </w:rPr>
      </w:pPr>
      <w:r w:rsidRPr="00CD3668">
        <w:rPr>
          <w:rFonts w:cs="Arial"/>
          <w:sz w:val="22"/>
          <w:szCs w:val="22"/>
        </w:rPr>
        <w:t>2</w:t>
      </w:r>
      <w:r w:rsidR="004E3A01" w:rsidRPr="00CD3668">
        <w:rPr>
          <w:rFonts w:cs="Arial"/>
          <w:sz w:val="22"/>
          <w:szCs w:val="22"/>
        </w:rPr>
        <w:t>4</w:t>
      </w:r>
      <w:r w:rsidR="00FF4EB7" w:rsidRPr="00CD3668">
        <w:rPr>
          <w:rFonts w:cs="Arial"/>
          <w:sz w:val="22"/>
          <w:szCs w:val="22"/>
        </w:rPr>
        <w:t>.</w:t>
      </w:r>
      <w:r w:rsidR="00FF4EB7" w:rsidRPr="00CD3668">
        <w:rPr>
          <w:rFonts w:cs="Arial"/>
          <w:sz w:val="22"/>
          <w:szCs w:val="22"/>
        </w:rPr>
        <w:tab/>
      </w:r>
      <w:r w:rsidR="00B02EA4" w:rsidRPr="00CD3668">
        <w:rPr>
          <w:rFonts w:cs="Arial"/>
          <w:sz w:val="22"/>
          <w:szCs w:val="22"/>
        </w:rPr>
        <w:t>Governors will sign a register of attendance, any omissions from which may be remedied by the Clerk</w:t>
      </w:r>
      <w:r w:rsidR="009F2FA8" w:rsidRPr="00CD3668">
        <w:rPr>
          <w:rFonts w:cs="Arial"/>
          <w:sz w:val="22"/>
          <w:szCs w:val="22"/>
        </w:rPr>
        <w:t xml:space="preserve"> by including the governor’s name in the minutes</w:t>
      </w:r>
      <w:r w:rsidR="00B02EA4" w:rsidRPr="00CD3668">
        <w:rPr>
          <w:rFonts w:cs="Arial"/>
          <w:sz w:val="22"/>
          <w:szCs w:val="22"/>
        </w:rPr>
        <w:t>.</w:t>
      </w:r>
    </w:p>
    <w:p w:rsidR="00B02EA4" w:rsidRDefault="00B02EA4">
      <w:pPr>
        <w:jc w:val="both"/>
        <w:rPr>
          <w:rFonts w:cs="Arial"/>
          <w:sz w:val="22"/>
          <w:szCs w:val="22"/>
        </w:rPr>
      </w:pPr>
    </w:p>
    <w:p w:rsidR="001965F1" w:rsidRDefault="001965F1">
      <w:pPr>
        <w:jc w:val="both"/>
        <w:rPr>
          <w:rFonts w:cs="Arial"/>
          <w:sz w:val="22"/>
          <w:szCs w:val="22"/>
        </w:rPr>
      </w:pPr>
    </w:p>
    <w:p w:rsidR="001965F1" w:rsidRPr="00CD3668" w:rsidRDefault="001965F1">
      <w:pPr>
        <w:jc w:val="both"/>
        <w:rPr>
          <w:rFonts w:cs="Arial"/>
          <w:sz w:val="22"/>
          <w:szCs w:val="22"/>
        </w:rPr>
      </w:pPr>
    </w:p>
    <w:p w:rsidR="00B02EA4" w:rsidRPr="00CD3668" w:rsidRDefault="00E90FE4" w:rsidP="00FF4EB7">
      <w:pPr>
        <w:ind w:left="709" w:hanging="709"/>
        <w:jc w:val="both"/>
        <w:rPr>
          <w:rFonts w:cs="Arial"/>
          <w:sz w:val="22"/>
          <w:szCs w:val="22"/>
        </w:rPr>
      </w:pPr>
      <w:r w:rsidRPr="00CD3668">
        <w:rPr>
          <w:rFonts w:cs="Arial"/>
          <w:sz w:val="22"/>
          <w:szCs w:val="22"/>
        </w:rPr>
        <w:lastRenderedPageBreak/>
        <w:t>2</w:t>
      </w:r>
      <w:r w:rsidR="004E3A01" w:rsidRPr="00CD3668">
        <w:rPr>
          <w:rFonts w:cs="Arial"/>
          <w:sz w:val="22"/>
          <w:szCs w:val="22"/>
        </w:rPr>
        <w:t>5</w:t>
      </w:r>
      <w:r w:rsidR="00FF4EB7" w:rsidRPr="00CD3668">
        <w:rPr>
          <w:rFonts w:cs="Arial"/>
          <w:sz w:val="22"/>
          <w:szCs w:val="22"/>
        </w:rPr>
        <w:t>.</w:t>
      </w:r>
      <w:r w:rsidR="00FF4EB7" w:rsidRPr="00CD3668">
        <w:rPr>
          <w:rFonts w:cs="Arial"/>
          <w:sz w:val="22"/>
          <w:szCs w:val="22"/>
        </w:rPr>
        <w:tab/>
      </w:r>
      <w:r w:rsidR="00B02EA4" w:rsidRPr="00CD3668">
        <w:rPr>
          <w:rFonts w:cs="Arial"/>
          <w:sz w:val="22"/>
          <w:szCs w:val="22"/>
        </w:rPr>
        <w:t>The Principal shall be authorised to invite members of staff to attend in their employed capacity for both non-confidential and confidential business as appropriate.</w:t>
      </w:r>
    </w:p>
    <w:p w:rsidR="00B02EA4" w:rsidRPr="00CD3668" w:rsidRDefault="00B02EA4">
      <w:pPr>
        <w:jc w:val="both"/>
        <w:rPr>
          <w:rFonts w:cs="Arial"/>
          <w:sz w:val="22"/>
          <w:szCs w:val="22"/>
        </w:rPr>
      </w:pPr>
    </w:p>
    <w:p w:rsidR="00B02EA4" w:rsidRPr="00CD3668" w:rsidRDefault="00E90FE4" w:rsidP="00FF4EB7">
      <w:pPr>
        <w:ind w:left="709" w:hanging="709"/>
        <w:jc w:val="both"/>
        <w:rPr>
          <w:rFonts w:cs="Arial"/>
          <w:sz w:val="22"/>
          <w:szCs w:val="22"/>
        </w:rPr>
      </w:pPr>
      <w:r w:rsidRPr="00CD3668">
        <w:rPr>
          <w:rFonts w:cs="Arial"/>
          <w:sz w:val="22"/>
          <w:szCs w:val="22"/>
        </w:rPr>
        <w:t>2</w:t>
      </w:r>
      <w:r w:rsidR="004E3A01" w:rsidRPr="00CD3668">
        <w:rPr>
          <w:rFonts w:cs="Arial"/>
          <w:sz w:val="22"/>
          <w:szCs w:val="22"/>
        </w:rPr>
        <w:t>6</w:t>
      </w:r>
      <w:r w:rsidR="00FF4EB7" w:rsidRPr="00CD3668">
        <w:rPr>
          <w:rFonts w:cs="Arial"/>
          <w:sz w:val="22"/>
          <w:szCs w:val="22"/>
        </w:rPr>
        <w:t>.</w:t>
      </w:r>
      <w:r w:rsidR="00FF4EB7" w:rsidRPr="00CD3668">
        <w:rPr>
          <w:rFonts w:cs="Arial"/>
          <w:sz w:val="22"/>
          <w:szCs w:val="22"/>
        </w:rPr>
        <w:tab/>
      </w:r>
      <w:r w:rsidR="00B02EA4" w:rsidRPr="00CD3668">
        <w:rPr>
          <w:rFonts w:cs="Arial"/>
          <w:sz w:val="22"/>
          <w:szCs w:val="22"/>
        </w:rPr>
        <w:t xml:space="preserve">Any question of attendance by any other person </w:t>
      </w:r>
      <w:r w:rsidR="009F2FA8" w:rsidRPr="00CD3668">
        <w:rPr>
          <w:rFonts w:cs="Arial"/>
          <w:sz w:val="22"/>
          <w:szCs w:val="22"/>
        </w:rPr>
        <w:t>at</w:t>
      </w:r>
      <w:r w:rsidR="00B02EA4" w:rsidRPr="00CD3668">
        <w:rPr>
          <w:rFonts w:cs="Arial"/>
          <w:sz w:val="22"/>
          <w:szCs w:val="22"/>
        </w:rPr>
        <w:t xml:space="preserve"> a meeting of the Board shall be decided by the</w:t>
      </w:r>
      <w:r w:rsidR="009F2FA8" w:rsidRPr="00CD3668">
        <w:rPr>
          <w:rFonts w:cs="Arial"/>
          <w:sz w:val="22"/>
          <w:szCs w:val="22"/>
        </w:rPr>
        <w:t xml:space="preserve"> Board on the recommendation of the </w:t>
      </w:r>
      <w:r w:rsidR="00B02EA4" w:rsidRPr="00CD3668">
        <w:rPr>
          <w:rFonts w:cs="Arial"/>
          <w:sz w:val="22"/>
          <w:szCs w:val="22"/>
        </w:rPr>
        <w:t>Chair after taking advice from the Principal and the Clerk.</w:t>
      </w:r>
    </w:p>
    <w:p w:rsidR="00750617" w:rsidRPr="00CD3668" w:rsidRDefault="00750617" w:rsidP="00FF4EB7">
      <w:pPr>
        <w:ind w:left="709" w:hanging="709"/>
        <w:jc w:val="both"/>
        <w:rPr>
          <w:rFonts w:cs="Arial"/>
          <w:sz w:val="22"/>
          <w:szCs w:val="22"/>
        </w:rPr>
      </w:pPr>
    </w:p>
    <w:p w:rsidR="00750617" w:rsidRPr="00CD3668" w:rsidRDefault="00E90FE4" w:rsidP="00FF4EB7">
      <w:pPr>
        <w:ind w:left="709" w:hanging="709"/>
        <w:jc w:val="both"/>
        <w:rPr>
          <w:rFonts w:cs="Arial"/>
          <w:sz w:val="22"/>
          <w:szCs w:val="22"/>
        </w:rPr>
      </w:pPr>
      <w:r w:rsidRPr="00CD3668">
        <w:rPr>
          <w:rFonts w:cs="Arial"/>
          <w:sz w:val="22"/>
          <w:szCs w:val="22"/>
        </w:rPr>
        <w:t>2</w:t>
      </w:r>
      <w:r w:rsidR="004E3A01" w:rsidRPr="00CD3668">
        <w:rPr>
          <w:rFonts w:cs="Arial"/>
          <w:sz w:val="22"/>
          <w:szCs w:val="22"/>
        </w:rPr>
        <w:t>7</w:t>
      </w:r>
      <w:r w:rsidR="00750617" w:rsidRPr="00CD3668">
        <w:rPr>
          <w:rFonts w:cs="Arial"/>
          <w:sz w:val="22"/>
          <w:szCs w:val="22"/>
        </w:rPr>
        <w:t>.</w:t>
      </w:r>
      <w:r w:rsidR="00750617" w:rsidRPr="00CD3668">
        <w:rPr>
          <w:rFonts w:cs="Arial"/>
          <w:sz w:val="22"/>
          <w:szCs w:val="22"/>
        </w:rPr>
        <w:tab/>
        <w:t xml:space="preserve">Reports to the Board shall comply with the format specified at Appendix </w:t>
      </w:r>
      <w:r w:rsidR="00456A3F">
        <w:rPr>
          <w:rFonts w:cs="Arial"/>
          <w:sz w:val="22"/>
          <w:szCs w:val="22"/>
        </w:rPr>
        <w:t>9</w:t>
      </w:r>
      <w:r w:rsidR="00750617" w:rsidRPr="00CD3668">
        <w:rPr>
          <w:rFonts w:cs="Arial"/>
          <w:sz w:val="22"/>
          <w:szCs w:val="22"/>
        </w:rPr>
        <w:t>.</w:t>
      </w:r>
    </w:p>
    <w:p w:rsidR="00B02EA4" w:rsidRPr="00CD3668" w:rsidRDefault="00B02EA4">
      <w:pPr>
        <w:jc w:val="both"/>
        <w:rPr>
          <w:rFonts w:cs="Arial"/>
          <w:sz w:val="22"/>
          <w:szCs w:val="22"/>
        </w:rPr>
      </w:pPr>
    </w:p>
    <w:p w:rsidR="00B02EA4" w:rsidRDefault="00B02EA4">
      <w:pPr>
        <w:jc w:val="both"/>
        <w:rPr>
          <w:rFonts w:cs="Arial"/>
          <w:sz w:val="22"/>
          <w:szCs w:val="22"/>
        </w:rPr>
      </w:pPr>
    </w:p>
    <w:p w:rsidR="00F94AA1" w:rsidRDefault="000D34CB">
      <w:pPr>
        <w:jc w:val="both"/>
        <w:rPr>
          <w:rFonts w:cs="Arial"/>
          <w:b/>
          <w:sz w:val="22"/>
          <w:szCs w:val="22"/>
        </w:rPr>
      </w:pPr>
      <w:r>
        <w:rPr>
          <w:rFonts w:cs="Arial"/>
          <w:b/>
          <w:sz w:val="22"/>
          <w:szCs w:val="22"/>
        </w:rPr>
        <w:t>ATTENDANCE</w:t>
      </w:r>
    </w:p>
    <w:p w:rsidR="000D34CB" w:rsidRDefault="000D34CB">
      <w:pPr>
        <w:jc w:val="both"/>
        <w:rPr>
          <w:rFonts w:cs="Arial"/>
          <w:b/>
          <w:sz w:val="22"/>
          <w:szCs w:val="22"/>
        </w:rPr>
      </w:pPr>
    </w:p>
    <w:p w:rsidR="000D34CB" w:rsidRDefault="000D34CB" w:rsidP="000D34CB">
      <w:pPr>
        <w:ind w:left="720" w:hanging="720"/>
        <w:jc w:val="both"/>
        <w:rPr>
          <w:rFonts w:cs="Arial"/>
          <w:sz w:val="22"/>
          <w:szCs w:val="22"/>
        </w:rPr>
      </w:pPr>
      <w:r>
        <w:rPr>
          <w:rFonts w:cs="Arial"/>
          <w:sz w:val="22"/>
          <w:szCs w:val="22"/>
        </w:rPr>
        <w:t xml:space="preserve">28 </w:t>
      </w:r>
      <w:r>
        <w:rPr>
          <w:rFonts w:cs="Arial"/>
          <w:sz w:val="22"/>
          <w:szCs w:val="22"/>
        </w:rPr>
        <w:tab/>
      </w:r>
      <w:r w:rsidRPr="00FC7056">
        <w:rPr>
          <w:rFonts w:cs="Arial"/>
          <w:sz w:val="22"/>
          <w:szCs w:val="22"/>
        </w:rPr>
        <w:t xml:space="preserve">The Clerk will include in the minutes </w:t>
      </w:r>
      <w:r>
        <w:rPr>
          <w:rFonts w:cs="Arial"/>
          <w:sz w:val="22"/>
          <w:szCs w:val="22"/>
        </w:rPr>
        <w:t xml:space="preserve">a </w:t>
      </w:r>
      <w:r w:rsidRPr="00FC7056">
        <w:rPr>
          <w:rFonts w:cs="Arial"/>
          <w:sz w:val="22"/>
          <w:szCs w:val="22"/>
        </w:rPr>
        <w:t>reference to governors who join the meeting after the start or who leave it prior to the end of business.</w:t>
      </w:r>
    </w:p>
    <w:p w:rsidR="000D34CB" w:rsidRDefault="000D34CB" w:rsidP="000D34CB">
      <w:pPr>
        <w:ind w:left="720" w:hanging="720"/>
        <w:jc w:val="both"/>
        <w:rPr>
          <w:rFonts w:cs="Arial"/>
          <w:color w:val="FF0000"/>
          <w:sz w:val="22"/>
          <w:szCs w:val="22"/>
        </w:rPr>
      </w:pPr>
    </w:p>
    <w:p w:rsidR="000D34CB" w:rsidRPr="007B22DF" w:rsidRDefault="000D34CB" w:rsidP="000D34CB">
      <w:pPr>
        <w:ind w:left="720" w:hanging="720"/>
        <w:jc w:val="both"/>
        <w:rPr>
          <w:rFonts w:cs="Arial"/>
          <w:sz w:val="22"/>
          <w:szCs w:val="22"/>
        </w:rPr>
      </w:pPr>
      <w:r>
        <w:rPr>
          <w:rFonts w:cs="Arial"/>
          <w:sz w:val="22"/>
          <w:szCs w:val="22"/>
        </w:rPr>
        <w:t>29</w:t>
      </w:r>
      <w:r w:rsidRPr="007B22DF">
        <w:rPr>
          <w:rFonts w:cs="Arial"/>
          <w:sz w:val="22"/>
          <w:szCs w:val="22"/>
        </w:rPr>
        <w:tab/>
        <w:t>All governors are expected to achieve the agreed attendance target of 80% across all Board and Committee meetings.  Regular reports on attendance at Board and committee meetings by individual governors will be made to the Search &amp; Governance Committee, with appropriate action taken to address any issues.</w:t>
      </w:r>
    </w:p>
    <w:p w:rsidR="000D34CB" w:rsidRPr="007B22DF" w:rsidRDefault="000D34CB" w:rsidP="000D34CB">
      <w:pPr>
        <w:ind w:left="720" w:hanging="720"/>
        <w:jc w:val="both"/>
        <w:rPr>
          <w:rFonts w:cs="Arial"/>
          <w:sz w:val="22"/>
          <w:szCs w:val="22"/>
        </w:rPr>
      </w:pPr>
    </w:p>
    <w:p w:rsidR="000D34CB" w:rsidRPr="007B22DF" w:rsidRDefault="000D34CB" w:rsidP="000D34CB">
      <w:pPr>
        <w:ind w:left="720" w:hanging="720"/>
        <w:jc w:val="both"/>
        <w:rPr>
          <w:rFonts w:cs="Arial"/>
          <w:sz w:val="22"/>
          <w:szCs w:val="22"/>
        </w:rPr>
      </w:pPr>
      <w:r>
        <w:rPr>
          <w:rFonts w:cs="Arial"/>
          <w:sz w:val="22"/>
          <w:szCs w:val="22"/>
        </w:rPr>
        <w:t>30</w:t>
      </w:r>
      <w:r w:rsidRPr="007B22DF">
        <w:rPr>
          <w:rFonts w:cs="Arial"/>
          <w:sz w:val="22"/>
          <w:szCs w:val="22"/>
        </w:rPr>
        <w:tab/>
        <w:t>By prior arrangement and with the approval of the relevant Chair, governors who are unable to attend the meeting in person may, by exception, participate in the meeting via telephone or video-conferencing.</w:t>
      </w:r>
    </w:p>
    <w:p w:rsidR="000D34CB" w:rsidRDefault="000D34CB" w:rsidP="000D34CB">
      <w:pPr>
        <w:rPr>
          <w:rFonts w:cs="Arial"/>
          <w:color w:val="000000"/>
          <w:sz w:val="22"/>
          <w:szCs w:val="22"/>
        </w:rPr>
      </w:pPr>
    </w:p>
    <w:p w:rsidR="000D34CB" w:rsidRPr="000D34CB" w:rsidRDefault="000D34CB">
      <w:pPr>
        <w:jc w:val="both"/>
        <w:rPr>
          <w:rFonts w:cs="Arial"/>
          <w:b/>
          <w:sz w:val="22"/>
          <w:szCs w:val="22"/>
        </w:rPr>
      </w:pPr>
    </w:p>
    <w:p w:rsidR="00B02EA4" w:rsidRPr="00CD3668" w:rsidRDefault="00B02EA4">
      <w:pPr>
        <w:pStyle w:val="Heading2"/>
        <w:rPr>
          <w:rFonts w:cs="Arial"/>
          <w:sz w:val="22"/>
          <w:szCs w:val="22"/>
        </w:rPr>
      </w:pPr>
      <w:r w:rsidRPr="00CD3668">
        <w:rPr>
          <w:rFonts w:cs="Arial"/>
          <w:sz w:val="22"/>
          <w:szCs w:val="22"/>
        </w:rPr>
        <w:t>PROCEEDINGS OF MEETINGS</w:t>
      </w:r>
    </w:p>
    <w:p w:rsidR="00B02EA4" w:rsidRPr="00CD3668" w:rsidRDefault="00B02EA4">
      <w:pPr>
        <w:jc w:val="both"/>
        <w:rPr>
          <w:rFonts w:cs="Arial"/>
          <w:sz w:val="22"/>
          <w:szCs w:val="22"/>
        </w:rPr>
      </w:pPr>
    </w:p>
    <w:p w:rsidR="00DC43E5" w:rsidRPr="00CD3668" w:rsidRDefault="000D34CB" w:rsidP="00DC43E5">
      <w:pPr>
        <w:ind w:left="709" w:hanging="709"/>
        <w:jc w:val="both"/>
        <w:rPr>
          <w:rFonts w:cs="Arial"/>
          <w:sz w:val="22"/>
          <w:szCs w:val="22"/>
        </w:rPr>
      </w:pPr>
      <w:r>
        <w:rPr>
          <w:rFonts w:cs="Arial"/>
          <w:sz w:val="22"/>
          <w:szCs w:val="22"/>
        </w:rPr>
        <w:t>31</w:t>
      </w:r>
      <w:r w:rsidR="00FF4EB7" w:rsidRPr="00CD3668">
        <w:rPr>
          <w:rFonts w:cs="Arial"/>
          <w:sz w:val="22"/>
          <w:szCs w:val="22"/>
        </w:rPr>
        <w:t>.</w:t>
      </w:r>
      <w:r w:rsidR="00FF4EB7" w:rsidRPr="00CD3668">
        <w:rPr>
          <w:rFonts w:cs="Arial"/>
          <w:sz w:val="22"/>
          <w:szCs w:val="22"/>
        </w:rPr>
        <w:tab/>
      </w:r>
      <w:r w:rsidR="00C43CBD" w:rsidRPr="00CD3668">
        <w:rPr>
          <w:rFonts w:cs="Arial"/>
          <w:sz w:val="22"/>
          <w:szCs w:val="22"/>
        </w:rPr>
        <w:t xml:space="preserve">Meetings of the Board shall be conducted informally and decisions will normally be made by </w:t>
      </w:r>
      <w:r w:rsidR="00DC43E5" w:rsidRPr="00CD3668">
        <w:rPr>
          <w:rFonts w:cs="Arial"/>
          <w:sz w:val="22"/>
          <w:szCs w:val="22"/>
        </w:rPr>
        <w:t xml:space="preserve">a vote involving a </w:t>
      </w:r>
      <w:r w:rsidR="00C43CBD" w:rsidRPr="00CD3668">
        <w:rPr>
          <w:rFonts w:cs="Arial"/>
          <w:sz w:val="22"/>
          <w:szCs w:val="22"/>
        </w:rPr>
        <w:t xml:space="preserve">show of hands.   </w:t>
      </w:r>
      <w:r w:rsidR="00DC43E5" w:rsidRPr="00CD3668">
        <w:rPr>
          <w:rFonts w:cs="Arial"/>
          <w:sz w:val="22"/>
          <w:szCs w:val="22"/>
        </w:rPr>
        <w:t>Immediately after a vote has been taken, any governor may ask for the way in which he voted (or abstained) to be recorded in the minutes.</w:t>
      </w:r>
    </w:p>
    <w:p w:rsidR="00DC43E5" w:rsidRPr="00CD3668" w:rsidRDefault="00DC43E5" w:rsidP="00DC43E5">
      <w:pPr>
        <w:ind w:left="709" w:hanging="709"/>
        <w:jc w:val="both"/>
        <w:rPr>
          <w:rFonts w:cs="Arial"/>
          <w:sz w:val="22"/>
          <w:szCs w:val="22"/>
        </w:rPr>
      </w:pPr>
    </w:p>
    <w:p w:rsidR="00B02EA4" w:rsidRPr="00CD3668" w:rsidRDefault="000D34CB" w:rsidP="00FF4EB7">
      <w:pPr>
        <w:ind w:left="709" w:hanging="709"/>
        <w:jc w:val="both"/>
        <w:rPr>
          <w:rFonts w:cs="Arial"/>
          <w:sz w:val="22"/>
          <w:szCs w:val="22"/>
        </w:rPr>
      </w:pPr>
      <w:r>
        <w:rPr>
          <w:rFonts w:cs="Arial"/>
          <w:sz w:val="22"/>
          <w:szCs w:val="22"/>
        </w:rPr>
        <w:t>32</w:t>
      </w:r>
      <w:r w:rsidR="00DC43E5" w:rsidRPr="00CD3668">
        <w:rPr>
          <w:rFonts w:cs="Arial"/>
          <w:sz w:val="22"/>
          <w:szCs w:val="22"/>
        </w:rPr>
        <w:tab/>
      </w:r>
      <w:r w:rsidR="009F2FA8" w:rsidRPr="00CD3668">
        <w:rPr>
          <w:rFonts w:cs="Arial"/>
          <w:sz w:val="22"/>
          <w:szCs w:val="22"/>
        </w:rPr>
        <w:t>S</w:t>
      </w:r>
      <w:r w:rsidR="00C43CBD" w:rsidRPr="00CD3668">
        <w:rPr>
          <w:rFonts w:cs="Arial"/>
          <w:sz w:val="22"/>
          <w:szCs w:val="22"/>
        </w:rPr>
        <w:t>hould</w:t>
      </w:r>
      <w:r w:rsidR="00B02EA4" w:rsidRPr="00CD3668">
        <w:rPr>
          <w:rFonts w:cs="Arial"/>
          <w:sz w:val="22"/>
          <w:szCs w:val="22"/>
        </w:rPr>
        <w:t xml:space="preserve"> the Chair</w:t>
      </w:r>
      <w:r w:rsidR="00FF4EB7" w:rsidRPr="00CD3668">
        <w:rPr>
          <w:rFonts w:cs="Arial"/>
          <w:sz w:val="22"/>
          <w:szCs w:val="22"/>
        </w:rPr>
        <w:t>, or</w:t>
      </w:r>
      <w:r w:rsidR="00B02EA4" w:rsidRPr="00CD3668">
        <w:rPr>
          <w:rFonts w:cs="Arial"/>
          <w:sz w:val="22"/>
          <w:szCs w:val="22"/>
        </w:rPr>
        <w:t xml:space="preserve"> the Board by resolution</w:t>
      </w:r>
      <w:r w:rsidR="00FF4EB7" w:rsidRPr="00CD3668">
        <w:rPr>
          <w:rFonts w:cs="Arial"/>
          <w:sz w:val="22"/>
          <w:szCs w:val="22"/>
        </w:rPr>
        <w:t>,</w:t>
      </w:r>
      <w:r w:rsidR="00B02EA4" w:rsidRPr="00CD3668">
        <w:rPr>
          <w:rFonts w:cs="Arial"/>
          <w:sz w:val="22"/>
          <w:szCs w:val="22"/>
        </w:rPr>
        <w:t xml:space="preserve"> determine that it would be </w:t>
      </w:r>
      <w:r w:rsidR="00C43CBD" w:rsidRPr="00CD3668">
        <w:rPr>
          <w:rFonts w:cs="Arial"/>
          <w:sz w:val="22"/>
          <w:szCs w:val="22"/>
        </w:rPr>
        <w:t>appropriate</w:t>
      </w:r>
      <w:r w:rsidR="00B02EA4" w:rsidRPr="00CD3668">
        <w:rPr>
          <w:rFonts w:cs="Arial"/>
          <w:sz w:val="22"/>
          <w:szCs w:val="22"/>
        </w:rPr>
        <w:t xml:space="preserve"> to conduct </w:t>
      </w:r>
      <w:r w:rsidR="00FF4EB7" w:rsidRPr="00CD3668">
        <w:rPr>
          <w:rFonts w:cs="Arial"/>
          <w:sz w:val="22"/>
          <w:szCs w:val="22"/>
        </w:rPr>
        <w:t>a</w:t>
      </w:r>
      <w:r w:rsidR="00B02EA4" w:rsidRPr="00CD3668">
        <w:rPr>
          <w:rFonts w:cs="Arial"/>
          <w:sz w:val="22"/>
          <w:szCs w:val="22"/>
        </w:rPr>
        <w:t xml:space="preserve"> debate on a specific issue formally, the </w:t>
      </w:r>
      <w:r w:rsidR="00C43CBD" w:rsidRPr="00CD3668">
        <w:rPr>
          <w:rFonts w:cs="Arial"/>
          <w:sz w:val="22"/>
          <w:szCs w:val="22"/>
        </w:rPr>
        <w:t>r</w:t>
      </w:r>
      <w:r w:rsidR="00B02EA4" w:rsidRPr="00CD3668">
        <w:rPr>
          <w:rFonts w:cs="Arial"/>
          <w:sz w:val="22"/>
          <w:szCs w:val="22"/>
        </w:rPr>
        <w:t xml:space="preserve">ules of </w:t>
      </w:r>
      <w:r w:rsidR="00C43CBD" w:rsidRPr="00CD3668">
        <w:rPr>
          <w:rFonts w:cs="Arial"/>
          <w:sz w:val="22"/>
          <w:szCs w:val="22"/>
        </w:rPr>
        <w:t>d</w:t>
      </w:r>
      <w:r w:rsidR="00B02EA4" w:rsidRPr="00CD3668">
        <w:rPr>
          <w:rFonts w:cs="Arial"/>
          <w:sz w:val="22"/>
          <w:szCs w:val="22"/>
        </w:rPr>
        <w:t xml:space="preserve">ebate contained in Standing Orders </w:t>
      </w:r>
      <w:r w:rsidR="00E3577D" w:rsidRPr="00CD3668">
        <w:rPr>
          <w:rFonts w:cs="Arial"/>
          <w:sz w:val="22"/>
          <w:szCs w:val="22"/>
        </w:rPr>
        <w:t>30</w:t>
      </w:r>
      <w:r w:rsidR="00F7123D" w:rsidRPr="00CD3668">
        <w:rPr>
          <w:rFonts w:cs="Arial"/>
          <w:sz w:val="22"/>
          <w:szCs w:val="22"/>
        </w:rPr>
        <w:t>-4</w:t>
      </w:r>
      <w:r w:rsidR="00E3577D" w:rsidRPr="00CD3668">
        <w:rPr>
          <w:rFonts w:cs="Arial"/>
          <w:sz w:val="22"/>
          <w:szCs w:val="22"/>
        </w:rPr>
        <w:t>3</w:t>
      </w:r>
      <w:r w:rsidR="00B02EA4" w:rsidRPr="00CD3668">
        <w:rPr>
          <w:rFonts w:cs="Arial"/>
          <w:sz w:val="22"/>
          <w:szCs w:val="22"/>
        </w:rPr>
        <w:t xml:space="preserve"> will apply.</w:t>
      </w:r>
    </w:p>
    <w:p w:rsidR="00B02EA4" w:rsidRDefault="00B02EA4">
      <w:pPr>
        <w:jc w:val="both"/>
        <w:rPr>
          <w:rFonts w:cs="Arial"/>
          <w:sz w:val="22"/>
          <w:szCs w:val="22"/>
        </w:rPr>
      </w:pPr>
    </w:p>
    <w:p w:rsidR="001965F1" w:rsidRDefault="001965F1">
      <w:pPr>
        <w:jc w:val="both"/>
        <w:rPr>
          <w:rFonts w:cs="Arial"/>
          <w:b/>
          <w:sz w:val="22"/>
          <w:szCs w:val="22"/>
        </w:rPr>
      </w:pPr>
      <w:r>
        <w:rPr>
          <w:rFonts w:cs="Arial"/>
          <w:b/>
          <w:sz w:val="22"/>
          <w:szCs w:val="22"/>
        </w:rPr>
        <w:t>General</w:t>
      </w:r>
    </w:p>
    <w:p w:rsidR="001965F1" w:rsidRPr="001965F1" w:rsidRDefault="001965F1">
      <w:pPr>
        <w:jc w:val="both"/>
        <w:rPr>
          <w:rFonts w:cs="Arial"/>
          <w:b/>
          <w:sz w:val="22"/>
          <w:szCs w:val="22"/>
        </w:rPr>
      </w:pPr>
    </w:p>
    <w:p w:rsidR="00B02EA4" w:rsidRPr="00CD3668" w:rsidRDefault="000D34CB" w:rsidP="00C43CBD">
      <w:pPr>
        <w:ind w:left="709" w:hanging="709"/>
        <w:jc w:val="both"/>
        <w:rPr>
          <w:rFonts w:cs="Arial"/>
          <w:sz w:val="22"/>
          <w:szCs w:val="22"/>
        </w:rPr>
      </w:pPr>
      <w:r>
        <w:rPr>
          <w:rFonts w:cs="Arial"/>
          <w:sz w:val="22"/>
          <w:szCs w:val="22"/>
        </w:rPr>
        <w:t>33</w:t>
      </w:r>
      <w:r w:rsidR="00C43CBD" w:rsidRPr="00CD3668">
        <w:rPr>
          <w:rFonts w:cs="Arial"/>
          <w:sz w:val="22"/>
          <w:szCs w:val="22"/>
        </w:rPr>
        <w:t>.</w:t>
      </w:r>
      <w:r w:rsidR="00C43CBD" w:rsidRPr="00CD3668">
        <w:rPr>
          <w:rFonts w:cs="Arial"/>
          <w:sz w:val="22"/>
          <w:szCs w:val="22"/>
        </w:rPr>
        <w:tab/>
      </w:r>
      <w:r w:rsidR="00B02EA4" w:rsidRPr="00CD3668">
        <w:rPr>
          <w:rFonts w:cs="Arial"/>
          <w:sz w:val="22"/>
          <w:szCs w:val="22"/>
        </w:rPr>
        <w:t xml:space="preserve">When speaking, governors will address the Chair.  If two or more governors wish to speak at the same time the Chair will decide who shall speak first.  A governor who is speaking will immediately be silent if the Chair so </w:t>
      </w:r>
      <w:r w:rsidR="009F2FA8" w:rsidRPr="00CD3668">
        <w:rPr>
          <w:rFonts w:cs="Arial"/>
          <w:sz w:val="22"/>
          <w:szCs w:val="22"/>
        </w:rPr>
        <w:t>requests</w:t>
      </w:r>
      <w:r w:rsidR="00B02EA4" w:rsidRPr="00CD3668">
        <w:rPr>
          <w:rFonts w:cs="Arial"/>
          <w:sz w:val="22"/>
          <w:szCs w:val="22"/>
        </w:rPr>
        <w:t xml:space="preserve"> or if another governor raises a point of order.</w:t>
      </w:r>
    </w:p>
    <w:p w:rsidR="00B02EA4" w:rsidRPr="00CD3668" w:rsidRDefault="00B02EA4">
      <w:pPr>
        <w:jc w:val="both"/>
        <w:rPr>
          <w:rFonts w:cs="Arial"/>
          <w:sz w:val="22"/>
          <w:szCs w:val="22"/>
        </w:rPr>
      </w:pPr>
    </w:p>
    <w:p w:rsidR="00B02EA4" w:rsidRPr="00CD3668" w:rsidRDefault="00E90FE4" w:rsidP="00C43CBD">
      <w:pPr>
        <w:ind w:left="709" w:hanging="709"/>
        <w:jc w:val="both"/>
        <w:rPr>
          <w:rFonts w:cs="Arial"/>
          <w:sz w:val="22"/>
          <w:szCs w:val="22"/>
        </w:rPr>
      </w:pPr>
      <w:r w:rsidRPr="00CD3668">
        <w:rPr>
          <w:rFonts w:cs="Arial"/>
          <w:sz w:val="22"/>
          <w:szCs w:val="22"/>
        </w:rPr>
        <w:t>3</w:t>
      </w:r>
      <w:r w:rsidR="000D34CB">
        <w:rPr>
          <w:rFonts w:cs="Arial"/>
          <w:sz w:val="22"/>
          <w:szCs w:val="22"/>
        </w:rPr>
        <w:t>4</w:t>
      </w:r>
      <w:r w:rsidR="00C43CBD" w:rsidRPr="00CD3668">
        <w:rPr>
          <w:rFonts w:cs="Arial"/>
          <w:sz w:val="22"/>
          <w:szCs w:val="22"/>
        </w:rPr>
        <w:t>.</w:t>
      </w:r>
      <w:r w:rsidR="00C43CBD" w:rsidRPr="00CD3668">
        <w:rPr>
          <w:rFonts w:cs="Arial"/>
          <w:sz w:val="22"/>
          <w:szCs w:val="22"/>
        </w:rPr>
        <w:tab/>
      </w:r>
      <w:r w:rsidR="00B02EA4" w:rsidRPr="00CD3668">
        <w:rPr>
          <w:rFonts w:cs="Arial"/>
          <w:sz w:val="22"/>
          <w:szCs w:val="22"/>
        </w:rPr>
        <w:t>Every motion or amendment must be moved and seconded, except that the Chair may move a motion without the requirement for a seconder.  If the Chair so requires, a motion or amendment must be submitted in writing to the Clerk and read aloud before it is put to the meeting.</w:t>
      </w:r>
    </w:p>
    <w:p w:rsidR="00B02EA4" w:rsidRPr="00CD3668" w:rsidRDefault="00B02EA4">
      <w:pPr>
        <w:jc w:val="both"/>
        <w:rPr>
          <w:rFonts w:cs="Arial"/>
          <w:sz w:val="22"/>
          <w:szCs w:val="22"/>
        </w:rPr>
      </w:pPr>
    </w:p>
    <w:p w:rsidR="00B02EA4" w:rsidRPr="00CD3668" w:rsidRDefault="00B02EA4">
      <w:pPr>
        <w:pStyle w:val="Heading2"/>
        <w:rPr>
          <w:rFonts w:cs="Arial"/>
          <w:sz w:val="22"/>
          <w:szCs w:val="22"/>
        </w:rPr>
      </w:pPr>
      <w:r w:rsidRPr="00CD3668">
        <w:rPr>
          <w:rFonts w:cs="Arial"/>
          <w:sz w:val="22"/>
          <w:szCs w:val="22"/>
        </w:rPr>
        <w:t>Relevance</w:t>
      </w:r>
    </w:p>
    <w:p w:rsidR="00B02EA4" w:rsidRPr="00CD3668" w:rsidRDefault="00B02EA4">
      <w:pPr>
        <w:jc w:val="both"/>
        <w:rPr>
          <w:rFonts w:cs="Arial"/>
          <w:sz w:val="22"/>
          <w:szCs w:val="22"/>
        </w:rPr>
      </w:pPr>
    </w:p>
    <w:p w:rsidR="00B02EA4" w:rsidRPr="00CD3668" w:rsidRDefault="00E90FE4" w:rsidP="00C43CBD">
      <w:pPr>
        <w:ind w:left="709" w:hanging="709"/>
        <w:jc w:val="both"/>
        <w:rPr>
          <w:rFonts w:cs="Arial"/>
          <w:sz w:val="22"/>
          <w:szCs w:val="22"/>
        </w:rPr>
      </w:pPr>
      <w:r w:rsidRPr="00CD3668">
        <w:rPr>
          <w:rFonts w:cs="Arial"/>
          <w:sz w:val="22"/>
          <w:szCs w:val="22"/>
        </w:rPr>
        <w:t>3</w:t>
      </w:r>
      <w:r w:rsidR="000D34CB">
        <w:rPr>
          <w:rFonts w:cs="Arial"/>
          <w:sz w:val="22"/>
          <w:szCs w:val="22"/>
        </w:rPr>
        <w:t>5</w:t>
      </w:r>
      <w:r w:rsidR="00C43CBD" w:rsidRPr="00CD3668">
        <w:rPr>
          <w:rFonts w:cs="Arial"/>
          <w:sz w:val="22"/>
          <w:szCs w:val="22"/>
        </w:rPr>
        <w:t>.</w:t>
      </w:r>
      <w:r w:rsidR="00C43CBD" w:rsidRPr="00CD3668">
        <w:rPr>
          <w:rFonts w:cs="Arial"/>
          <w:sz w:val="22"/>
          <w:szCs w:val="22"/>
        </w:rPr>
        <w:tab/>
      </w:r>
      <w:r w:rsidR="00B02EA4" w:rsidRPr="00CD3668">
        <w:rPr>
          <w:rFonts w:cs="Arial"/>
          <w:sz w:val="22"/>
          <w:szCs w:val="22"/>
        </w:rPr>
        <w:t>Every governor who speaks must direct his or her speech strictly to the motion or matter under discussion, or to a motion or amendment which he moves, or to a point of order.</w:t>
      </w:r>
    </w:p>
    <w:p w:rsidR="00CA4C27" w:rsidRPr="00CD3668" w:rsidRDefault="00CA4C27" w:rsidP="00CA4C27">
      <w:pPr>
        <w:rPr>
          <w:rFonts w:cs="Arial"/>
          <w:sz w:val="22"/>
          <w:szCs w:val="22"/>
        </w:rPr>
      </w:pPr>
    </w:p>
    <w:p w:rsidR="00B02EA4" w:rsidRPr="00CD3668" w:rsidRDefault="00B02EA4">
      <w:pPr>
        <w:pStyle w:val="Heading2"/>
        <w:rPr>
          <w:rFonts w:cs="Arial"/>
          <w:sz w:val="22"/>
          <w:szCs w:val="22"/>
        </w:rPr>
      </w:pPr>
      <w:r w:rsidRPr="00CD3668">
        <w:rPr>
          <w:rFonts w:cs="Arial"/>
          <w:sz w:val="22"/>
          <w:szCs w:val="22"/>
        </w:rPr>
        <w:t>Points of Order</w:t>
      </w:r>
    </w:p>
    <w:p w:rsidR="00B02EA4" w:rsidRPr="00CD3668" w:rsidRDefault="00B02EA4">
      <w:pPr>
        <w:jc w:val="both"/>
        <w:rPr>
          <w:rFonts w:cs="Arial"/>
          <w:sz w:val="22"/>
          <w:szCs w:val="22"/>
        </w:rPr>
      </w:pPr>
    </w:p>
    <w:p w:rsidR="00B02EA4" w:rsidRPr="00CD3668" w:rsidRDefault="00E90FE4" w:rsidP="00C43CBD">
      <w:pPr>
        <w:ind w:left="709" w:hanging="709"/>
        <w:jc w:val="both"/>
        <w:rPr>
          <w:rFonts w:cs="Arial"/>
          <w:sz w:val="22"/>
          <w:szCs w:val="22"/>
        </w:rPr>
      </w:pPr>
      <w:r w:rsidRPr="00CD3668">
        <w:rPr>
          <w:rFonts w:cs="Arial"/>
          <w:sz w:val="22"/>
          <w:szCs w:val="22"/>
        </w:rPr>
        <w:t>3</w:t>
      </w:r>
      <w:r w:rsidR="000D34CB">
        <w:rPr>
          <w:rFonts w:cs="Arial"/>
          <w:sz w:val="22"/>
          <w:szCs w:val="22"/>
        </w:rPr>
        <w:t>6</w:t>
      </w:r>
      <w:r w:rsidR="00C43CBD" w:rsidRPr="00CD3668">
        <w:rPr>
          <w:rFonts w:cs="Arial"/>
          <w:sz w:val="22"/>
          <w:szCs w:val="22"/>
        </w:rPr>
        <w:t>.</w:t>
      </w:r>
      <w:r w:rsidR="00C43CBD" w:rsidRPr="00CD3668">
        <w:rPr>
          <w:rFonts w:cs="Arial"/>
          <w:sz w:val="22"/>
          <w:szCs w:val="22"/>
        </w:rPr>
        <w:tab/>
      </w:r>
      <w:r w:rsidR="00B02EA4" w:rsidRPr="00CD3668">
        <w:rPr>
          <w:rFonts w:cs="Arial"/>
          <w:sz w:val="22"/>
          <w:szCs w:val="22"/>
        </w:rPr>
        <w:t xml:space="preserve">Any governor wishing to raise a point of order must </w:t>
      </w:r>
      <w:r w:rsidR="00816AA4" w:rsidRPr="005A0993">
        <w:rPr>
          <w:rFonts w:cs="Arial"/>
          <w:sz w:val="22"/>
          <w:szCs w:val="22"/>
        </w:rPr>
        <w:t>state</w:t>
      </w:r>
      <w:r w:rsidR="00B02EA4" w:rsidRPr="005A0993">
        <w:rPr>
          <w:rFonts w:cs="Arial"/>
          <w:sz w:val="22"/>
          <w:szCs w:val="22"/>
        </w:rPr>
        <w:t xml:space="preserve"> at the</w:t>
      </w:r>
      <w:r w:rsidR="00B02EA4" w:rsidRPr="00CD3668">
        <w:rPr>
          <w:rFonts w:cs="Arial"/>
          <w:sz w:val="22"/>
          <w:szCs w:val="22"/>
        </w:rPr>
        <w:t xml:space="preserve"> outset the Standing Order which he believes has been infringed.  Every point of order will be decided immediately by the Chair whose decision will be final.</w:t>
      </w:r>
    </w:p>
    <w:p w:rsidR="00B02EA4" w:rsidRDefault="00B02EA4">
      <w:pPr>
        <w:jc w:val="both"/>
        <w:rPr>
          <w:rFonts w:cs="Arial"/>
          <w:sz w:val="22"/>
          <w:szCs w:val="22"/>
        </w:rPr>
      </w:pPr>
    </w:p>
    <w:p w:rsidR="000D34CB" w:rsidRDefault="000D34CB">
      <w:pPr>
        <w:jc w:val="both"/>
        <w:rPr>
          <w:rFonts w:cs="Arial"/>
          <w:sz w:val="22"/>
          <w:szCs w:val="22"/>
        </w:rPr>
      </w:pPr>
    </w:p>
    <w:p w:rsidR="000D34CB" w:rsidRDefault="000D34CB">
      <w:pPr>
        <w:jc w:val="both"/>
        <w:rPr>
          <w:rFonts w:cs="Arial"/>
          <w:sz w:val="22"/>
          <w:szCs w:val="22"/>
        </w:rPr>
      </w:pPr>
    </w:p>
    <w:p w:rsidR="000D34CB" w:rsidRPr="00CD3668" w:rsidRDefault="000D34CB">
      <w:pPr>
        <w:jc w:val="both"/>
        <w:rPr>
          <w:rFonts w:cs="Arial"/>
          <w:sz w:val="22"/>
          <w:szCs w:val="22"/>
        </w:rPr>
      </w:pPr>
    </w:p>
    <w:p w:rsidR="00B02EA4" w:rsidRPr="00CD3668" w:rsidRDefault="00B02EA4">
      <w:pPr>
        <w:pStyle w:val="Heading2"/>
        <w:rPr>
          <w:rFonts w:cs="Arial"/>
          <w:sz w:val="22"/>
          <w:szCs w:val="22"/>
        </w:rPr>
      </w:pPr>
      <w:r w:rsidRPr="00CD3668">
        <w:rPr>
          <w:rFonts w:cs="Arial"/>
          <w:sz w:val="22"/>
          <w:szCs w:val="22"/>
        </w:rPr>
        <w:t>Motions and Amendments</w:t>
      </w:r>
    </w:p>
    <w:p w:rsidR="00B02EA4" w:rsidRPr="00CD3668" w:rsidRDefault="00B02EA4">
      <w:pPr>
        <w:jc w:val="both"/>
        <w:rPr>
          <w:rFonts w:cs="Arial"/>
          <w:sz w:val="22"/>
          <w:szCs w:val="22"/>
        </w:rPr>
      </w:pPr>
    </w:p>
    <w:p w:rsidR="00B02EA4" w:rsidRPr="00CD3668" w:rsidRDefault="00E90FE4" w:rsidP="001B756F">
      <w:pPr>
        <w:jc w:val="both"/>
        <w:rPr>
          <w:rFonts w:cs="Arial"/>
          <w:sz w:val="22"/>
          <w:szCs w:val="22"/>
        </w:rPr>
      </w:pPr>
      <w:r w:rsidRPr="00CD3668">
        <w:rPr>
          <w:rFonts w:cs="Arial"/>
          <w:sz w:val="22"/>
          <w:szCs w:val="22"/>
        </w:rPr>
        <w:t>3</w:t>
      </w:r>
      <w:r w:rsidR="000D34CB">
        <w:rPr>
          <w:rFonts w:cs="Arial"/>
          <w:sz w:val="22"/>
          <w:szCs w:val="22"/>
        </w:rPr>
        <w:t>7</w:t>
      </w:r>
      <w:r w:rsidR="00C43CBD" w:rsidRPr="00CD3668">
        <w:rPr>
          <w:rFonts w:cs="Arial"/>
          <w:sz w:val="22"/>
          <w:szCs w:val="22"/>
        </w:rPr>
        <w:t>.</w:t>
      </w:r>
      <w:r w:rsidR="00C43CBD" w:rsidRPr="00CD3668">
        <w:rPr>
          <w:rFonts w:cs="Arial"/>
          <w:sz w:val="22"/>
          <w:szCs w:val="22"/>
        </w:rPr>
        <w:tab/>
      </w:r>
      <w:r w:rsidR="00B02EA4" w:rsidRPr="00CD3668">
        <w:rPr>
          <w:rFonts w:cs="Arial"/>
          <w:sz w:val="22"/>
          <w:szCs w:val="22"/>
        </w:rPr>
        <w:t>A governor may not move or second more than one amendment on any</w:t>
      </w:r>
      <w:r w:rsidR="001B756F">
        <w:rPr>
          <w:rFonts w:cs="Arial"/>
          <w:sz w:val="22"/>
          <w:szCs w:val="22"/>
        </w:rPr>
        <w:t xml:space="preserve"> </w:t>
      </w:r>
      <w:r w:rsidR="00B02EA4" w:rsidRPr="00CD3668">
        <w:rPr>
          <w:rFonts w:cs="Arial"/>
          <w:sz w:val="22"/>
          <w:szCs w:val="22"/>
        </w:rPr>
        <w:t>motion.</w:t>
      </w:r>
    </w:p>
    <w:p w:rsidR="00B02EA4" w:rsidRPr="00CD3668" w:rsidRDefault="00B02EA4">
      <w:pPr>
        <w:jc w:val="both"/>
        <w:rPr>
          <w:rFonts w:cs="Arial"/>
          <w:sz w:val="22"/>
          <w:szCs w:val="22"/>
        </w:rPr>
      </w:pPr>
    </w:p>
    <w:p w:rsidR="00B02EA4" w:rsidRPr="00CD3668" w:rsidRDefault="00E90FE4" w:rsidP="00C43CBD">
      <w:pPr>
        <w:ind w:left="709" w:hanging="709"/>
        <w:jc w:val="both"/>
        <w:rPr>
          <w:rFonts w:cs="Arial"/>
          <w:sz w:val="22"/>
          <w:szCs w:val="22"/>
        </w:rPr>
      </w:pPr>
      <w:r w:rsidRPr="00CD3668">
        <w:rPr>
          <w:rFonts w:cs="Arial"/>
          <w:sz w:val="22"/>
          <w:szCs w:val="22"/>
        </w:rPr>
        <w:t>3</w:t>
      </w:r>
      <w:r w:rsidR="000D34CB">
        <w:rPr>
          <w:rFonts w:cs="Arial"/>
          <w:sz w:val="22"/>
          <w:szCs w:val="22"/>
        </w:rPr>
        <w:t>8</w:t>
      </w:r>
      <w:r w:rsidR="00C43CBD" w:rsidRPr="00CD3668">
        <w:rPr>
          <w:rFonts w:cs="Arial"/>
          <w:sz w:val="22"/>
          <w:szCs w:val="22"/>
        </w:rPr>
        <w:t>.</w:t>
      </w:r>
      <w:r w:rsidR="00C43CBD" w:rsidRPr="00CD3668">
        <w:rPr>
          <w:rFonts w:cs="Arial"/>
          <w:sz w:val="22"/>
          <w:szCs w:val="22"/>
        </w:rPr>
        <w:tab/>
      </w:r>
      <w:r w:rsidR="00B02EA4" w:rsidRPr="00CD3668">
        <w:rPr>
          <w:rFonts w:cs="Arial"/>
          <w:sz w:val="22"/>
          <w:szCs w:val="22"/>
        </w:rPr>
        <w:t>Once moved and seconded, a motion or amendment may not be withdrawn without the consent of the Board.</w:t>
      </w:r>
    </w:p>
    <w:p w:rsidR="00B02EA4" w:rsidRPr="00CD3668" w:rsidRDefault="00B02EA4">
      <w:pPr>
        <w:jc w:val="both"/>
        <w:rPr>
          <w:rFonts w:cs="Arial"/>
          <w:sz w:val="22"/>
          <w:szCs w:val="22"/>
        </w:rPr>
      </w:pPr>
    </w:p>
    <w:p w:rsidR="00B02EA4" w:rsidRPr="00CD3668" w:rsidRDefault="00E90FE4" w:rsidP="00C43CBD">
      <w:pPr>
        <w:ind w:left="709" w:hanging="709"/>
        <w:jc w:val="both"/>
        <w:rPr>
          <w:rFonts w:cs="Arial"/>
          <w:sz w:val="22"/>
          <w:szCs w:val="22"/>
        </w:rPr>
      </w:pPr>
      <w:r w:rsidRPr="00CD3668">
        <w:rPr>
          <w:rFonts w:cs="Arial"/>
          <w:sz w:val="22"/>
          <w:szCs w:val="22"/>
        </w:rPr>
        <w:t>3</w:t>
      </w:r>
      <w:r w:rsidR="000D34CB">
        <w:rPr>
          <w:rFonts w:cs="Arial"/>
          <w:sz w:val="22"/>
          <w:szCs w:val="22"/>
        </w:rPr>
        <w:t>9</w:t>
      </w:r>
      <w:r w:rsidR="00C43CBD" w:rsidRPr="00CD3668">
        <w:rPr>
          <w:rFonts w:cs="Arial"/>
          <w:sz w:val="22"/>
          <w:szCs w:val="22"/>
        </w:rPr>
        <w:t>.</w:t>
      </w:r>
      <w:r w:rsidR="00C43CBD" w:rsidRPr="00CD3668">
        <w:rPr>
          <w:rFonts w:cs="Arial"/>
          <w:sz w:val="22"/>
          <w:szCs w:val="22"/>
        </w:rPr>
        <w:tab/>
      </w:r>
      <w:r w:rsidR="00B02EA4" w:rsidRPr="00CD3668">
        <w:rPr>
          <w:rFonts w:cs="Arial"/>
          <w:sz w:val="22"/>
          <w:szCs w:val="22"/>
        </w:rPr>
        <w:t>With the consent of the Board, a governor may</w:t>
      </w:r>
      <w:r w:rsidR="001965F1">
        <w:rPr>
          <w:rFonts w:cs="Arial"/>
          <w:color w:val="FF0000"/>
          <w:sz w:val="22"/>
          <w:szCs w:val="22"/>
        </w:rPr>
        <w:t>,</w:t>
      </w:r>
      <w:r w:rsidR="00B02EA4" w:rsidRPr="00CD3668">
        <w:rPr>
          <w:rFonts w:cs="Arial"/>
          <w:sz w:val="22"/>
          <w:szCs w:val="22"/>
        </w:rPr>
        <w:t xml:space="preserve"> with the consent of his or her seconder, alter a motion which he has moved.  The alteration must be one which could be made as an amendment under Standing Order </w:t>
      </w:r>
      <w:r w:rsidR="00E3577D" w:rsidRPr="00CD3668">
        <w:rPr>
          <w:rFonts w:cs="Arial"/>
          <w:sz w:val="22"/>
          <w:szCs w:val="22"/>
        </w:rPr>
        <w:t>37.</w:t>
      </w:r>
    </w:p>
    <w:p w:rsidR="00B02EA4" w:rsidRDefault="00B02EA4">
      <w:pPr>
        <w:jc w:val="both"/>
        <w:rPr>
          <w:rFonts w:cs="Arial"/>
          <w:sz w:val="22"/>
          <w:szCs w:val="22"/>
        </w:rPr>
      </w:pPr>
    </w:p>
    <w:p w:rsidR="00B02EA4" w:rsidRPr="00CD3668" w:rsidRDefault="000D34CB" w:rsidP="00C43CBD">
      <w:pPr>
        <w:jc w:val="both"/>
        <w:rPr>
          <w:rFonts w:cs="Arial"/>
          <w:sz w:val="22"/>
          <w:szCs w:val="22"/>
        </w:rPr>
      </w:pPr>
      <w:r>
        <w:rPr>
          <w:rFonts w:cs="Arial"/>
          <w:sz w:val="22"/>
          <w:szCs w:val="22"/>
        </w:rPr>
        <w:t>40</w:t>
      </w:r>
      <w:r w:rsidR="00C43CBD" w:rsidRPr="00CD3668">
        <w:rPr>
          <w:rFonts w:cs="Arial"/>
          <w:sz w:val="22"/>
          <w:szCs w:val="22"/>
        </w:rPr>
        <w:t>.</w:t>
      </w:r>
      <w:r w:rsidR="00C43CBD" w:rsidRPr="00CD3668">
        <w:rPr>
          <w:rFonts w:cs="Arial"/>
          <w:sz w:val="22"/>
          <w:szCs w:val="22"/>
        </w:rPr>
        <w:tab/>
      </w:r>
      <w:r w:rsidR="00B02EA4" w:rsidRPr="00CD3668">
        <w:rPr>
          <w:rFonts w:cs="Arial"/>
          <w:sz w:val="22"/>
          <w:szCs w:val="22"/>
        </w:rPr>
        <w:t>Every amendment must be relevant to the motion under discussion and will either:</w:t>
      </w:r>
    </w:p>
    <w:p w:rsidR="00B02EA4" w:rsidRPr="00CD3668" w:rsidRDefault="00B02EA4">
      <w:pPr>
        <w:jc w:val="both"/>
        <w:rPr>
          <w:rFonts w:cs="Arial"/>
          <w:sz w:val="22"/>
          <w:szCs w:val="22"/>
        </w:rPr>
      </w:pPr>
    </w:p>
    <w:p w:rsidR="00B02EA4" w:rsidRPr="00CD3668" w:rsidRDefault="00B02EA4" w:rsidP="00CA4C27">
      <w:pPr>
        <w:numPr>
          <w:ilvl w:val="0"/>
          <w:numId w:val="2"/>
        </w:numPr>
        <w:jc w:val="both"/>
        <w:rPr>
          <w:rFonts w:cs="Arial"/>
          <w:sz w:val="22"/>
          <w:szCs w:val="22"/>
        </w:rPr>
      </w:pPr>
      <w:r w:rsidRPr="00CD3668">
        <w:rPr>
          <w:rFonts w:cs="Arial"/>
          <w:sz w:val="22"/>
          <w:szCs w:val="22"/>
        </w:rPr>
        <w:t>move the reference of the matter back to a committee</w:t>
      </w:r>
    </w:p>
    <w:p w:rsidR="00B02EA4" w:rsidRPr="00CD3668" w:rsidRDefault="00B02EA4" w:rsidP="00CA4C27">
      <w:pPr>
        <w:numPr>
          <w:ilvl w:val="0"/>
          <w:numId w:val="2"/>
        </w:numPr>
        <w:jc w:val="both"/>
        <w:rPr>
          <w:rFonts w:cs="Arial"/>
          <w:sz w:val="22"/>
          <w:szCs w:val="22"/>
        </w:rPr>
      </w:pPr>
      <w:r w:rsidRPr="00CD3668">
        <w:rPr>
          <w:rFonts w:cs="Arial"/>
          <w:sz w:val="22"/>
          <w:szCs w:val="22"/>
        </w:rPr>
        <w:t>leave out words</w:t>
      </w:r>
    </w:p>
    <w:p w:rsidR="00B02EA4" w:rsidRPr="00CD3668" w:rsidRDefault="00B02EA4" w:rsidP="00CA4C27">
      <w:pPr>
        <w:numPr>
          <w:ilvl w:val="0"/>
          <w:numId w:val="2"/>
        </w:numPr>
        <w:jc w:val="both"/>
        <w:rPr>
          <w:rFonts w:cs="Arial"/>
          <w:sz w:val="22"/>
          <w:szCs w:val="22"/>
        </w:rPr>
      </w:pPr>
      <w:r w:rsidRPr="00CD3668">
        <w:rPr>
          <w:rFonts w:cs="Arial"/>
          <w:sz w:val="22"/>
          <w:szCs w:val="22"/>
        </w:rPr>
        <w:t>add words, or</w:t>
      </w:r>
    </w:p>
    <w:p w:rsidR="00B02EA4" w:rsidRPr="00CD3668" w:rsidRDefault="009F2FA8" w:rsidP="00CA4C27">
      <w:pPr>
        <w:numPr>
          <w:ilvl w:val="0"/>
          <w:numId w:val="2"/>
        </w:numPr>
        <w:jc w:val="both"/>
        <w:rPr>
          <w:rFonts w:cs="Arial"/>
          <w:sz w:val="22"/>
          <w:szCs w:val="22"/>
        </w:rPr>
      </w:pPr>
      <w:r w:rsidRPr="00CD3668">
        <w:rPr>
          <w:rFonts w:cs="Arial"/>
          <w:sz w:val="22"/>
          <w:szCs w:val="22"/>
        </w:rPr>
        <w:t>l</w:t>
      </w:r>
      <w:r w:rsidR="00B02EA4" w:rsidRPr="00CD3668">
        <w:rPr>
          <w:rFonts w:cs="Arial"/>
          <w:sz w:val="22"/>
          <w:szCs w:val="22"/>
        </w:rPr>
        <w:t>eave out words and add others.</w:t>
      </w:r>
    </w:p>
    <w:p w:rsidR="00B02EA4" w:rsidRPr="00CD3668" w:rsidRDefault="00B02EA4">
      <w:pPr>
        <w:jc w:val="both"/>
        <w:rPr>
          <w:rFonts w:cs="Arial"/>
          <w:sz w:val="22"/>
          <w:szCs w:val="22"/>
        </w:rPr>
      </w:pPr>
    </w:p>
    <w:p w:rsidR="00B02EA4" w:rsidRPr="00CD3668" w:rsidRDefault="000D34CB" w:rsidP="00C43CBD">
      <w:pPr>
        <w:jc w:val="both"/>
        <w:rPr>
          <w:rFonts w:cs="Arial"/>
          <w:sz w:val="22"/>
          <w:szCs w:val="22"/>
        </w:rPr>
      </w:pPr>
      <w:r>
        <w:rPr>
          <w:rFonts w:cs="Arial"/>
          <w:sz w:val="22"/>
          <w:szCs w:val="22"/>
        </w:rPr>
        <w:t>41</w:t>
      </w:r>
      <w:r w:rsidR="00C43CBD" w:rsidRPr="00CD3668">
        <w:rPr>
          <w:rFonts w:cs="Arial"/>
          <w:sz w:val="22"/>
          <w:szCs w:val="22"/>
        </w:rPr>
        <w:t>.</w:t>
      </w:r>
      <w:r w:rsidR="00C43CBD" w:rsidRPr="00CD3668">
        <w:rPr>
          <w:rFonts w:cs="Arial"/>
          <w:sz w:val="22"/>
          <w:szCs w:val="22"/>
        </w:rPr>
        <w:tab/>
      </w:r>
      <w:r w:rsidR="00B02EA4" w:rsidRPr="00CD3668">
        <w:rPr>
          <w:rFonts w:cs="Arial"/>
          <w:sz w:val="22"/>
          <w:szCs w:val="22"/>
        </w:rPr>
        <w:t>An amendment which forms the negative of the motion will not be allowed.</w:t>
      </w:r>
    </w:p>
    <w:p w:rsidR="00B02EA4" w:rsidRPr="00CD3668" w:rsidRDefault="00B02EA4">
      <w:pPr>
        <w:jc w:val="both"/>
        <w:rPr>
          <w:rFonts w:cs="Arial"/>
          <w:sz w:val="22"/>
          <w:szCs w:val="22"/>
        </w:rPr>
      </w:pPr>
    </w:p>
    <w:p w:rsidR="00B02EA4" w:rsidRPr="00CD3668" w:rsidRDefault="000D34CB" w:rsidP="00C43CBD">
      <w:pPr>
        <w:ind w:left="709" w:hanging="709"/>
        <w:jc w:val="both"/>
        <w:rPr>
          <w:rFonts w:cs="Arial"/>
          <w:sz w:val="22"/>
          <w:szCs w:val="22"/>
        </w:rPr>
      </w:pPr>
      <w:r>
        <w:rPr>
          <w:rFonts w:cs="Arial"/>
          <w:sz w:val="22"/>
          <w:szCs w:val="22"/>
        </w:rPr>
        <w:t>42</w:t>
      </w:r>
      <w:r w:rsidR="00C43CBD" w:rsidRPr="00CD3668">
        <w:rPr>
          <w:rFonts w:cs="Arial"/>
          <w:sz w:val="22"/>
          <w:szCs w:val="22"/>
        </w:rPr>
        <w:t>.</w:t>
      </w:r>
      <w:r w:rsidR="00C43CBD" w:rsidRPr="00CD3668">
        <w:rPr>
          <w:rFonts w:cs="Arial"/>
          <w:sz w:val="22"/>
          <w:szCs w:val="22"/>
        </w:rPr>
        <w:tab/>
      </w:r>
      <w:r w:rsidR="00B02EA4" w:rsidRPr="00CD3668">
        <w:rPr>
          <w:rFonts w:cs="Arial"/>
          <w:sz w:val="22"/>
          <w:szCs w:val="22"/>
        </w:rPr>
        <w:t>Whenever an amendment has been moved and seconded, no subsequent amendment may be moved until the first has been dealt with, unless the Chair decides otherwise.</w:t>
      </w:r>
    </w:p>
    <w:p w:rsidR="00B02EA4" w:rsidRPr="00CD3668" w:rsidRDefault="00B02EA4">
      <w:pPr>
        <w:jc w:val="both"/>
        <w:rPr>
          <w:rFonts w:cs="Arial"/>
          <w:sz w:val="22"/>
          <w:szCs w:val="22"/>
        </w:rPr>
      </w:pPr>
    </w:p>
    <w:p w:rsidR="00B02EA4" w:rsidRPr="00CD3668" w:rsidRDefault="000D34CB" w:rsidP="00C43CBD">
      <w:pPr>
        <w:jc w:val="both"/>
        <w:rPr>
          <w:rFonts w:cs="Arial"/>
          <w:sz w:val="22"/>
          <w:szCs w:val="22"/>
        </w:rPr>
      </w:pPr>
      <w:r>
        <w:rPr>
          <w:rFonts w:cs="Arial"/>
          <w:sz w:val="22"/>
          <w:szCs w:val="22"/>
        </w:rPr>
        <w:t>43</w:t>
      </w:r>
      <w:r w:rsidR="00C43CBD" w:rsidRPr="00CD3668">
        <w:rPr>
          <w:rFonts w:cs="Arial"/>
          <w:sz w:val="22"/>
          <w:szCs w:val="22"/>
        </w:rPr>
        <w:t>.</w:t>
      </w:r>
      <w:r w:rsidR="00C43CBD" w:rsidRPr="00CD3668">
        <w:rPr>
          <w:rFonts w:cs="Arial"/>
          <w:sz w:val="22"/>
          <w:szCs w:val="22"/>
        </w:rPr>
        <w:tab/>
      </w:r>
      <w:r w:rsidR="00B02EA4" w:rsidRPr="00CD3668">
        <w:rPr>
          <w:rFonts w:cs="Arial"/>
          <w:sz w:val="22"/>
          <w:szCs w:val="22"/>
        </w:rPr>
        <w:t>If an amendment is lost, other amendments may be moved on the motion.</w:t>
      </w:r>
    </w:p>
    <w:p w:rsidR="00B02EA4" w:rsidRPr="00CD3668" w:rsidRDefault="00B02EA4">
      <w:pPr>
        <w:jc w:val="both"/>
        <w:rPr>
          <w:rFonts w:cs="Arial"/>
          <w:sz w:val="22"/>
          <w:szCs w:val="22"/>
        </w:rPr>
      </w:pPr>
    </w:p>
    <w:p w:rsidR="00B02EA4" w:rsidRPr="00CD3668" w:rsidRDefault="00E90FE4" w:rsidP="00C43CBD">
      <w:pPr>
        <w:ind w:left="709" w:hanging="709"/>
        <w:jc w:val="both"/>
        <w:rPr>
          <w:rFonts w:cs="Arial"/>
          <w:sz w:val="22"/>
          <w:szCs w:val="22"/>
        </w:rPr>
      </w:pPr>
      <w:r w:rsidRPr="00CD3668">
        <w:rPr>
          <w:rFonts w:cs="Arial"/>
          <w:sz w:val="22"/>
          <w:szCs w:val="22"/>
        </w:rPr>
        <w:t>4</w:t>
      </w:r>
      <w:r w:rsidR="000D34CB">
        <w:rPr>
          <w:rFonts w:cs="Arial"/>
          <w:sz w:val="22"/>
          <w:szCs w:val="22"/>
        </w:rPr>
        <w:t>4</w:t>
      </w:r>
      <w:r w:rsidR="00C43CBD" w:rsidRPr="00CD3668">
        <w:rPr>
          <w:rFonts w:cs="Arial"/>
          <w:sz w:val="22"/>
          <w:szCs w:val="22"/>
        </w:rPr>
        <w:t>.</w:t>
      </w:r>
      <w:r w:rsidR="00C43CBD" w:rsidRPr="00CD3668">
        <w:rPr>
          <w:rFonts w:cs="Arial"/>
          <w:sz w:val="22"/>
          <w:szCs w:val="22"/>
        </w:rPr>
        <w:tab/>
      </w:r>
      <w:r w:rsidR="00B02EA4" w:rsidRPr="00CD3668">
        <w:rPr>
          <w:rFonts w:cs="Arial"/>
          <w:sz w:val="22"/>
          <w:szCs w:val="22"/>
        </w:rPr>
        <w:t>If an amendment is carried, the motion as amended will become the substantive motion, on which further amendments may be moved.</w:t>
      </w:r>
    </w:p>
    <w:p w:rsidR="00B02EA4" w:rsidRPr="00CD3668" w:rsidRDefault="00B02EA4">
      <w:pPr>
        <w:jc w:val="both"/>
        <w:rPr>
          <w:rFonts w:cs="Arial"/>
          <w:sz w:val="22"/>
          <w:szCs w:val="22"/>
        </w:rPr>
      </w:pPr>
    </w:p>
    <w:p w:rsidR="00B02EA4" w:rsidRPr="00CD3668" w:rsidRDefault="00B02EA4">
      <w:pPr>
        <w:pStyle w:val="Heading2"/>
        <w:rPr>
          <w:rFonts w:cs="Arial"/>
          <w:sz w:val="22"/>
          <w:szCs w:val="22"/>
        </w:rPr>
      </w:pPr>
      <w:r w:rsidRPr="00CD3668">
        <w:rPr>
          <w:rFonts w:cs="Arial"/>
          <w:sz w:val="22"/>
          <w:szCs w:val="22"/>
        </w:rPr>
        <w:t>Procedural Motions</w:t>
      </w:r>
    </w:p>
    <w:p w:rsidR="00B02EA4" w:rsidRPr="00CD3668" w:rsidRDefault="00B02EA4">
      <w:pPr>
        <w:jc w:val="both"/>
        <w:rPr>
          <w:rFonts w:cs="Arial"/>
          <w:sz w:val="22"/>
          <w:szCs w:val="22"/>
        </w:rPr>
      </w:pPr>
    </w:p>
    <w:p w:rsidR="00B02EA4" w:rsidRPr="00CD3668" w:rsidRDefault="00E90FE4" w:rsidP="00C43CBD">
      <w:pPr>
        <w:ind w:left="709" w:hanging="709"/>
        <w:jc w:val="both"/>
        <w:rPr>
          <w:rFonts w:cs="Arial"/>
          <w:sz w:val="22"/>
          <w:szCs w:val="22"/>
        </w:rPr>
      </w:pPr>
      <w:r w:rsidRPr="00CD3668">
        <w:rPr>
          <w:rFonts w:cs="Arial"/>
          <w:sz w:val="22"/>
          <w:szCs w:val="22"/>
        </w:rPr>
        <w:t>4</w:t>
      </w:r>
      <w:r w:rsidR="000D34CB">
        <w:rPr>
          <w:rFonts w:cs="Arial"/>
          <w:sz w:val="22"/>
          <w:szCs w:val="22"/>
        </w:rPr>
        <w:t>5</w:t>
      </w:r>
      <w:r w:rsidR="00C43CBD" w:rsidRPr="00CD3668">
        <w:rPr>
          <w:rFonts w:cs="Arial"/>
          <w:sz w:val="22"/>
          <w:szCs w:val="22"/>
        </w:rPr>
        <w:t>.</w:t>
      </w:r>
      <w:r w:rsidR="00C43CBD" w:rsidRPr="00CD3668">
        <w:rPr>
          <w:rFonts w:cs="Arial"/>
          <w:sz w:val="22"/>
          <w:szCs w:val="22"/>
        </w:rPr>
        <w:tab/>
      </w:r>
      <w:r w:rsidR="00B02EA4" w:rsidRPr="00CD3668">
        <w:rPr>
          <w:rFonts w:cs="Arial"/>
          <w:sz w:val="22"/>
          <w:szCs w:val="22"/>
        </w:rPr>
        <w:t>Any governor may, at the close of the speech of another governor, move one of the following procedural motions:</w:t>
      </w:r>
    </w:p>
    <w:p w:rsidR="00B02EA4" w:rsidRPr="00CD3668" w:rsidRDefault="00B02EA4">
      <w:pPr>
        <w:jc w:val="both"/>
        <w:rPr>
          <w:rFonts w:cs="Arial"/>
          <w:sz w:val="22"/>
          <w:szCs w:val="22"/>
        </w:rPr>
      </w:pPr>
    </w:p>
    <w:p w:rsidR="00B02EA4" w:rsidRPr="00CD3668" w:rsidRDefault="00B02EA4" w:rsidP="00DF7BC7">
      <w:pPr>
        <w:numPr>
          <w:ilvl w:val="0"/>
          <w:numId w:val="11"/>
        </w:numPr>
        <w:jc w:val="both"/>
        <w:rPr>
          <w:rFonts w:cs="Arial"/>
          <w:sz w:val="22"/>
          <w:szCs w:val="22"/>
        </w:rPr>
      </w:pPr>
      <w:r w:rsidRPr="00CD3668">
        <w:rPr>
          <w:rFonts w:cs="Arial"/>
          <w:sz w:val="22"/>
          <w:szCs w:val="22"/>
        </w:rPr>
        <w:t>That the question be now put</w:t>
      </w:r>
      <w:r w:rsidR="00816AA4">
        <w:rPr>
          <w:rFonts w:cs="Arial"/>
          <w:sz w:val="22"/>
          <w:szCs w:val="22"/>
        </w:rPr>
        <w:t>;</w:t>
      </w:r>
    </w:p>
    <w:p w:rsidR="00B02EA4" w:rsidRPr="00CD3668" w:rsidRDefault="00B02EA4" w:rsidP="00DF7BC7">
      <w:pPr>
        <w:numPr>
          <w:ilvl w:val="0"/>
          <w:numId w:val="11"/>
        </w:numPr>
        <w:jc w:val="both"/>
        <w:rPr>
          <w:rFonts w:cs="Arial"/>
          <w:sz w:val="22"/>
          <w:szCs w:val="22"/>
        </w:rPr>
      </w:pPr>
      <w:r w:rsidRPr="00CD3668">
        <w:rPr>
          <w:rFonts w:cs="Arial"/>
          <w:sz w:val="22"/>
          <w:szCs w:val="22"/>
        </w:rPr>
        <w:t>That the Board adjourns</w:t>
      </w:r>
      <w:r w:rsidR="00816AA4">
        <w:rPr>
          <w:rFonts w:cs="Arial"/>
          <w:sz w:val="22"/>
          <w:szCs w:val="22"/>
        </w:rPr>
        <w:t>;</w:t>
      </w:r>
    </w:p>
    <w:p w:rsidR="00B02EA4" w:rsidRPr="00CD3668" w:rsidRDefault="00B02EA4" w:rsidP="00DF7BC7">
      <w:pPr>
        <w:numPr>
          <w:ilvl w:val="0"/>
          <w:numId w:val="11"/>
        </w:numPr>
        <w:jc w:val="both"/>
        <w:rPr>
          <w:rFonts w:cs="Arial"/>
          <w:sz w:val="22"/>
          <w:szCs w:val="22"/>
        </w:rPr>
      </w:pPr>
      <w:r w:rsidRPr="00CD3668">
        <w:rPr>
          <w:rFonts w:cs="Arial"/>
          <w:sz w:val="22"/>
          <w:szCs w:val="22"/>
        </w:rPr>
        <w:t>That the debate be adjourned</w:t>
      </w:r>
      <w:r w:rsidR="00816AA4">
        <w:rPr>
          <w:rFonts w:cs="Arial"/>
          <w:sz w:val="22"/>
          <w:szCs w:val="22"/>
        </w:rPr>
        <w:t>;</w:t>
      </w:r>
    </w:p>
    <w:p w:rsidR="00B02EA4" w:rsidRPr="00CD3668" w:rsidRDefault="00B02EA4" w:rsidP="00DF7BC7">
      <w:pPr>
        <w:numPr>
          <w:ilvl w:val="0"/>
          <w:numId w:val="11"/>
        </w:numPr>
        <w:jc w:val="both"/>
        <w:rPr>
          <w:rFonts w:cs="Arial"/>
          <w:sz w:val="22"/>
          <w:szCs w:val="22"/>
        </w:rPr>
      </w:pPr>
      <w:r w:rsidRPr="00CD3668">
        <w:rPr>
          <w:rFonts w:cs="Arial"/>
          <w:sz w:val="22"/>
          <w:szCs w:val="22"/>
        </w:rPr>
        <w:t xml:space="preserve">That the Board proceeds to the next </w:t>
      </w:r>
      <w:r w:rsidR="001B756F" w:rsidRPr="00726F47">
        <w:rPr>
          <w:rFonts w:cs="Arial"/>
          <w:sz w:val="22"/>
          <w:szCs w:val="22"/>
        </w:rPr>
        <w:t xml:space="preserve">item of </w:t>
      </w:r>
      <w:r w:rsidRPr="00726F47">
        <w:rPr>
          <w:rFonts w:cs="Arial"/>
          <w:sz w:val="22"/>
          <w:szCs w:val="22"/>
        </w:rPr>
        <w:t>business</w:t>
      </w:r>
      <w:r w:rsidR="00816AA4">
        <w:rPr>
          <w:rFonts w:cs="Arial"/>
          <w:sz w:val="22"/>
          <w:szCs w:val="22"/>
        </w:rPr>
        <w:t>.</w:t>
      </w:r>
    </w:p>
    <w:p w:rsidR="00B02EA4" w:rsidRPr="00CD3668" w:rsidRDefault="00B02EA4">
      <w:pPr>
        <w:jc w:val="both"/>
        <w:rPr>
          <w:rFonts w:cs="Arial"/>
          <w:sz w:val="22"/>
          <w:szCs w:val="22"/>
        </w:rPr>
      </w:pPr>
    </w:p>
    <w:p w:rsidR="00B02EA4" w:rsidRPr="00CD3668" w:rsidRDefault="00E90FE4" w:rsidP="00C43CBD">
      <w:pPr>
        <w:ind w:left="709" w:hanging="709"/>
        <w:jc w:val="both"/>
        <w:rPr>
          <w:rFonts w:cs="Arial"/>
          <w:sz w:val="22"/>
          <w:szCs w:val="22"/>
        </w:rPr>
      </w:pPr>
      <w:r w:rsidRPr="00CD3668">
        <w:rPr>
          <w:rFonts w:cs="Arial"/>
          <w:sz w:val="22"/>
          <w:szCs w:val="22"/>
        </w:rPr>
        <w:t>4</w:t>
      </w:r>
      <w:r w:rsidR="000D34CB">
        <w:rPr>
          <w:rFonts w:cs="Arial"/>
          <w:sz w:val="22"/>
          <w:szCs w:val="22"/>
        </w:rPr>
        <w:t>6</w:t>
      </w:r>
      <w:r w:rsidR="00C43CBD" w:rsidRPr="00CD3668">
        <w:rPr>
          <w:rFonts w:cs="Arial"/>
          <w:sz w:val="22"/>
          <w:szCs w:val="22"/>
        </w:rPr>
        <w:t>.</w:t>
      </w:r>
      <w:r w:rsidR="00C43CBD" w:rsidRPr="00CD3668">
        <w:rPr>
          <w:rFonts w:cs="Arial"/>
          <w:sz w:val="22"/>
          <w:szCs w:val="22"/>
        </w:rPr>
        <w:tab/>
      </w:r>
      <w:r w:rsidR="00B02EA4" w:rsidRPr="00CD3668">
        <w:rPr>
          <w:rFonts w:cs="Arial"/>
          <w:sz w:val="22"/>
          <w:szCs w:val="22"/>
        </w:rPr>
        <w:t>Procedural motions require a seconder.  If such a motion is carried, it will be acted on without further discussion.</w:t>
      </w:r>
    </w:p>
    <w:p w:rsidR="00B02EA4" w:rsidRPr="00CD3668" w:rsidRDefault="00B02EA4">
      <w:pPr>
        <w:pStyle w:val="Heading2"/>
        <w:rPr>
          <w:rFonts w:cs="Arial"/>
          <w:sz w:val="22"/>
          <w:szCs w:val="22"/>
        </w:rPr>
      </w:pPr>
    </w:p>
    <w:p w:rsidR="00CD3668" w:rsidRPr="00CD3668" w:rsidRDefault="00CD3668" w:rsidP="00CA4C27">
      <w:pPr>
        <w:rPr>
          <w:rFonts w:cs="Arial"/>
          <w:sz w:val="22"/>
          <w:szCs w:val="22"/>
        </w:rPr>
      </w:pPr>
    </w:p>
    <w:p w:rsidR="00CA4C27" w:rsidRPr="00CD3668" w:rsidRDefault="00CA4C27" w:rsidP="00CA4C27">
      <w:pPr>
        <w:pStyle w:val="Heading2"/>
        <w:rPr>
          <w:rFonts w:cs="Arial"/>
          <w:sz w:val="22"/>
          <w:szCs w:val="22"/>
        </w:rPr>
      </w:pPr>
      <w:r w:rsidRPr="00CD3668">
        <w:rPr>
          <w:rFonts w:cs="Arial"/>
          <w:sz w:val="22"/>
          <w:szCs w:val="22"/>
        </w:rPr>
        <w:t>DISORDERLY CONDUCT BY GOVERNORS</w:t>
      </w:r>
    </w:p>
    <w:p w:rsidR="00CA4C27" w:rsidRPr="00CD3668" w:rsidRDefault="00CA4C27" w:rsidP="00CA4C27">
      <w:pPr>
        <w:jc w:val="both"/>
        <w:rPr>
          <w:rFonts w:cs="Arial"/>
          <w:sz w:val="22"/>
          <w:szCs w:val="22"/>
        </w:rPr>
      </w:pPr>
    </w:p>
    <w:p w:rsidR="00CA4C27" w:rsidRPr="00CD3668" w:rsidRDefault="00E90FE4" w:rsidP="00CA4C27">
      <w:pPr>
        <w:pStyle w:val="Heading2"/>
        <w:ind w:left="709" w:hanging="709"/>
        <w:rPr>
          <w:rFonts w:cs="Arial"/>
          <w:b w:val="0"/>
          <w:sz w:val="22"/>
          <w:szCs w:val="22"/>
        </w:rPr>
      </w:pPr>
      <w:r w:rsidRPr="00CD3668">
        <w:rPr>
          <w:rFonts w:cs="Arial"/>
          <w:b w:val="0"/>
          <w:sz w:val="22"/>
          <w:szCs w:val="22"/>
        </w:rPr>
        <w:t>4</w:t>
      </w:r>
      <w:r w:rsidR="000D34CB">
        <w:rPr>
          <w:rFonts w:cs="Arial"/>
          <w:b w:val="0"/>
          <w:sz w:val="22"/>
          <w:szCs w:val="22"/>
        </w:rPr>
        <w:t>7</w:t>
      </w:r>
      <w:r w:rsidR="00CA4C27" w:rsidRPr="00CD3668">
        <w:rPr>
          <w:rFonts w:cs="Arial"/>
          <w:b w:val="0"/>
          <w:sz w:val="22"/>
          <w:szCs w:val="22"/>
        </w:rPr>
        <w:t>.</w:t>
      </w:r>
      <w:r w:rsidR="00CA4C27" w:rsidRPr="00CD3668">
        <w:rPr>
          <w:rFonts w:cs="Arial"/>
          <w:b w:val="0"/>
          <w:sz w:val="22"/>
          <w:szCs w:val="22"/>
        </w:rPr>
        <w:tab/>
        <w:t xml:space="preserve">If at a meeting of the Board any governor in the opinion of the Chair misconducts himself by persistently disregarding the ruling of the Chair, or by behaving irregularly, improperly, or offensively, or by wilfully obstructing the business of the Board, it shall </w:t>
      </w:r>
      <w:r w:rsidR="00CA4C27" w:rsidRPr="005A0993">
        <w:rPr>
          <w:rFonts w:cs="Arial"/>
          <w:b w:val="0"/>
          <w:sz w:val="22"/>
          <w:szCs w:val="22"/>
        </w:rPr>
        <w:t xml:space="preserve">be </w:t>
      </w:r>
      <w:r w:rsidR="00816AA4" w:rsidRPr="005A0993">
        <w:rPr>
          <w:rFonts w:cs="Arial"/>
          <w:b w:val="0"/>
          <w:sz w:val="22"/>
          <w:szCs w:val="22"/>
        </w:rPr>
        <w:t>possible</w:t>
      </w:r>
      <w:r w:rsidR="00CA4C27" w:rsidRPr="005A0993">
        <w:rPr>
          <w:rFonts w:cs="Arial"/>
          <w:b w:val="0"/>
          <w:sz w:val="22"/>
          <w:szCs w:val="22"/>
        </w:rPr>
        <w:t xml:space="preserve"> for a</w:t>
      </w:r>
      <w:r w:rsidR="00CA4C27" w:rsidRPr="00CD3668">
        <w:rPr>
          <w:rFonts w:cs="Arial"/>
          <w:b w:val="0"/>
          <w:sz w:val="22"/>
          <w:szCs w:val="22"/>
        </w:rPr>
        <w:t xml:space="preserve"> governor to move “That (governor’s name) be not further heard” or “That (governor’s name) leaves the meeting”.  </w:t>
      </w:r>
      <w:r w:rsidR="004E6E36" w:rsidRPr="00CD3668">
        <w:rPr>
          <w:rFonts w:cs="Arial"/>
          <w:b w:val="0"/>
          <w:sz w:val="22"/>
          <w:szCs w:val="22"/>
        </w:rPr>
        <w:t xml:space="preserve"> </w:t>
      </w:r>
      <w:r w:rsidR="00CA4C27" w:rsidRPr="00CD3668">
        <w:rPr>
          <w:rFonts w:cs="Arial"/>
          <w:b w:val="0"/>
          <w:sz w:val="22"/>
          <w:szCs w:val="22"/>
        </w:rPr>
        <w:t xml:space="preserve">Such </w:t>
      </w:r>
      <w:r w:rsidR="001B756F">
        <w:rPr>
          <w:rFonts w:cs="Arial"/>
          <w:b w:val="0"/>
          <w:sz w:val="22"/>
          <w:szCs w:val="22"/>
        </w:rPr>
        <w:t xml:space="preserve">a </w:t>
      </w:r>
      <w:r w:rsidR="00CA4C27" w:rsidRPr="00CD3668">
        <w:rPr>
          <w:rFonts w:cs="Arial"/>
          <w:b w:val="0"/>
          <w:sz w:val="22"/>
          <w:szCs w:val="22"/>
        </w:rPr>
        <w:t>motion, if seconded, shall be put and determined without discussion</w:t>
      </w:r>
      <w:r w:rsidR="009F2FA8" w:rsidRPr="00CD3668">
        <w:rPr>
          <w:rFonts w:cs="Arial"/>
          <w:b w:val="0"/>
          <w:sz w:val="22"/>
          <w:szCs w:val="22"/>
        </w:rPr>
        <w:t>.</w:t>
      </w:r>
      <w:r w:rsidR="004E6E36" w:rsidRPr="00CD3668">
        <w:rPr>
          <w:rFonts w:cs="Arial"/>
          <w:b w:val="0"/>
          <w:sz w:val="22"/>
          <w:szCs w:val="22"/>
        </w:rPr>
        <w:t xml:space="preserve">   If passed, the named governor will be asked to comply with the Board’s decision.</w:t>
      </w:r>
    </w:p>
    <w:p w:rsidR="00CA4C27" w:rsidRPr="00CD3668" w:rsidRDefault="00CA4C27" w:rsidP="00CA4C27">
      <w:pPr>
        <w:pStyle w:val="Heading2"/>
        <w:rPr>
          <w:rFonts w:cs="Arial"/>
          <w:sz w:val="22"/>
          <w:szCs w:val="22"/>
        </w:rPr>
      </w:pPr>
    </w:p>
    <w:p w:rsidR="00CA4C27" w:rsidRPr="00CD3668" w:rsidRDefault="00E90FE4" w:rsidP="00CA4C27">
      <w:pPr>
        <w:ind w:left="709" w:hanging="709"/>
        <w:jc w:val="both"/>
        <w:rPr>
          <w:rFonts w:cs="Arial"/>
          <w:sz w:val="22"/>
          <w:szCs w:val="22"/>
        </w:rPr>
      </w:pPr>
      <w:r w:rsidRPr="00CD3668">
        <w:rPr>
          <w:rFonts w:cs="Arial"/>
          <w:sz w:val="22"/>
          <w:szCs w:val="22"/>
        </w:rPr>
        <w:t>4</w:t>
      </w:r>
      <w:r w:rsidR="000D34CB">
        <w:rPr>
          <w:rFonts w:cs="Arial"/>
          <w:sz w:val="22"/>
          <w:szCs w:val="22"/>
        </w:rPr>
        <w:t>8</w:t>
      </w:r>
      <w:r w:rsidR="00CA4C27" w:rsidRPr="00CD3668">
        <w:rPr>
          <w:rFonts w:cs="Arial"/>
          <w:sz w:val="22"/>
          <w:szCs w:val="22"/>
        </w:rPr>
        <w:t>.</w:t>
      </w:r>
      <w:r w:rsidR="00CA4C27" w:rsidRPr="00CD3668">
        <w:rPr>
          <w:rFonts w:cs="Arial"/>
          <w:sz w:val="22"/>
          <w:szCs w:val="22"/>
        </w:rPr>
        <w:tab/>
        <w:t xml:space="preserve">If, after a motion under Standing Order </w:t>
      </w:r>
      <w:r w:rsidR="00E3577D" w:rsidRPr="00CD3668">
        <w:rPr>
          <w:rFonts w:cs="Arial"/>
          <w:sz w:val="22"/>
          <w:szCs w:val="22"/>
        </w:rPr>
        <w:t>44</w:t>
      </w:r>
      <w:r w:rsidR="00E3577D" w:rsidRPr="00CD3668">
        <w:rPr>
          <w:rFonts w:cs="Arial"/>
          <w:b/>
          <w:sz w:val="22"/>
          <w:szCs w:val="22"/>
        </w:rPr>
        <w:t xml:space="preserve"> </w:t>
      </w:r>
      <w:r w:rsidR="00E3577D" w:rsidRPr="00CD3668">
        <w:rPr>
          <w:rFonts w:cs="Arial"/>
          <w:sz w:val="22"/>
          <w:szCs w:val="22"/>
        </w:rPr>
        <w:t>h</w:t>
      </w:r>
      <w:r w:rsidR="00CA4C27" w:rsidRPr="00CD3668">
        <w:rPr>
          <w:rFonts w:cs="Arial"/>
          <w:sz w:val="22"/>
          <w:szCs w:val="22"/>
        </w:rPr>
        <w:t>as been carried, the misconduct or obstruction is continued which</w:t>
      </w:r>
      <w:r w:rsidR="00816AA4">
        <w:rPr>
          <w:rFonts w:cs="Arial"/>
          <w:sz w:val="22"/>
          <w:szCs w:val="22"/>
        </w:rPr>
        <w:t>,</w:t>
      </w:r>
      <w:r w:rsidR="00CA4C27" w:rsidRPr="00CD3668">
        <w:rPr>
          <w:rFonts w:cs="Arial"/>
          <w:sz w:val="22"/>
          <w:szCs w:val="22"/>
        </w:rPr>
        <w:t xml:space="preserve"> in the opinion of the Chair</w:t>
      </w:r>
      <w:r w:rsidR="00816AA4">
        <w:rPr>
          <w:rFonts w:cs="Arial"/>
          <w:sz w:val="22"/>
          <w:szCs w:val="22"/>
        </w:rPr>
        <w:t>,</w:t>
      </w:r>
      <w:r w:rsidR="00CA4C27" w:rsidRPr="00CD3668">
        <w:rPr>
          <w:rFonts w:cs="Arial"/>
          <w:sz w:val="22"/>
          <w:szCs w:val="22"/>
        </w:rPr>
        <w:t xml:space="preserve"> renders the due and orderly dispatch of business impossible, the Chair may, at his/her sole discretion, adjourn or suspend the </w:t>
      </w:r>
      <w:r w:rsidR="000C51BD" w:rsidRPr="00CD3668">
        <w:rPr>
          <w:rFonts w:cs="Arial"/>
          <w:sz w:val="22"/>
          <w:szCs w:val="22"/>
        </w:rPr>
        <w:t>meeting</w:t>
      </w:r>
      <w:r w:rsidR="00CA4C27" w:rsidRPr="00CD3668">
        <w:rPr>
          <w:rFonts w:cs="Arial"/>
          <w:sz w:val="22"/>
          <w:szCs w:val="22"/>
        </w:rPr>
        <w:t xml:space="preserve"> of the Board for such period as (s)he in his/her discretion shall consider expedient.</w:t>
      </w:r>
    </w:p>
    <w:p w:rsidR="00CA4C27" w:rsidRDefault="00CA4C27" w:rsidP="00CA4C27">
      <w:pPr>
        <w:rPr>
          <w:rFonts w:cs="Arial"/>
          <w:sz w:val="22"/>
          <w:szCs w:val="22"/>
        </w:rPr>
      </w:pPr>
    </w:p>
    <w:p w:rsidR="00CA4C27" w:rsidRPr="00A040EA" w:rsidRDefault="00CA4C27" w:rsidP="00CA4C27">
      <w:pPr>
        <w:rPr>
          <w:rFonts w:cs="Arial"/>
          <w:sz w:val="20"/>
        </w:rPr>
      </w:pPr>
    </w:p>
    <w:p w:rsidR="00CA4C27" w:rsidRPr="00CD3668" w:rsidRDefault="00CA4C27" w:rsidP="00CA4C27">
      <w:pPr>
        <w:pStyle w:val="Heading2"/>
        <w:rPr>
          <w:rFonts w:cs="Arial"/>
          <w:sz w:val="22"/>
          <w:szCs w:val="22"/>
        </w:rPr>
      </w:pPr>
      <w:r w:rsidRPr="00CD3668">
        <w:rPr>
          <w:rFonts w:cs="Arial"/>
          <w:sz w:val="22"/>
          <w:szCs w:val="22"/>
        </w:rPr>
        <w:t>ADJOURNMENT</w:t>
      </w:r>
    </w:p>
    <w:p w:rsidR="00CA4C27" w:rsidRPr="00CD3668" w:rsidRDefault="00CA4C27" w:rsidP="00CA4C27">
      <w:pPr>
        <w:jc w:val="both"/>
        <w:rPr>
          <w:rFonts w:cs="Arial"/>
          <w:sz w:val="22"/>
          <w:szCs w:val="22"/>
        </w:rPr>
      </w:pPr>
    </w:p>
    <w:p w:rsidR="00CA4C27" w:rsidRPr="00CD3668" w:rsidRDefault="00E90FE4" w:rsidP="00CA4C27">
      <w:pPr>
        <w:ind w:left="709" w:hanging="709"/>
        <w:jc w:val="both"/>
        <w:rPr>
          <w:rFonts w:cs="Arial"/>
          <w:sz w:val="22"/>
          <w:szCs w:val="22"/>
        </w:rPr>
      </w:pPr>
      <w:r w:rsidRPr="00CD3668">
        <w:rPr>
          <w:rFonts w:cs="Arial"/>
          <w:sz w:val="22"/>
          <w:szCs w:val="22"/>
        </w:rPr>
        <w:t>4</w:t>
      </w:r>
      <w:r w:rsidR="000D34CB">
        <w:rPr>
          <w:rFonts w:cs="Arial"/>
          <w:sz w:val="22"/>
          <w:szCs w:val="22"/>
        </w:rPr>
        <w:t>9</w:t>
      </w:r>
      <w:r w:rsidR="00CA4C27" w:rsidRPr="00CD3668">
        <w:rPr>
          <w:rFonts w:cs="Arial"/>
          <w:sz w:val="22"/>
          <w:szCs w:val="22"/>
        </w:rPr>
        <w:t>.</w:t>
      </w:r>
      <w:r w:rsidR="00CA4C27" w:rsidRPr="00CD3668">
        <w:rPr>
          <w:rFonts w:cs="Arial"/>
          <w:sz w:val="22"/>
          <w:szCs w:val="22"/>
        </w:rPr>
        <w:tab/>
        <w:t>The Chair may at any time adjourn a meeting of the Board.  The decision of the Chair in this matter shall be final and shall not be open to discussion.</w:t>
      </w:r>
    </w:p>
    <w:p w:rsidR="00750617" w:rsidRPr="00CD3668" w:rsidRDefault="00750617" w:rsidP="00CA4C27">
      <w:pPr>
        <w:pStyle w:val="Heading2"/>
        <w:rPr>
          <w:rFonts w:cs="Arial"/>
          <w:sz w:val="22"/>
          <w:szCs w:val="22"/>
        </w:rPr>
      </w:pPr>
    </w:p>
    <w:p w:rsidR="00E8174C" w:rsidRPr="00CD3668" w:rsidRDefault="00E8174C" w:rsidP="00E8174C">
      <w:pPr>
        <w:rPr>
          <w:sz w:val="22"/>
          <w:szCs w:val="22"/>
        </w:rPr>
      </w:pPr>
    </w:p>
    <w:p w:rsidR="00CA4C27" w:rsidRPr="00CD3668" w:rsidRDefault="00750617" w:rsidP="00CA4C27">
      <w:pPr>
        <w:pStyle w:val="Heading2"/>
        <w:rPr>
          <w:rFonts w:cs="Arial"/>
          <w:sz w:val="22"/>
          <w:szCs w:val="22"/>
        </w:rPr>
      </w:pPr>
      <w:r w:rsidRPr="00CD3668">
        <w:rPr>
          <w:rFonts w:cs="Arial"/>
          <w:sz w:val="22"/>
          <w:szCs w:val="22"/>
        </w:rPr>
        <w:t>P</w:t>
      </w:r>
      <w:r w:rsidR="00CA4C27" w:rsidRPr="00CD3668">
        <w:rPr>
          <w:rFonts w:cs="Arial"/>
          <w:sz w:val="22"/>
          <w:szCs w:val="22"/>
        </w:rPr>
        <w:t>UBLIC ACCESS TO MEETINGS</w:t>
      </w:r>
    </w:p>
    <w:p w:rsidR="00CA4C27" w:rsidRPr="00CD3668" w:rsidRDefault="00CA4C27">
      <w:pPr>
        <w:pStyle w:val="Heading2"/>
        <w:rPr>
          <w:rFonts w:cs="Arial"/>
          <w:sz w:val="22"/>
          <w:szCs w:val="22"/>
        </w:rPr>
      </w:pPr>
    </w:p>
    <w:p w:rsidR="00C33FDD" w:rsidRPr="00CD3668" w:rsidRDefault="000D34CB" w:rsidP="00C33FDD">
      <w:pPr>
        <w:ind w:left="709" w:hanging="709"/>
        <w:jc w:val="both"/>
        <w:rPr>
          <w:rFonts w:cs="Arial"/>
          <w:sz w:val="22"/>
          <w:szCs w:val="22"/>
        </w:rPr>
      </w:pPr>
      <w:r>
        <w:rPr>
          <w:rFonts w:cs="Arial"/>
          <w:sz w:val="22"/>
          <w:szCs w:val="22"/>
        </w:rPr>
        <w:t>50</w:t>
      </w:r>
      <w:r w:rsidR="00C33FDD" w:rsidRPr="00CD3668">
        <w:rPr>
          <w:rFonts w:cs="Arial"/>
          <w:sz w:val="22"/>
          <w:szCs w:val="22"/>
        </w:rPr>
        <w:t>.</w:t>
      </w:r>
      <w:r w:rsidR="00CA4C27" w:rsidRPr="00CD3668">
        <w:rPr>
          <w:rFonts w:cs="Arial"/>
          <w:sz w:val="22"/>
          <w:szCs w:val="22"/>
        </w:rPr>
        <w:tab/>
      </w:r>
      <w:r w:rsidR="00C33FDD" w:rsidRPr="00CD3668">
        <w:rPr>
          <w:rFonts w:cs="Arial"/>
          <w:sz w:val="22"/>
          <w:szCs w:val="22"/>
        </w:rPr>
        <w:t xml:space="preserve">Meetings of the Board of Governors shall not </w:t>
      </w:r>
      <w:r w:rsidR="00AA051A" w:rsidRPr="00CD3668">
        <w:rPr>
          <w:rFonts w:cs="Arial"/>
          <w:sz w:val="22"/>
          <w:szCs w:val="22"/>
        </w:rPr>
        <w:t xml:space="preserve">be </w:t>
      </w:r>
      <w:r w:rsidR="00C33FDD" w:rsidRPr="00CD3668">
        <w:rPr>
          <w:rFonts w:cs="Arial"/>
          <w:sz w:val="22"/>
          <w:szCs w:val="22"/>
        </w:rPr>
        <w:t xml:space="preserve">open to members of the public and representatives of the press.  </w:t>
      </w:r>
    </w:p>
    <w:p w:rsidR="001965F1" w:rsidRDefault="001965F1" w:rsidP="00C33FDD">
      <w:pPr>
        <w:ind w:left="709" w:hanging="709"/>
        <w:jc w:val="both"/>
        <w:rPr>
          <w:rFonts w:cs="Arial"/>
          <w:sz w:val="22"/>
          <w:szCs w:val="22"/>
        </w:rPr>
      </w:pPr>
    </w:p>
    <w:p w:rsidR="001965F1" w:rsidRPr="00CD3668" w:rsidRDefault="001965F1" w:rsidP="00C33FDD">
      <w:pPr>
        <w:ind w:left="709" w:hanging="709"/>
        <w:jc w:val="both"/>
        <w:rPr>
          <w:rFonts w:cs="Arial"/>
          <w:sz w:val="22"/>
          <w:szCs w:val="22"/>
        </w:rPr>
      </w:pPr>
    </w:p>
    <w:p w:rsidR="00C33FDD" w:rsidRPr="00CD3668" w:rsidRDefault="00C33FDD" w:rsidP="00C33FDD">
      <w:pPr>
        <w:ind w:left="709" w:hanging="709"/>
        <w:jc w:val="both"/>
        <w:rPr>
          <w:rFonts w:cs="Arial"/>
          <w:b/>
          <w:sz w:val="22"/>
          <w:szCs w:val="22"/>
        </w:rPr>
      </w:pPr>
      <w:r w:rsidRPr="00CD3668">
        <w:rPr>
          <w:rFonts w:cs="Arial"/>
          <w:b/>
          <w:sz w:val="22"/>
          <w:szCs w:val="22"/>
        </w:rPr>
        <w:t>PUBLICATION OF MINUTES AND PAPERS</w:t>
      </w:r>
    </w:p>
    <w:p w:rsidR="00C33FDD" w:rsidRPr="00CD3668" w:rsidRDefault="00C33FDD" w:rsidP="00C33FDD">
      <w:pPr>
        <w:ind w:left="709" w:hanging="709"/>
        <w:jc w:val="both"/>
        <w:rPr>
          <w:rFonts w:cs="Arial"/>
          <w:b/>
          <w:sz w:val="22"/>
          <w:szCs w:val="22"/>
        </w:rPr>
      </w:pPr>
    </w:p>
    <w:p w:rsidR="00C33FDD" w:rsidRPr="00CD3668" w:rsidRDefault="000D34CB" w:rsidP="00C33FDD">
      <w:pPr>
        <w:ind w:left="709" w:hanging="709"/>
        <w:jc w:val="both"/>
        <w:rPr>
          <w:rFonts w:cs="Arial"/>
          <w:sz w:val="22"/>
          <w:szCs w:val="22"/>
        </w:rPr>
      </w:pPr>
      <w:r>
        <w:rPr>
          <w:rFonts w:cs="Arial"/>
          <w:sz w:val="22"/>
          <w:szCs w:val="22"/>
        </w:rPr>
        <w:t>51</w:t>
      </w:r>
      <w:r w:rsidR="00C33FDD" w:rsidRPr="00CD3668">
        <w:rPr>
          <w:rFonts w:cs="Arial"/>
          <w:sz w:val="22"/>
          <w:szCs w:val="22"/>
        </w:rPr>
        <w:t>.</w:t>
      </w:r>
      <w:r w:rsidR="00C33FDD" w:rsidRPr="00CD3668">
        <w:rPr>
          <w:rFonts w:cs="Arial"/>
          <w:sz w:val="22"/>
          <w:szCs w:val="22"/>
        </w:rPr>
        <w:tab/>
        <w:t>Agendas for Board meetings will be split into two sections as follows:</w:t>
      </w:r>
    </w:p>
    <w:p w:rsidR="00C33FDD" w:rsidRPr="00CD3668" w:rsidRDefault="00C33FDD" w:rsidP="00C33FDD">
      <w:pPr>
        <w:jc w:val="both"/>
        <w:rPr>
          <w:rFonts w:cs="Arial"/>
          <w:sz w:val="22"/>
          <w:szCs w:val="22"/>
        </w:rPr>
      </w:pPr>
    </w:p>
    <w:p w:rsidR="00C33FDD" w:rsidRPr="00CD3668" w:rsidRDefault="00C33FDD" w:rsidP="00C33FDD">
      <w:pPr>
        <w:ind w:left="720"/>
        <w:jc w:val="both"/>
        <w:rPr>
          <w:rFonts w:cs="Arial"/>
          <w:sz w:val="22"/>
          <w:szCs w:val="22"/>
        </w:rPr>
      </w:pPr>
      <w:r w:rsidRPr="00CD3668">
        <w:rPr>
          <w:rFonts w:cs="Arial"/>
          <w:sz w:val="22"/>
          <w:szCs w:val="22"/>
        </w:rPr>
        <w:t xml:space="preserve">Part </w:t>
      </w:r>
      <w:r w:rsidR="001B756F">
        <w:rPr>
          <w:rFonts w:cs="Arial"/>
          <w:sz w:val="22"/>
          <w:szCs w:val="22"/>
        </w:rPr>
        <w:t>1</w:t>
      </w:r>
      <w:r w:rsidRPr="00CD3668">
        <w:rPr>
          <w:rFonts w:cs="Arial"/>
          <w:sz w:val="22"/>
          <w:szCs w:val="22"/>
        </w:rPr>
        <w:tab/>
        <w:t>Papers available to the public and the press</w:t>
      </w:r>
    </w:p>
    <w:p w:rsidR="00C33FDD" w:rsidRDefault="001B756F" w:rsidP="00C33FDD">
      <w:pPr>
        <w:ind w:left="720"/>
        <w:jc w:val="both"/>
        <w:rPr>
          <w:rFonts w:cs="Arial"/>
          <w:sz w:val="22"/>
          <w:szCs w:val="22"/>
        </w:rPr>
      </w:pPr>
      <w:r>
        <w:rPr>
          <w:rFonts w:cs="Arial"/>
          <w:sz w:val="22"/>
          <w:szCs w:val="22"/>
        </w:rPr>
        <w:t>Part 2</w:t>
      </w:r>
      <w:r w:rsidR="00C33FDD" w:rsidRPr="00CD3668">
        <w:rPr>
          <w:rFonts w:cs="Arial"/>
          <w:sz w:val="22"/>
          <w:szCs w:val="22"/>
        </w:rPr>
        <w:tab/>
        <w:t>Confidential – papers not available to the public and the press</w:t>
      </w:r>
    </w:p>
    <w:p w:rsidR="00A25C05" w:rsidRDefault="00A25C05" w:rsidP="00C33FDD">
      <w:pPr>
        <w:ind w:left="720"/>
        <w:jc w:val="both"/>
        <w:rPr>
          <w:rFonts w:cs="Arial"/>
          <w:sz w:val="22"/>
          <w:szCs w:val="22"/>
        </w:rPr>
      </w:pPr>
    </w:p>
    <w:p w:rsidR="00C33FDD" w:rsidRPr="00CD3668" w:rsidRDefault="000D34CB" w:rsidP="00C33FDD">
      <w:pPr>
        <w:ind w:left="709" w:hanging="709"/>
        <w:jc w:val="both"/>
        <w:rPr>
          <w:rFonts w:cs="Arial"/>
          <w:sz w:val="22"/>
          <w:szCs w:val="22"/>
        </w:rPr>
      </w:pPr>
      <w:r>
        <w:rPr>
          <w:rFonts w:cs="Arial"/>
          <w:sz w:val="22"/>
          <w:szCs w:val="22"/>
        </w:rPr>
        <w:t>52</w:t>
      </w:r>
      <w:r w:rsidR="00C33FDD" w:rsidRPr="00CD3668">
        <w:rPr>
          <w:rFonts w:cs="Arial"/>
          <w:sz w:val="22"/>
          <w:szCs w:val="22"/>
        </w:rPr>
        <w:t>.</w:t>
      </w:r>
      <w:r w:rsidR="00C33FDD" w:rsidRPr="00CD3668">
        <w:rPr>
          <w:rFonts w:cs="Arial"/>
          <w:sz w:val="22"/>
          <w:szCs w:val="22"/>
        </w:rPr>
        <w:tab/>
        <w:t>Agendas and other papers for Board meetings will be organised so that they reflect this structure of business.</w:t>
      </w:r>
    </w:p>
    <w:p w:rsidR="00C33FDD" w:rsidRPr="00CD3668" w:rsidRDefault="00C33FDD" w:rsidP="00C33FDD">
      <w:pPr>
        <w:ind w:left="709" w:hanging="709"/>
        <w:jc w:val="both"/>
        <w:rPr>
          <w:rFonts w:cs="Arial"/>
          <w:sz w:val="22"/>
          <w:szCs w:val="22"/>
        </w:rPr>
      </w:pPr>
    </w:p>
    <w:p w:rsidR="00C33FDD" w:rsidRPr="00CD3668" w:rsidRDefault="000D34CB" w:rsidP="00C33FDD">
      <w:pPr>
        <w:ind w:left="709" w:hanging="709"/>
        <w:jc w:val="both"/>
        <w:rPr>
          <w:rFonts w:cs="Arial"/>
          <w:sz w:val="22"/>
          <w:szCs w:val="22"/>
        </w:rPr>
      </w:pPr>
      <w:r>
        <w:rPr>
          <w:rFonts w:cs="Arial"/>
          <w:sz w:val="22"/>
          <w:szCs w:val="22"/>
        </w:rPr>
        <w:t>53</w:t>
      </w:r>
      <w:r w:rsidR="00C33FDD" w:rsidRPr="00CD3668">
        <w:rPr>
          <w:rFonts w:cs="Arial"/>
          <w:sz w:val="22"/>
          <w:szCs w:val="22"/>
        </w:rPr>
        <w:t>.</w:t>
      </w:r>
      <w:r w:rsidR="00C33FDD" w:rsidRPr="00CD3668">
        <w:rPr>
          <w:rFonts w:cs="Arial"/>
          <w:sz w:val="22"/>
          <w:szCs w:val="22"/>
        </w:rPr>
        <w:tab/>
        <w:t xml:space="preserve">The criteria </w:t>
      </w:r>
      <w:r w:rsidR="001B756F">
        <w:rPr>
          <w:rFonts w:cs="Arial"/>
          <w:sz w:val="22"/>
          <w:szCs w:val="22"/>
        </w:rPr>
        <w:t>for confidentiality under Part 2</w:t>
      </w:r>
      <w:r w:rsidR="00C33FDD" w:rsidRPr="00CD3668">
        <w:rPr>
          <w:rFonts w:cs="Arial"/>
          <w:sz w:val="22"/>
          <w:szCs w:val="22"/>
        </w:rPr>
        <w:t xml:space="preserve"> of the agenda are:</w:t>
      </w:r>
    </w:p>
    <w:p w:rsidR="00C33FDD" w:rsidRPr="00CD3668" w:rsidRDefault="00C33FDD" w:rsidP="00C33FDD">
      <w:pPr>
        <w:ind w:left="709" w:hanging="709"/>
        <w:jc w:val="both"/>
        <w:rPr>
          <w:rFonts w:cs="Arial"/>
          <w:sz w:val="22"/>
          <w:szCs w:val="22"/>
        </w:rPr>
      </w:pPr>
    </w:p>
    <w:p w:rsidR="00C33FDD" w:rsidRPr="00CD3668" w:rsidRDefault="00C33FDD" w:rsidP="00DF7BC7">
      <w:pPr>
        <w:numPr>
          <w:ilvl w:val="0"/>
          <w:numId w:val="13"/>
        </w:numPr>
        <w:jc w:val="both"/>
        <w:rPr>
          <w:rFonts w:cs="Arial"/>
          <w:sz w:val="22"/>
          <w:szCs w:val="22"/>
        </w:rPr>
      </w:pPr>
      <w:r w:rsidRPr="00CD3668">
        <w:rPr>
          <w:rFonts w:cs="Arial"/>
          <w:sz w:val="22"/>
          <w:szCs w:val="22"/>
        </w:rPr>
        <w:t xml:space="preserve">Consideration </w:t>
      </w:r>
      <w:r w:rsidRPr="001965F1">
        <w:rPr>
          <w:rFonts w:cs="Arial"/>
          <w:sz w:val="22"/>
          <w:szCs w:val="22"/>
        </w:rPr>
        <w:t xml:space="preserve">of </w:t>
      </w:r>
      <w:r w:rsidR="001F09A5" w:rsidRPr="001965F1">
        <w:rPr>
          <w:rFonts w:cs="Arial"/>
          <w:sz w:val="22"/>
          <w:szCs w:val="22"/>
        </w:rPr>
        <w:t>strategic options</w:t>
      </w:r>
      <w:r w:rsidR="001F09A5">
        <w:rPr>
          <w:rFonts w:cs="Arial"/>
          <w:b/>
          <w:sz w:val="22"/>
          <w:szCs w:val="22"/>
        </w:rPr>
        <w:t xml:space="preserve"> </w:t>
      </w:r>
      <w:r w:rsidR="001F09A5" w:rsidRPr="001965F1">
        <w:rPr>
          <w:rFonts w:cs="Arial"/>
          <w:sz w:val="22"/>
          <w:szCs w:val="22"/>
        </w:rPr>
        <w:t xml:space="preserve">or </w:t>
      </w:r>
      <w:r w:rsidRPr="00CD3668">
        <w:rPr>
          <w:rFonts w:cs="Arial"/>
          <w:sz w:val="22"/>
          <w:szCs w:val="22"/>
        </w:rPr>
        <w:t>the financial position of the College where disclosure might harm the College or its competitive position, as determined by the Board</w:t>
      </w:r>
    </w:p>
    <w:p w:rsidR="00C33FDD" w:rsidRPr="00CD3668" w:rsidRDefault="00C33FDD" w:rsidP="00DF7BC7">
      <w:pPr>
        <w:numPr>
          <w:ilvl w:val="0"/>
          <w:numId w:val="13"/>
        </w:numPr>
        <w:jc w:val="both"/>
        <w:rPr>
          <w:rFonts w:cs="Arial"/>
          <w:sz w:val="22"/>
          <w:szCs w:val="22"/>
        </w:rPr>
      </w:pPr>
      <w:r w:rsidRPr="00CD3668">
        <w:rPr>
          <w:rFonts w:cs="Arial"/>
          <w:sz w:val="22"/>
          <w:szCs w:val="22"/>
        </w:rPr>
        <w:t>Consideration of financial or other information relating to procurement decisions, including that relating to the College’s negotiating position</w:t>
      </w:r>
    </w:p>
    <w:p w:rsidR="00C33FDD" w:rsidRPr="00CD3668" w:rsidRDefault="00C33FDD" w:rsidP="00DF7BC7">
      <w:pPr>
        <w:numPr>
          <w:ilvl w:val="0"/>
          <w:numId w:val="13"/>
        </w:numPr>
        <w:jc w:val="both"/>
        <w:rPr>
          <w:rFonts w:cs="Arial"/>
          <w:sz w:val="22"/>
          <w:szCs w:val="22"/>
        </w:rPr>
      </w:pPr>
      <w:r w:rsidRPr="00CD3668">
        <w:rPr>
          <w:rFonts w:cs="Arial"/>
          <w:sz w:val="22"/>
          <w:szCs w:val="22"/>
        </w:rPr>
        <w:t>Items containing personal information relating to an individual</w:t>
      </w:r>
    </w:p>
    <w:p w:rsidR="00C33FDD" w:rsidRPr="00CD3668" w:rsidRDefault="00C33FDD" w:rsidP="00DF7BC7">
      <w:pPr>
        <w:numPr>
          <w:ilvl w:val="0"/>
          <w:numId w:val="13"/>
        </w:numPr>
        <w:jc w:val="both"/>
        <w:rPr>
          <w:rFonts w:cs="Arial"/>
          <w:sz w:val="22"/>
          <w:szCs w:val="22"/>
        </w:rPr>
      </w:pPr>
      <w:r w:rsidRPr="00CD3668">
        <w:rPr>
          <w:rFonts w:cs="Arial"/>
          <w:sz w:val="22"/>
          <w:szCs w:val="22"/>
        </w:rPr>
        <w:t>Information provided in confidence by a third party who has not authorised its disclosure</w:t>
      </w:r>
    </w:p>
    <w:p w:rsidR="00C33FDD" w:rsidRPr="00CD3668" w:rsidRDefault="00C33FDD" w:rsidP="00DF7BC7">
      <w:pPr>
        <w:numPr>
          <w:ilvl w:val="0"/>
          <w:numId w:val="13"/>
        </w:numPr>
        <w:jc w:val="both"/>
        <w:rPr>
          <w:rFonts w:cs="Arial"/>
          <w:sz w:val="22"/>
          <w:szCs w:val="22"/>
        </w:rPr>
      </w:pPr>
      <w:r w:rsidRPr="00CD3668">
        <w:rPr>
          <w:rFonts w:cs="Arial"/>
          <w:sz w:val="22"/>
          <w:szCs w:val="22"/>
        </w:rPr>
        <w:t>Where appropriate, professional advice received from or instructions given to the College’s professional advisers</w:t>
      </w:r>
    </w:p>
    <w:p w:rsidR="00C33FDD" w:rsidRPr="00CD3668" w:rsidRDefault="00C33FDD" w:rsidP="00DF7BC7">
      <w:pPr>
        <w:numPr>
          <w:ilvl w:val="0"/>
          <w:numId w:val="13"/>
        </w:numPr>
        <w:jc w:val="both"/>
        <w:rPr>
          <w:rFonts w:cs="Arial"/>
          <w:sz w:val="22"/>
          <w:szCs w:val="22"/>
        </w:rPr>
      </w:pPr>
      <w:r w:rsidRPr="00CD3668">
        <w:rPr>
          <w:rFonts w:cs="Arial"/>
          <w:sz w:val="22"/>
          <w:szCs w:val="22"/>
        </w:rPr>
        <w:t xml:space="preserve">Discussion of any legal proceedings in which the </w:t>
      </w:r>
      <w:r w:rsidRPr="005A0993">
        <w:rPr>
          <w:rFonts w:cs="Arial"/>
          <w:sz w:val="22"/>
          <w:szCs w:val="22"/>
        </w:rPr>
        <w:t xml:space="preserve">Board </w:t>
      </w:r>
      <w:r w:rsidR="00816AA4" w:rsidRPr="005A0993">
        <w:rPr>
          <w:rFonts w:cs="Arial"/>
          <w:sz w:val="22"/>
          <w:szCs w:val="22"/>
        </w:rPr>
        <w:t xml:space="preserve">or the College </w:t>
      </w:r>
      <w:r w:rsidRPr="005A0993">
        <w:rPr>
          <w:rFonts w:cs="Arial"/>
          <w:sz w:val="22"/>
          <w:szCs w:val="22"/>
        </w:rPr>
        <w:t>is involved</w:t>
      </w:r>
    </w:p>
    <w:p w:rsidR="00C33FDD" w:rsidRPr="00CD3668" w:rsidRDefault="00C33FDD" w:rsidP="00DF7BC7">
      <w:pPr>
        <w:numPr>
          <w:ilvl w:val="0"/>
          <w:numId w:val="13"/>
        </w:numPr>
        <w:jc w:val="both"/>
        <w:rPr>
          <w:rFonts w:cs="Arial"/>
          <w:sz w:val="22"/>
          <w:szCs w:val="22"/>
        </w:rPr>
      </w:pPr>
      <w:r w:rsidRPr="00CD3668">
        <w:rPr>
          <w:rFonts w:cs="Arial"/>
          <w:sz w:val="22"/>
          <w:szCs w:val="22"/>
        </w:rPr>
        <w:t>Information planned for publication in advance of that publication</w:t>
      </w:r>
    </w:p>
    <w:p w:rsidR="00C33FDD" w:rsidRPr="00CD3668" w:rsidRDefault="00C33FDD" w:rsidP="00DF7BC7">
      <w:pPr>
        <w:numPr>
          <w:ilvl w:val="0"/>
          <w:numId w:val="13"/>
        </w:numPr>
        <w:jc w:val="both"/>
        <w:rPr>
          <w:rFonts w:cs="Arial"/>
          <w:sz w:val="22"/>
          <w:szCs w:val="22"/>
        </w:rPr>
      </w:pPr>
      <w:r w:rsidRPr="00CD3668">
        <w:rPr>
          <w:rFonts w:cs="Arial"/>
          <w:sz w:val="22"/>
          <w:szCs w:val="22"/>
        </w:rPr>
        <w:t>Any other matters the publication of which would, in the Board’s view, be detrimental to the College’s interests</w:t>
      </w:r>
    </w:p>
    <w:p w:rsidR="00C33FDD" w:rsidRDefault="00C33FDD" w:rsidP="00C33FDD">
      <w:pPr>
        <w:jc w:val="both"/>
        <w:rPr>
          <w:rFonts w:cs="Arial"/>
          <w:sz w:val="22"/>
          <w:szCs w:val="22"/>
        </w:rPr>
      </w:pPr>
    </w:p>
    <w:p w:rsidR="002C1E51" w:rsidRPr="001B756F" w:rsidRDefault="000D34CB" w:rsidP="00C33FDD">
      <w:pPr>
        <w:jc w:val="both"/>
        <w:rPr>
          <w:rFonts w:cs="Arial"/>
          <w:sz w:val="22"/>
          <w:szCs w:val="22"/>
        </w:rPr>
      </w:pPr>
      <w:r>
        <w:rPr>
          <w:rFonts w:cs="Arial"/>
          <w:sz w:val="22"/>
          <w:szCs w:val="22"/>
        </w:rPr>
        <w:t>54</w:t>
      </w:r>
      <w:r w:rsidR="002C1E51" w:rsidRPr="001B756F">
        <w:rPr>
          <w:rFonts w:cs="Arial"/>
          <w:sz w:val="22"/>
          <w:szCs w:val="22"/>
        </w:rPr>
        <w:t>.</w:t>
      </w:r>
      <w:r w:rsidR="002C1E51" w:rsidRPr="001B756F">
        <w:rPr>
          <w:rFonts w:cs="Arial"/>
          <w:sz w:val="22"/>
          <w:szCs w:val="22"/>
        </w:rPr>
        <w:tab/>
        <w:t>Minutes of the non-confidential part of each meeting will be made available either in</w:t>
      </w:r>
    </w:p>
    <w:p w:rsidR="002C1E51" w:rsidRPr="001B756F" w:rsidRDefault="002C1E51" w:rsidP="002C1E51">
      <w:pPr>
        <w:ind w:left="720"/>
        <w:jc w:val="both"/>
        <w:rPr>
          <w:rFonts w:cs="Arial"/>
          <w:sz w:val="22"/>
          <w:szCs w:val="22"/>
        </w:rPr>
      </w:pPr>
      <w:r w:rsidRPr="001B756F">
        <w:rPr>
          <w:rFonts w:cs="Arial"/>
          <w:sz w:val="22"/>
          <w:szCs w:val="22"/>
        </w:rPr>
        <w:t>electronic format through the College’s website or in paper format from the Clerk’s office.</w:t>
      </w:r>
    </w:p>
    <w:p w:rsidR="002C1E51" w:rsidRPr="00CD3668" w:rsidRDefault="002C1E51" w:rsidP="00C33FDD">
      <w:pPr>
        <w:jc w:val="both"/>
        <w:rPr>
          <w:rFonts w:cs="Arial"/>
          <w:sz w:val="22"/>
          <w:szCs w:val="22"/>
        </w:rPr>
      </w:pPr>
    </w:p>
    <w:p w:rsidR="00E144C2" w:rsidRPr="00CD3668" w:rsidRDefault="00E144C2" w:rsidP="0015605F">
      <w:pPr>
        <w:jc w:val="both"/>
        <w:rPr>
          <w:rFonts w:cs="Arial"/>
          <w:b/>
          <w:sz w:val="22"/>
          <w:szCs w:val="22"/>
        </w:rPr>
      </w:pPr>
    </w:p>
    <w:p w:rsidR="0015605F" w:rsidRPr="00CD3668" w:rsidRDefault="0015605F" w:rsidP="0015605F">
      <w:pPr>
        <w:jc w:val="both"/>
        <w:rPr>
          <w:rFonts w:cs="Arial"/>
          <w:sz w:val="22"/>
          <w:szCs w:val="22"/>
        </w:rPr>
      </w:pPr>
      <w:r w:rsidRPr="00CD3668">
        <w:rPr>
          <w:rFonts w:cs="Arial"/>
          <w:b/>
          <w:sz w:val="22"/>
          <w:szCs w:val="22"/>
        </w:rPr>
        <w:t>COMPLAINTS ABOUT THE BOARD OF GOVERNORS</w:t>
      </w:r>
    </w:p>
    <w:p w:rsidR="0015605F" w:rsidRPr="00CD3668" w:rsidRDefault="0015605F" w:rsidP="0015605F">
      <w:pPr>
        <w:jc w:val="both"/>
        <w:rPr>
          <w:rFonts w:cs="Arial"/>
          <w:sz w:val="22"/>
          <w:szCs w:val="22"/>
        </w:rPr>
      </w:pPr>
    </w:p>
    <w:p w:rsidR="0015605F" w:rsidRPr="00B74CF0" w:rsidRDefault="00E90FE4" w:rsidP="00E90FE4">
      <w:pPr>
        <w:ind w:left="709" w:hanging="709"/>
        <w:jc w:val="both"/>
        <w:rPr>
          <w:rFonts w:cs="Arial"/>
          <w:sz w:val="22"/>
          <w:szCs w:val="22"/>
        </w:rPr>
      </w:pPr>
      <w:r w:rsidRPr="00CD3668">
        <w:rPr>
          <w:rFonts w:cs="Arial"/>
          <w:sz w:val="22"/>
          <w:szCs w:val="22"/>
        </w:rPr>
        <w:t>5</w:t>
      </w:r>
      <w:r w:rsidR="000D34CB">
        <w:rPr>
          <w:rFonts w:cs="Arial"/>
          <w:sz w:val="22"/>
          <w:szCs w:val="22"/>
        </w:rPr>
        <w:t>5</w:t>
      </w:r>
      <w:r w:rsidRPr="00CD3668">
        <w:rPr>
          <w:rFonts w:cs="Arial"/>
          <w:sz w:val="22"/>
          <w:szCs w:val="22"/>
        </w:rPr>
        <w:t>.</w:t>
      </w:r>
      <w:r w:rsidRPr="00CD3668">
        <w:rPr>
          <w:rFonts w:cs="Arial"/>
          <w:sz w:val="22"/>
          <w:szCs w:val="22"/>
        </w:rPr>
        <w:tab/>
      </w:r>
      <w:r w:rsidR="0015605F" w:rsidRPr="00CD3668">
        <w:rPr>
          <w:rFonts w:cs="Arial"/>
          <w:sz w:val="22"/>
          <w:szCs w:val="22"/>
        </w:rPr>
        <w:t xml:space="preserve">Any member of the public wishing to make a complaint against the Board or against an individual governor will be asked to put the matter in writing to the Clerk to the Governors via the College.  The Clerk is authorised by the Board to arrange for any such complaint to </w:t>
      </w:r>
      <w:r w:rsidR="0015605F" w:rsidRPr="00B74CF0">
        <w:rPr>
          <w:rFonts w:cs="Arial"/>
          <w:sz w:val="22"/>
          <w:szCs w:val="22"/>
        </w:rPr>
        <w:t xml:space="preserve">be investigated and to report to the </w:t>
      </w:r>
      <w:r w:rsidR="001965F1" w:rsidRPr="00B74CF0">
        <w:rPr>
          <w:rFonts w:cs="Arial"/>
          <w:sz w:val="22"/>
          <w:szCs w:val="22"/>
        </w:rPr>
        <w:t xml:space="preserve">Education </w:t>
      </w:r>
      <w:r w:rsidR="00B74CF0" w:rsidRPr="00B74CF0">
        <w:rPr>
          <w:rFonts w:cs="Arial"/>
          <w:sz w:val="22"/>
          <w:szCs w:val="22"/>
        </w:rPr>
        <w:t xml:space="preserve">&amp; </w:t>
      </w:r>
      <w:r w:rsidR="001B756F" w:rsidRPr="00B74CF0">
        <w:rPr>
          <w:rFonts w:cs="Arial"/>
          <w:sz w:val="22"/>
          <w:szCs w:val="22"/>
        </w:rPr>
        <w:t>Skills Funding Agency</w:t>
      </w:r>
      <w:r w:rsidR="00B74CF0">
        <w:rPr>
          <w:rFonts w:cs="Arial"/>
          <w:sz w:val="22"/>
          <w:szCs w:val="22"/>
        </w:rPr>
        <w:t xml:space="preserve"> </w:t>
      </w:r>
      <w:r w:rsidR="0015605F" w:rsidRPr="00B74CF0">
        <w:rPr>
          <w:rFonts w:cs="Arial"/>
          <w:strike/>
          <w:sz w:val="22"/>
          <w:szCs w:val="22"/>
        </w:rPr>
        <w:t>i</w:t>
      </w:r>
      <w:r w:rsidR="0015605F" w:rsidRPr="00B74CF0">
        <w:rPr>
          <w:rFonts w:cs="Arial"/>
          <w:sz w:val="22"/>
          <w:szCs w:val="22"/>
        </w:rPr>
        <w:t>f in his/her judgement this is warranted by the nature of the complaint.</w:t>
      </w:r>
    </w:p>
    <w:p w:rsidR="0015605F" w:rsidRPr="00CD3668" w:rsidRDefault="0015605F" w:rsidP="0015605F">
      <w:pPr>
        <w:jc w:val="both"/>
        <w:rPr>
          <w:rFonts w:cs="Arial"/>
          <w:sz w:val="22"/>
          <w:szCs w:val="22"/>
        </w:rPr>
      </w:pPr>
    </w:p>
    <w:p w:rsidR="0015605F" w:rsidRPr="00CD3668" w:rsidRDefault="00E90FE4" w:rsidP="0015605F">
      <w:pPr>
        <w:ind w:left="720" w:hanging="720"/>
        <w:jc w:val="both"/>
        <w:rPr>
          <w:rFonts w:cs="Arial"/>
          <w:sz w:val="22"/>
          <w:szCs w:val="22"/>
        </w:rPr>
      </w:pPr>
      <w:r w:rsidRPr="00CD3668">
        <w:rPr>
          <w:rFonts w:cs="Arial"/>
          <w:sz w:val="22"/>
          <w:szCs w:val="22"/>
        </w:rPr>
        <w:t>5</w:t>
      </w:r>
      <w:r w:rsidR="000D34CB">
        <w:rPr>
          <w:rFonts w:cs="Arial"/>
          <w:sz w:val="22"/>
          <w:szCs w:val="22"/>
        </w:rPr>
        <w:t>6</w:t>
      </w:r>
      <w:r w:rsidRPr="00CD3668">
        <w:rPr>
          <w:rFonts w:cs="Arial"/>
          <w:sz w:val="22"/>
          <w:szCs w:val="22"/>
        </w:rPr>
        <w:t>.</w:t>
      </w:r>
      <w:r w:rsidR="0015605F" w:rsidRPr="00CD3668">
        <w:rPr>
          <w:rFonts w:cs="Arial"/>
          <w:sz w:val="22"/>
          <w:szCs w:val="22"/>
        </w:rPr>
        <w:tab/>
        <w:t>The Clerk will ensure that a full response is made to the complaint and, where a lengthy investigation is undertaken, that the complainant is kept advised of progress.  The Board of Governors is committed to acting as openly as possible but reserves the right, acting upon the advice of its lawyers, to keep confidential any matters which should not be publicised.</w:t>
      </w:r>
      <w:r w:rsidR="004E6E36" w:rsidRPr="00CD3668">
        <w:rPr>
          <w:rFonts w:cs="Arial"/>
          <w:sz w:val="22"/>
          <w:szCs w:val="22"/>
        </w:rPr>
        <w:t xml:space="preserve">  </w:t>
      </w:r>
      <w:r w:rsidR="004E6E36" w:rsidRPr="00B74CF0">
        <w:rPr>
          <w:rFonts w:cs="Arial"/>
          <w:sz w:val="22"/>
          <w:szCs w:val="22"/>
        </w:rPr>
        <w:t xml:space="preserve">The Clerk will also report on the complaint and the investigation to the Chair and </w:t>
      </w:r>
      <w:r w:rsidR="001965F1" w:rsidRPr="00B74CF0">
        <w:rPr>
          <w:rFonts w:cs="Arial"/>
          <w:sz w:val="22"/>
          <w:szCs w:val="22"/>
        </w:rPr>
        <w:t>to</w:t>
      </w:r>
      <w:r w:rsidR="001965F1" w:rsidRPr="00B74CF0">
        <w:rPr>
          <w:rFonts w:cs="Arial"/>
          <w:color w:val="FF0000"/>
          <w:sz w:val="22"/>
          <w:szCs w:val="22"/>
        </w:rPr>
        <w:t xml:space="preserve"> </w:t>
      </w:r>
      <w:r w:rsidR="004E6E36" w:rsidRPr="00B74CF0">
        <w:rPr>
          <w:rFonts w:cs="Arial"/>
          <w:sz w:val="22"/>
          <w:szCs w:val="22"/>
        </w:rPr>
        <w:t>the</w:t>
      </w:r>
      <w:r w:rsidR="004E6E36" w:rsidRPr="00CD3668">
        <w:rPr>
          <w:rFonts w:cs="Arial"/>
          <w:sz w:val="22"/>
          <w:szCs w:val="22"/>
        </w:rPr>
        <w:t xml:space="preserve"> Board, as appropriate to the circumstances.</w:t>
      </w:r>
    </w:p>
    <w:p w:rsidR="00C33FDD" w:rsidRPr="00CD3668" w:rsidRDefault="00C33FDD" w:rsidP="00C33FDD">
      <w:pPr>
        <w:jc w:val="both"/>
        <w:rPr>
          <w:rFonts w:cs="Arial"/>
          <w:sz w:val="22"/>
          <w:szCs w:val="22"/>
        </w:rPr>
      </w:pPr>
    </w:p>
    <w:p w:rsidR="00E8174C" w:rsidRDefault="00E8174C" w:rsidP="00C33FDD">
      <w:pPr>
        <w:jc w:val="both"/>
        <w:rPr>
          <w:rFonts w:cs="Arial"/>
          <w:sz w:val="22"/>
          <w:szCs w:val="22"/>
        </w:rPr>
      </w:pPr>
    </w:p>
    <w:p w:rsidR="00C33FDD" w:rsidRPr="00CD3668" w:rsidRDefault="00C33FDD" w:rsidP="00C33FDD">
      <w:pPr>
        <w:pStyle w:val="Heading2"/>
        <w:rPr>
          <w:rFonts w:cs="Arial"/>
          <w:sz w:val="22"/>
          <w:szCs w:val="22"/>
        </w:rPr>
      </w:pPr>
      <w:r w:rsidRPr="00CD3668">
        <w:rPr>
          <w:rFonts w:cs="Arial"/>
          <w:sz w:val="22"/>
          <w:szCs w:val="22"/>
        </w:rPr>
        <w:t>COMMITTEES</w:t>
      </w:r>
    </w:p>
    <w:p w:rsidR="00C33FDD" w:rsidRPr="00CD3668" w:rsidRDefault="00C33FDD" w:rsidP="00C33FDD">
      <w:pPr>
        <w:jc w:val="both"/>
        <w:rPr>
          <w:rFonts w:cs="Arial"/>
          <w:sz w:val="22"/>
          <w:szCs w:val="22"/>
        </w:rPr>
      </w:pPr>
    </w:p>
    <w:p w:rsidR="00C33FDD" w:rsidRPr="00CD3668" w:rsidRDefault="00C33FDD" w:rsidP="00C33FDD">
      <w:pPr>
        <w:pStyle w:val="Heading2"/>
        <w:rPr>
          <w:rFonts w:cs="Arial"/>
          <w:sz w:val="22"/>
          <w:szCs w:val="22"/>
        </w:rPr>
      </w:pPr>
      <w:r w:rsidRPr="00CD3668">
        <w:rPr>
          <w:rFonts w:cs="Arial"/>
          <w:sz w:val="22"/>
          <w:szCs w:val="22"/>
        </w:rPr>
        <w:t>Constitution and Terms of Reference</w:t>
      </w:r>
    </w:p>
    <w:p w:rsidR="00C33FDD" w:rsidRPr="00CD3668" w:rsidRDefault="00C33FDD" w:rsidP="00C33FDD">
      <w:pPr>
        <w:jc w:val="both"/>
        <w:rPr>
          <w:rFonts w:cs="Arial"/>
          <w:sz w:val="22"/>
          <w:szCs w:val="22"/>
        </w:rPr>
      </w:pPr>
    </w:p>
    <w:p w:rsidR="00C33FDD" w:rsidRPr="00CD3668" w:rsidRDefault="00E90FE4" w:rsidP="00C33FDD">
      <w:pPr>
        <w:ind w:left="709" w:hanging="709"/>
        <w:jc w:val="both"/>
        <w:rPr>
          <w:rFonts w:cs="Arial"/>
          <w:sz w:val="22"/>
          <w:szCs w:val="22"/>
        </w:rPr>
      </w:pPr>
      <w:r w:rsidRPr="00CD3668">
        <w:rPr>
          <w:rFonts w:cs="Arial"/>
          <w:sz w:val="22"/>
          <w:szCs w:val="22"/>
        </w:rPr>
        <w:t>5</w:t>
      </w:r>
      <w:r w:rsidR="000D34CB">
        <w:rPr>
          <w:rFonts w:cs="Arial"/>
          <w:sz w:val="22"/>
          <w:szCs w:val="22"/>
        </w:rPr>
        <w:t>7</w:t>
      </w:r>
      <w:r w:rsidR="00C33FDD" w:rsidRPr="00CD3668">
        <w:rPr>
          <w:rFonts w:cs="Arial"/>
          <w:sz w:val="22"/>
          <w:szCs w:val="22"/>
        </w:rPr>
        <w:t>.</w:t>
      </w:r>
      <w:r w:rsidR="00C33FDD" w:rsidRPr="00CD3668">
        <w:rPr>
          <w:rFonts w:cs="Arial"/>
          <w:sz w:val="22"/>
          <w:szCs w:val="22"/>
        </w:rPr>
        <w:tab/>
        <w:t xml:space="preserve">The committees of the Board and their constitution and terms of reference shall be as set out in </w:t>
      </w:r>
      <w:r w:rsidR="00F17F15" w:rsidRPr="00CD3668">
        <w:rPr>
          <w:rFonts w:cs="Arial"/>
          <w:sz w:val="22"/>
          <w:szCs w:val="22"/>
        </w:rPr>
        <w:t xml:space="preserve">Appendix </w:t>
      </w:r>
      <w:r w:rsidR="007D4C6A" w:rsidRPr="00CD3668">
        <w:rPr>
          <w:rFonts w:cs="Arial"/>
          <w:sz w:val="22"/>
          <w:szCs w:val="22"/>
        </w:rPr>
        <w:t>1</w:t>
      </w:r>
      <w:r w:rsidR="00456A3F">
        <w:rPr>
          <w:rFonts w:cs="Arial"/>
          <w:sz w:val="22"/>
          <w:szCs w:val="22"/>
        </w:rPr>
        <w:t>0</w:t>
      </w:r>
      <w:r w:rsidR="00C33FDD" w:rsidRPr="00CD3668">
        <w:rPr>
          <w:rFonts w:cs="Arial"/>
          <w:sz w:val="22"/>
          <w:szCs w:val="22"/>
        </w:rPr>
        <w:t>.</w:t>
      </w:r>
    </w:p>
    <w:p w:rsidR="00C33FDD" w:rsidRDefault="00C33FDD" w:rsidP="00C33FDD">
      <w:pPr>
        <w:jc w:val="both"/>
        <w:rPr>
          <w:rFonts w:cs="Arial"/>
          <w:sz w:val="22"/>
          <w:szCs w:val="22"/>
        </w:rPr>
      </w:pPr>
    </w:p>
    <w:p w:rsidR="00E345CE" w:rsidRPr="00CD3668" w:rsidRDefault="00E345CE" w:rsidP="00C33FDD">
      <w:pPr>
        <w:jc w:val="both"/>
        <w:rPr>
          <w:rFonts w:cs="Arial"/>
          <w:sz w:val="22"/>
          <w:szCs w:val="22"/>
        </w:rPr>
      </w:pPr>
    </w:p>
    <w:p w:rsidR="00C33FDD" w:rsidRPr="00CD3668" w:rsidRDefault="00C33FDD" w:rsidP="00C33FDD">
      <w:pPr>
        <w:pStyle w:val="Heading2"/>
        <w:rPr>
          <w:rFonts w:cs="Arial"/>
          <w:sz w:val="22"/>
          <w:szCs w:val="22"/>
        </w:rPr>
      </w:pPr>
      <w:r w:rsidRPr="00CD3668">
        <w:rPr>
          <w:rFonts w:cs="Arial"/>
          <w:sz w:val="22"/>
          <w:szCs w:val="22"/>
        </w:rPr>
        <w:t>Membership and Term of Office</w:t>
      </w:r>
    </w:p>
    <w:p w:rsidR="00C33FDD" w:rsidRPr="00CD3668" w:rsidRDefault="00C33FDD" w:rsidP="00C33FDD">
      <w:pPr>
        <w:jc w:val="both"/>
        <w:rPr>
          <w:rFonts w:cs="Arial"/>
          <w:sz w:val="22"/>
          <w:szCs w:val="22"/>
        </w:rPr>
      </w:pPr>
    </w:p>
    <w:p w:rsidR="00C33FDD" w:rsidRPr="00CD3668" w:rsidRDefault="00E90FE4" w:rsidP="003F22FA">
      <w:pPr>
        <w:ind w:left="709" w:hanging="709"/>
        <w:jc w:val="both"/>
        <w:rPr>
          <w:rFonts w:cs="Arial"/>
          <w:sz w:val="22"/>
          <w:szCs w:val="22"/>
        </w:rPr>
      </w:pPr>
      <w:r w:rsidRPr="00CD3668">
        <w:rPr>
          <w:rFonts w:cs="Arial"/>
          <w:sz w:val="22"/>
          <w:szCs w:val="22"/>
        </w:rPr>
        <w:t>5</w:t>
      </w:r>
      <w:r w:rsidR="000D34CB">
        <w:rPr>
          <w:rFonts w:cs="Arial"/>
          <w:sz w:val="22"/>
          <w:szCs w:val="22"/>
        </w:rPr>
        <w:t>8</w:t>
      </w:r>
      <w:r w:rsidR="003F22FA" w:rsidRPr="00CD3668">
        <w:rPr>
          <w:rFonts w:cs="Arial"/>
          <w:sz w:val="22"/>
          <w:szCs w:val="22"/>
        </w:rPr>
        <w:t>.</w:t>
      </w:r>
      <w:r w:rsidR="003F22FA" w:rsidRPr="00CD3668">
        <w:rPr>
          <w:rFonts w:cs="Arial"/>
          <w:sz w:val="22"/>
          <w:szCs w:val="22"/>
        </w:rPr>
        <w:tab/>
      </w:r>
      <w:r w:rsidR="00C33FDD" w:rsidRPr="00CD3668">
        <w:rPr>
          <w:rFonts w:cs="Arial"/>
          <w:sz w:val="22"/>
          <w:szCs w:val="22"/>
        </w:rPr>
        <w:t xml:space="preserve">Subject to Standing Order </w:t>
      </w:r>
      <w:r w:rsidR="00721321" w:rsidRPr="001B756F">
        <w:rPr>
          <w:rFonts w:cs="Arial"/>
          <w:sz w:val="22"/>
          <w:szCs w:val="22"/>
        </w:rPr>
        <w:t>56</w:t>
      </w:r>
      <w:r w:rsidR="00C33FDD" w:rsidRPr="001B756F">
        <w:rPr>
          <w:rFonts w:cs="Arial"/>
          <w:sz w:val="22"/>
          <w:szCs w:val="22"/>
        </w:rPr>
        <w:t>,</w:t>
      </w:r>
      <w:r w:rsidR="00C33FDD" w:rsidRPr="00CD3668">
        <w:rPr>
          <w:rFonts w:cs="Arial"/>
          <w:sz w:val="22"/>
          <w:szCs w:val="22"/>
        </w:rPr>
        <w:t xml:space="preserve"> a governor’s term of office as a member of a committee lasts until the expiry of his term of office as a governor unless he has been appointed for a further term of office as a governor.</w:t>
      </w:r>
    </w:p>
    <w:p w:rsidR="00C33FDD" w:rsidRPr="00CD3668" w:rsidRDefault="00C33FDD" w:rsidP="00C33FDD">
      <w:pPr>
        <w:jc w:val="both"/>
        <w:rPr>
          <w:rFonts w:cs="Arial"/>
          <w:sz w:val="22"/>
          <w:szCs w:val="22"/>
        </w:rPr>
      </w:pPr>
    </w:p>
    <w:p w:rsidR="00C33FDD" w:rsidRDefault="00E90FE4" w:rsidP="0015137B">
      <w:pPr>
        <w:ind w:left="709" w:hanging="709"/>
        <w:jc w:val="both"/>
        <w:rPr>
          <w:rFonts w:cs="Arial"/>
          <w:sz w:val="22"/>
          <w:szCs w:val="22"/>
        </w:rPr>
      </w:pPr>
      <w:r w:rsidRPr="00CD3668">
        <w:rPr>
          <w:rFonts w:cs="Arial"/>
          <w:sz w:val="22"/>
          <w:szCs w:val="22"/>
        </w:rPr>
        <w:t>5</w:t>
      </w:r>
      <w:r w:rsidR="000D34CB">
        <w:rPr>
          <w:rFonts w:cs="Arial"/>
          <w:sz w:val="22"/>
          <w:szCs w:val="22"/>
        </w:rPr>
        <w:t>9</w:t>
      </w:r>
      <w:r w:rsidR="003F22FA" w:rsidRPr="00CD3668">
        <w:rPr>
          <w:rFonts w:cs="Arial"/>
          <w:sz w:val="22"/>
          <w:szCs w:val="22"/>
        </w:rPr>
        <w:t>.</w:t>
      </w:r>
      <w:r w:rsidR="003F22FA" w:rsidRPr="00CD3668">
        <w:rPr>
          <w:rFonts w:cs="Arial"/>
          <w:sz w:val="22"/>
          <w:szCs w:val="22"/>
        </w:rPr>
        <w:tab/>
      </w:r>
      <w:r w:rsidR="00C33FDD" w:rsidRPr="00CD3668">
        <w:rPr>
          <w:rFonts w:cs="Arial"/>
          <w:sz w:val="22"/>
          <w:szCs w:val="22"/>
        </w:rPr>
        <w:t>The Board will review the membership of committees from time to time</w:t>
      </w:r>
      <w:r w:rsidR="0015137B" w:rsidRPr="00CD3668">
        <w:rPr>
          <w:rFonts w:cs="Arial"/>
          <w:sz w:val="22"/>
          <w:szCs w:val="22"/>
        </w:rPr>
        <w:t xml:space="preserve">, </w:t>
      </w:r>
      <w:r w:rsidR="0015137B" w:rsidRPr="001B756F">
        <w:rPr>
          <w:rFonts w:cs="Arial"/>
          <w:sz w:val="22"/>
          <w:szCs w:val="22"/>
        </w:rPr>
        <w:t xml:space="preserve">on the advice of the </w:t>
      </w:r>
      <w:r w:rsidR="0015137B" w:rsidRPr="00B74CF0">
        <w:rPr>
          <w:rFonts w:cs="Arial"/>
          <w:sz w:val="22"/>
          <w:szCs w:val="22"/>
        </w:rPr>
        <w:t xml:space="preserve">Search </w:t>
      </w:r>
      <w:r w:rsidR="00E345CE" w:rsidRPr="00B74CF0">
        <w:rPr>
          <w:rFonts w:cs="Arial"/>
          <w:sz w:val="22"/>
          <w:szCs w:val="22"/>
        </w:rPr>
        <w:t>&amp; Governance</w:t>
      </w:r>
      <w:r w:rsidR="00E345CE" w:rsidRPr="00B74CF0">
        <w:rPr>
          <w:rFonts w:cs="Arial"/>
          <w:color w:val="FF0000"/>
          <w:sz w:val="22"/>
          <w:szCs w:val="22"/>
        </w:rPr>
        <w:t xml:space="preserve"> </w:t>
      </w:r>
      <w:r w:rsidR="0015137B" w:rsidRPr="00B74CF0">
        <w:rPr>
          <w:rFonts w:cs="Arial"/>
          <w:sz w:val="22"/>
          <w:szCs w:val="22"/>
        </w:rPr>
        <w:t>Committee,</w:t>
      </w:r>
      <w:r w:rsidR="00C33FDD" w:rsidRPr="00B74CF0">
        <w:rPr>
          <w:rFonts w:cs="Arial"/>
          <w:sz w:val="22"/>
          <w:szCs w:val="22"/>
        </w:rPr>
        <w:t xml:space="preserve"> and may change the membership of committees as </w:t>
      </w:r>
      <w:r w:rsidR="001B756F" w:rsidRPr="00B74CF0">
        <w:rPr>
          <w:rFonts w:cs="Arial"/>
          <w:sz w:val="22"/>
          <w:szCs w:val="22"/>
        </w:rPr>
        <w:t>it</w:t>
      </w:r>
      <w:r w:rsidR="001B756F">
        <w:rPr>
          <w:rFonts w:cs="Arial"/>
          <w:sz w:val="22"/>
          <w:szCs w:val="22"/>
        </w:rPr>
        <w:t xml:space="preserve"> </w:t>
      </w:r>
      <w:r w:rsidR="00C33FDD" w:rsidRPr="00CD3668">
        <w:rPr>
          <w:rFonts w:cs="Arial"/>
          <w:sz w:val="22"/>
          <w:szCs w:val="22"/>
        </w:rPr>
        <w:t>see</w:t>
      </w:r>
      <w:r w:rsidR="001B756F">
        <w:rPr>
          <w:rFonts w:cs="Arial"/>
          <w:sz w:val="22"/>
          <w:szCs w:val="22"/>
        </w:rPr>
        <w:t>s</w:t>
      </w:r>
      <w:r w:rsidR="00C33FDD" w:rsidRPr="00CD3668">
        <w:rPr>
          <w:rFonts w:cs="Arial"/>
          <w:sz w:val="22"/>
          <w:szCs w:val="22"/>
        </w:rPr>
        <w:t xml:space="preserve"> fit.</w:t>
      </w:r>
    </w:p>
    <w:p w:rsidR="00A25C05" w:rsidRDefault="00A25C05" w:rsidP="0015137B">
      <w:pPr>
        <w:ind w:left="709" w:hanging="709"/>
        <w:jc w:val="both"/>
        <w:rPr>
          <w:rFonts w:cs="Arial"/>
          <w:sz w:val="22"/>
          <w:szCs w:val="22"/>
        </w:rPr>
      </w:pPr>
    </w:p>
    <w:p w:rsidR="00C33FDD" w:rsidRPr="00CD3668" w:rsidRDefault="000D34CB" w:rsidP="003F22FA">
      <w:pPr>
        <w:ind w:left="709" w:hanging="709"/>
        <w:jc w:val="both"/>
        <w:rPr>
          <w:rFonts w:cs="Arial"/>
          <w:sz w:val="22"/>
          <w:szCs w:val="22"/>
        </w:rPr>
      </w:pPr>
      <w:r w:rsidRPr="00B74CF0">
        <w:rPr>
          <w:rFonts w:cs="Arial"/>
          <w:sz w:val="22"/>
          <w:szCs w:val="22"/>
        </w:rPr>
        <w:t>60</w:t>
      </w:r>
      <w:r w:rsidR="003F22FA" w:rsidRPr="00B74CF0">
        <w:rPr>
          <w:rFonts w:cs="Arial"/>
          <w:sz w:val="22"/>
          <w:szCs w:val="22"/>
        </w:rPr>
        <w:t>.</w:t>
      </w:r>
      <w:r w:rsidR="003F22FA" w:rsidRPr="00B74CF0">
        <w:rPr>
          <w:rFonts w:cs="Arial"/>
          <w:sz w:val="22"/>
          <w:szCs w:val="22"/>
        </w:rPr>
        <w:tab/>
      </w:r>
      <w:r w:rsidR="00C33FDD" w:rsidRPr="00B74CF0">
        <w:rPr>
          <w:rFonts w:cs="Arial"/>
          <w:sz w:val="22"/>
          <w:szCs w:val="22"/>
        </w:rPr>
        <w:t xml:space="preserve">Co-opted </w:t>
      </w:r>
      <w:r w:rsidR="00E345CE" w:rsidRPr="00B74CF0">
        <w:rPr>
          <w:rFonts w:cs="Arial"/>
          <w:sz w:val="22"/>
          <w:szCs w:val="22"/>
        </w:rPr>
        <w:t>non-governors</w:t>
      </w:r>
      <w:r w:rsidR="00B74CF0">
        <w:rPr>
          <w:rFonts w:cs="Arial"/>
          <w:sz w:val="22"/>
          <w:szCs w:val="22"/>
        </w:rPr>
        <w:t xml:space="preserve"> </w:t>
      </w:r>
      <w:r w:rsidR="00C33FDD" w:rsidRPr="00B74CF0">
        <w:rPr>
          <w:rFonts w:cs="Arial"/>
          <w:sz w:val="22"/>
          <w:szCs w:val="22"/>
        </w:rPr>
        <w:t xml:space="preserve">of committees will be appointed by the Board </w:t>
      </w:r>
      <w:r w:rsidR="00E345CE" w:rsidRPr="00B74CF0">
        <w:rPr>
          <w:rFonts w:cs="Arial"/>
          <w:sz w:val="22"/>
          <w:szCs w:val="22"/>
        </w:rPr>
        <w:t xml:space="preserve">(on the recommendation of the Search &amp; Governance Committee) </w:t>
      </w:r>
      <w:r w:rsidR="00C33FDD" w:rsidRPr="00B74CF0">
        <w:rPr>
          <w:rFonts w:cs="Arial"/>
          <w:sz w:val="22"/>
          <w:szCs w:val="22"/>
        </w:rPr>
        <w:t xml:space="preserve">and will </w:t>
      </w:r>
      <w:r w:rsidR="001B756F" w:rsidRPr="00B74CF0">
        <w:rPr>
          <w:rFonts w:cs="Arial"/>
          <w:sz w:val="22"/>
          <w:szCs w:val="22"/>
        </w:rPr>
        <w:t xml:space="preserve">normally </w:t>
      </w:r>
      <w:r w:rsidR="00C33FDD" w:rsidRPr="00B74CF0">
        <w:rPr>
          <w:rFonts w:cs="Arial"/>
          <w:sz w:val="22"/>
          <w:szCs w:val="22"/>
        </w:rPr>
        <w:t xml:space="preserve">hold office for </w:t>
      </w:r>
      <w:r w:rsidR="00E345CE" w:rsidRPr="00B74CF0">
        <w:rPr>
          <w:rFonts w:cs="Arial"/>
          <w:sz w:val="22"/>
          <w:szCs w:val="22"/>
        </w:rPr>
        <w:t>one year, which may be renewable, dependent on individual contributions and the Board’s overall skills profile.</w:t>
      </w:r>
      <w:r w:rsidR="00C33FDD" w:rsidRPr="00B74CF0">
        <w:rPr>
          <w:rFonts w:cs="Arial"/>
          <w:sz w:val="22"/>
          <w:szCs w:val="22"/>
        </w:rPr>
        <w:t xml:space="preserve"> The Board may </w:t>
      </w:r>
      <w:r w:rsidR="001B756F" w:rsidRPr="00B74CF0">
        <w:rPr>
          <w:rFonts w:cs="Arial"/>
          <w:sz w:val="22"/>
          <w:szCs w:val="22"/>
        </w:rPr>
        <w:t>vary the length of such terms of office if</w:t>
      </w:r>
      <w:r w:rsidR="001B756F" w:rsidRPr="00726F47">
        <w:rPr>
          <w:rFonts w:cs="Arial"/>
          <w:sz w:val="22"/>
          <w:szCs w:val="22"/>
        </w:rPr>
        <w:t xml:space="preserve"> appropriate and may </w:t>
      </w:r>
      <w:r w:rsidR="00C33FDD" w:rsidRPr="00726F47">
        <w:rPr>
          <w:rFonts w:cs="Arial"/>
          <w:sz w:val="22"/>
          <w:szCs w:val="22"/>
        </w:rPr>
        <w:t>re-appoint such co-opted members</w:t>
      </w:r>
      <w:r w:rsidR="00C33FDD" w:rsidRPr="00CD3668">
        <w:rPr>
          <w:rFonts w:cs="Arial"/>
          <w:sz w:val="22"/>
          <w:szCs w:val="22"/>
        </w:rPr>
        <w:t xml:space="preserve"> for further terms of office if </w:t>
      </w:r>
      <w:r w:rsidR="001B756F">
        <w:rPr>
          <w:rFonts w:cs="Arial"/>
          <w:sz w:val="22"/>
          <w:szCs w:val="22"/>
        </w:rPr>
        <w:t>it</w:t>
      </w:r>
      <w:r w:rsidR="00C33FDD" w:rsidRPr="00CD3668">
        <w:rPr>
          <w:rFonts w:cs="Arial"/>
          <w:sz w:val="22"/>
          <w:szCs w:val="22"/>
        </w:rPr>
        <w:t xml:space="preserve"> so decide</w:t>
      </w:r>
      <w:r w:rsidR="001B756F">
        <w:rPr>
          <w:rFonts w:cs="Arial"/>
          <w:sz w:val="22"/>
          <w:szCs w:val="22"/>
        </w:rPr>
        <w:t>s</w:t>
      </w:r>
      <w:r w:rsidR="00C33FDD" w:rsidRPr="00CD3668">
        <w:rPr>
          <w:rFonts w:cs="Arial"/>
          <w:sz w:val="22"/>
          <w:szCs w:val="22"/>
        </w:rPr>
        <w:t>.</w:t>
      </w:r>
    </w:p>
    <w:p w:rsidR="00C33FDD" w:rsidRPr="00CD3668" w:rsidRDefault="00C33FDD" w:rsidP="003F22FA">
      <w:pPr>
        <w:ind w:left="709" w:hanging="709"/>
        <w:jc w:val="both"/>
        <w:rPr>
          <w:rFonts w:cs="Arial"/>
          <w:sz w:val="22"/>
          <w:szCs w:val="22"/>
        </w:rPr>
      </w:pPr>
    </w:p>
    <w:p w:rsidR="00C33FDD" w:rsidRPr="00CD3668" w:rsidRDefault="00B73678" w:rsidP="00C33FDD">
      <w:pPr>
        <w:pStyle w:val="Heading2"/>
        <w:rPr>
          <w:rFonts w:cs="Arial"/>
          <w:sz w:val="22"/>
          <w:szCs w:val="22"/>
        </w:rPr>
      </w:pPr>
      <w:r w:rsidRPr="00CD3668">
        <w:rPr>
          <w:rFonts w:cs="Arial"/>
          <w:sz w:val="22"/>
          <w:szCs w:val="22"/>
        </w:rPr>
        <w:t xml:space="preserve">Committee </w:t>
      </w:r>
      <w:r w:rsidR="00C33FDD" w:rsidRPr="00CD3668">
        <w:rPr>
          <w:rFonts w:cs="Arial"/>
          <w:sz w:val="22"/>
          <w:szCs w:val="22"/>
        </w:rPr>
        <w:t>Chair</w:t>
      </w:r>
      <w:r w:rsidRPr="00CD3668">
        <w:rPr>
          <w:rFonts w:cs="Arial"/>
          <w:sz w:val="22"/>
          <w:szCs w:val="22"/>
        </w:rPr>
        <w:t>s</w:t>
      </w:r>
    </w:p>
    <w:p w:rsidR="00C33FDD" w:rsidRPr="00CD3668" w:rsidRDefault="00C33FDD" w:rsidP="00C33FDD">
      <w:pPr>
        <w:jc w:val="both"/>
        <w:rPr>
          <w:rFonts w:cs="Arial"/>
          <w:sz w:val="22"/>
          <w:szCs w:val="22"/>
        </w:rPr>
      </w:pPr>
    </w:p>
    <w:p w:rsidR="00C33FDD" w:rsidRPr="00CD3668" w:rsidRDefault="000D34CB" w:rsidP="003F22FA">
      <w:pPr>
        <w:ind w:left="709" w:hanging="709"/>
        <w:jc w:val="both"/>
        <w:rPr>
          <w:rFonts w:cs="Arial"/>
          <w:sz w:val="22"/>
          <w:szCs w:val="22"/>
        </w:rPr>
      </w:pPr>
      <w:r>
        <w:rPr>
          <w:rFonts w:cs="Arial"/>
          <w:sz w:val="22"/>
          <w:szCs w:val="22"/>
        </w:rPr>
        <w:t>61</w:t>
      </w:r>
      <w:r w:rsidR="003F22FA" w:rsidRPr="00CD3668">
        <w:rPr>
          <w:rFonts w:cs="Arial"/>
          <w:sz w:val="22"/>
          <w:szCs w:val="22"/>
        </w:rPr>
        <w:t>.</w:t>
      </w:r>
      <w:r w:rsidR="003F22FA" w:rsidRPr="00CD3668">
        <w:rPr>
          <w:rFonts w:cs="Arial"/>
          <w:sz w:val="22"/>
          <w:szCs w:val="22"/>
        </w:rPr>
        <w:tab/>
      </w:r>
      <w:r w:rsidR="00C33FDD" w:rsidRPr="00CD3668">
        <w:rPr>
          <w:rFonts w:cs="Arial"/>
          <w:sz w:val="22"/>
          <w:szCs w:val="22"/>
        </w:rPr>
        <w:t xml:space="preserve">Where the constitution of a committee requires the committee to appoint a </w:t>
      </w:r>
      <w:r w:rsidR="00816AA4" w:rsidRPr="00C507FE">
        <w:rPr>
          <w:rFonts w:cs="Arial"/>
          <w:sz w:val="22"/>
          <w:szCs w:val="22"/>
        </w:rPr>
        <w:t>c</w:t>
      </w:r>
      <w:r w:rsidR="00C33FDD" w:rsidRPr="00CD3668">
        <w:rPr>
          <w:rFonts w:cs="Arial"/>
          <w:sz w:val="22"/>
          <w:szCs w:val="22"/>
        </w:rPr>
        <w:t xml:space="preserve">hair, he must </w:t>
      </w:r>
      <w:r w:rsidR="00C33FDD" w:rsidRPr="00693AB4">
        <w:rPr>
          <w:rFonts w:cs="Arial"/>
          <w:sz w:val="22"/>
          <w:szCs w:val="22"/>
        </w:rPr>
        <w:t xml:space="preserve">be selected from amongst the </w:t>
      </w:r>
      <w:r w:rsidR="007C7024" w:rsidRPr="00693AB4">
        <w:rPr>
          <w:rFonts w:cs="Arial"/>
          <w:sz w:val="22"/>
          <w:szCs w:val="22"/>
        </w:rPr>
        <w:t xml:space="preserve">governor </w:t>
      </w:r>
      <w:r w:rsidR="00C33FDD" w:rsidRPr="00693AB4">
        <w:rPr>
          <w:rFonts w:cs="Arial"/>
          <w:sz w:val="22"/>
          <w:szCs w:val="22"/>
        </w:rPr>
        <w:t>members</w:t>
      </w:r>
      <w:r w:rsidR="007C7024" w:rsidRPr="00693AB4">
        <w:rPr>
          <w:rFonts w:cs="Arial"/>
          <w:sz w:val="22"/>
          <w:szCs w:val="22"/>
        </w:rPr>
        <w:t xml:space="preserve">.  </w:t>
      </w:r>
      <w:r w:rsidR="007C7024" w:rsidRPr="00816AA4">
        <w:rPr>
          <w:rFonts w:cs="Arial"/>
          <w:sz w:val="22"/>
          <w:szCs w:val="22"/>
        </w:rPr>
        <w:t>T</w:t>
      </w:r>
      <w:r w:rsidR="00C33FDD" w:rsidRPr="00816AA4">
        <w:rPr>
          <w:rFonts w:cs="Arial"/>
          <w:sz w:val="22"/>
          <w:szCs w:val="22"/>
        </w:rPr>
        <w:t>he Principal</w:t>
      </w:r>
      <w:r w:rsidR="00816AA4" w:rsidRPr="00816AA4">
        <w:rPr>
          <w:rFonts w:cs="Arial"/>
          <w:sz w:val="22"/>
          <w:szCs w:val="22"/>
        </w:rPr>
        <w:t>, an</w:t>
      </w:r>
      <w:r w:rsidR="00C33FDD" w:rsidRPr="00816AA4">
        <w:rPr>
          <w:rFonts w:cs="Arial"/>
          <w:sz w:val="22"/>
          <w:szCs w:val="22"/>
        </w:rPr>
        <w:t>y staff or student</w:t>
      </w:r>
      <w:r w:rsidR="00C33FDD" w:rsidRPr="00CD3668">
        <w:rPr>
          <w:rFonts w:cs="Arial"/>
          <w:sz w:val="22"/>
          <w:szCs w:val="22"/>
        </w:rPr>
        <w:t xml:space="preserve"> </w:t>
      </w:r>
      <w:r w:rsidR="00816AA4" w:rsidRPr="005A0993">
        <w:rPr>
          <w:rFonts w:cs="Arial"/>
          <w:sz w:val="22"/>
          <w:szCs w:val="22"/>
        </w:rPr>
        <w:t xml:space="preserve">governors are </w:t>
      </w:r>
      <w:r w:rsidR="00C33FDD" w:rsidRPr="005A0993">
        <w:rPr>
          <w:rFonts w:cs="Arial"/>
          <w:sz w:val="22"/>
          <w:szCs w:val="22"/>
        </w:rPr>
        <w:t xml:space="preserve">ineligible to be appointed as </w:t>
      </w:r>
      <w:r w:rsidR="00816AA4" w:rsidRPr="005A0993">
        <w:rPr>
          <w:rFonts w:cs="Arial"/>
          <w:sz w:val="22"/>
          <w:szCs w:val="22"/>
        </w:rPr>
        <w:t>c</w:t>
      </w:r>
      <w:r w:rsidR="00C33FDD" w:rsidRPr="005A0993">
        <w:rPr>
          <w:rFonts w:cs="Arial"/>
          <w:sz w:val="22"/>
          <w:szCs w:val="22"/>
        </w:rPr>
        <w:t>hair</w:t>
      </w:r>
      <w:r w:rsidR="00816AA4" w:rsidRPr="005A0993">
        <w:rPr>
          <w:rFonts w:cs="Arial"/>
          <w:sz w:val="22"/>
          <w:szCs w:val="22"/>
        </w:rPr>
        <w:t xml:space="preserve"> of a committee</w:t>
      </w:r>
      <w:r w:rsidR="00816AA4">
        <w:rPr>
          <w:rFonts w:cs="Arial"/>
          <w:color w:val="FF0000"/>
          <w:sz w:val="22"/>
          <w:szCs w:val="22"/>
        </w:rPr>
        <w:t>.</w:t>
      </w:r>
    </w:p>
    <w:p w:rsidR="00C33FDD" w:rsidRPr="00CD3668" w:rsidRDefault="00C33FDD" w:rsidP="00C33FDD">
      <w:pPr>
        <w:pStyle w:val="Heading2"/>
        <w:rPr>
          <w:rFonts w:cs="Arial"/>
          <w:sz w:val="22"/>
          <w:szCs w:val="22"/>
        </w:rPr>
      </w:pPr>
    </w:p>
    <w:p w:rsidR="00C33FDD" w:rsidRPr="00CD3668" w:rsidRDefault="00C33FDD" w:rsidP="00C33FDD">
      <w:pPr>
        <w:pStyle w:val="Heading2"/>
        <w:rPr>
          <w:rFonts w:cs="Arial"/>
          <w:sz w:val="22"/>
          <w:szCs w:val="22"/>
        </w:rPr>
      </w:pPr>
      <w:r w:rsidRPr="00CD3668">
        <w:rPr>
          <w:rFonts w:cs="Arial"/>
          <w:sz w:val="22"/>
          <w:szCs w:val="22"/>
        </w:rPr>
        <w:t>Committee Meetings</w:t>
      </w:r>
    </w:p>
    <w:p w:rsidR="00C33FDD" w:rsidRPr="00CD3668" w:rsidRDefault="00C33FDD" w:rsidP="00C33FDD">
      <w:pPr>
        <w:jc w:val="both"/>
        <w:rPr>
          <w:rFonts w:cs="Arial"/>
          <w:sz w:val="22"/>
          <w:szCs w:val="22"/>
        </w:rPr>
      </w:pPr>
    </w:p>
    <w:p w:rsidR="00C33FDD" w:rsidRPr="00CD3668" w:rsidRDefault="000D34CB" w:rsidP="003F22FA">
      <w:pPr>
        <w:ind w:left="709" w:hanging="709"/>
        <w:jc w:val="both"/>
        <w:rPr>
          <w:rFonts w:cs="Arial"/>
          <w:sz w:val="22"/>
          <w:szCs w:val="22"/>
        </w:rPr>
      </w:pPr>
      <w:r>
        <w:rPr>
          <w:rFonts w:cs="Arial"/>
          <w:sz w:val="22"/>
          <w:szCs w:val="22"/>
        </w:rPr>
        <w:t>62</w:t>
      </w:r>
      <w:r w:rsidR="003F22FA" w:rsidRPr="00CD3668">
        <w:rPr>
          <w:rFonts w:cs="Arial"/>
          <w:sz w:val="22"/>
          <w:szCs w:val="22"/>
        </w:rPr>
        <w:t>.</w:t>
      </w:r>
      <w:r w:rsidR="003F22FA" w:rsidRPr="00CD3668">
        <w:rPr>
          <w:rFonts w:cs="Arial"/>
          <w:sz w:val="22"/>
          <w:szCs w:val="22"/>
        </w:rPr>
        <w:tab/>
      </w:r>
      <w:r w:rsidR="00C33FDD" w:rsidRPr="00CD3668">
        <w:rPr>
          <w:rFonts w:cs="Arial"/>
          <w:sz w:val="22"/>
          <w:szCs w:val="22"/>
        </w:rPr>
        <w:t xml:space="preserve">Committees will meet </w:t>
      </w:r>
      <w:r w:rsidR="003F22FA" w:rsidRPr="00CD3668">
        <w:rPr>
          <w:rFonts w:cs="Arial"/>
          <w:sz w:val="22"/>
          <w:szCs w:val="22"/>
        </w:rPr>
        <w:t>as scheduled in the annual timetable of meetings approved by the Board</w:t>
      </w:r>
      <w:r w:rsidR="00C33FDD" w:rsidRPr="00CD3668">
        <w:rPr>
          <w:rFonts w:cs="Arial"/>
          <w:sz w:val="22"/>
          <w:szCs w:val="22"/>
        </w:rPr>
        <w:t xml:space="preserve">.  However, the </w:t>
      </w:r>
      <w:r w:rsidR="00C33FDD" w:rsidRPr="005A0993">
        <w:rPr>
          <w:rFonts w:cs="Arial"/>
          <w:sz w:val="22"/>
          <w:szCs w:val="22"/>
        </w:rPr>
        <w:t xml:space="preserve">committee </w:t>
      </w:r>
      <w:r w:rsidR="008D7A31" w:rsidRPr="005A0993">
        <w:rPr>
          <w:rFonts w:cs="Arial"/>
          <w:sz w:val="22"/>
          <w:szCs w:val="22"/>
        </w:rPr>
        <w:t>c</w:t>
      </w:r>
      <w:r w:rsidR="00C33FDD" w:rsidRPr="005A0993">
        <w:rPr>
          <w:rFonts w:cs="Arial"/>
          <w:sz w:val="22"/>
          <w:szCs w:val="22"/>
        </w:rPr>
        <w:t xml:space="preserve">hair has authority to rearrange the date of a meeting in consultation with the Clerk if there are good reasons for so doing.  The committee </w:t>
      </w:r>
      <w:r w:rsidR="008D7A31" w:rsidRPr="005A0993">
        <w:rPr>
          <w:rFonts w:cs="Arial"/>
          <w:sz w:val="22"/>
          <w:szCs w:val="22"/>
        </w:rPr>
        <w:t>c</w:t>
      </w:r>
      <w:r w:rsidR="00C33FDD" w:rsidRPr="005A0993">
        <w:rPr>
          <w:rFonts w:cs="Arial"/>
          <w:sz w:val="22"/>
          <w:szCs w:val="22"/>
        </w:rPr>
        <w:t>hair</w:t>
      </w:r>
      <w:r w:rsidR="00C33FDD" w:rsidRPr="00CD3668">
        <w:rPr>
          <w:rFonts w:cs="Arial"/>
          <w:sz w:val="22"/>
          <w:szCs w:val="22"/>
        </w:rPr>
        <w:t xml:space="preserve"> may also cancel a meeting if the Clerk advises that there is insufficient business requiring the committee’s attention to justify holding a meeting before the next scheduled meeting of the </w:t>
      </w:r>
      <w:r w:rsidR="008C6EBD" w:rsidRPr="00CD3668">
        <w:rPr>
          <w:rFonts w:cs="Arial"/>
          <w:sz w:val="22"/>
          <w:szCs w:val="22"/>
        </w:rPr>
        <w:t>co</w:t>
      </w:r>
      <w:r w:rsidR="00C33FDD" w:rsidRPr="00CD3668">
        <w:rPr>
          <w:rFonts w:cs="Arial"/>
          <w:sz w:val="22"/>
          <w:szCs w:val="22"/>
        </w:rPr>
        <w:t>mmittee.</w:t>
      </w:r>
    </w:p>
    <w:p w:rsidR="00C33FDD" w:rsidRPr="00CD3668" w:rsidRDefault="00C33FDD" w:rsidP="00C33FDD">
      <w:pPr>
        <w:jc w:val="both"/>
        <w:rPr>
          <w:rFonts w:cs="Arial"/>
          <w:sz w:val="22"/>
          <w:szCs w:val="22"/>
        </w:rPr>
      </w:pPr>
    </w:p>
    <w:p w:rsidR="00C33FDD" w:rsidRPr="00CD3668" w:rsidRDefault="006653FF" w:rsidP="00C33FDD">
      <w:pPr>
        <w:pStyle w:val="Heading2"/>
        <w:rPr>
          <w:rFonts w:cs="Arial"/>
          <w:sz w:val="22"/>
          <w:szCs w:val="22"/>
        </w:rPr>
      </w:pPr>
      <w:r w:rsidRPr="00CD3668">
        <w:rPr>
          <w:rFonts w:cs="Arial"/>
          <w:sz w:val="22"/>
          <w:szCs w:val="22"/>
        </w:rPr>
        <w:t xml:space="preserve">Committee </w:t>
      </w:r>
      <w:r w:rsidR="00C33FDD" w:rsidRPr="00CD3668">
        <w:rPr>
          <w:rFonts w:cs="Arial"/>
          <w:sz w:val="22"/>
          <w:szCs w:val="22"/>
        </w:rPr>
        <w:t>Minutes</w:t>
      </w:r>
    </w:p>
    <w:p w:rsidR="00C33FDD" w:rsidRPr="00CD3668" w:rsidRDefault="00C33FDD" w:rsidP="00C33FDD">
      <w:pPr>
        <w:jc w:val="both"/>
        <w:rPr>
          <w:rFonts w:cs="Arial"/>
          <w:sz w:val="22"/>
          <w:szCs w:val="22"/>
        </w:rPr>
      </w:pPr>
    </w:p>
    <w:p w:rsidR="00C33FDD" w:rsidRPr="00CD3668" w:rsidRDefault="000D34CB" w:rsidP="003F22FA">
      <w:pPr>
        <w:ind w:left="709" w:hanging="709"/>
        <w:jc w:val="both"/>
        <w:rPr>
          <w:rFonts w:cs="Arial"/>
          <w:sz w:val="22"/>
          <w:szCs w:val="22"/>
        </w:rPr>
      </w:pPr>
      <w:r>
        <w:rPr>
          <w:rFonts w:cs="Arial"/>
          <w:sz w:val="22"/>
          <w:szCs w:val="22"/>
        </w:rPr>
        <w:t>63</w:t>
      </w:r>
      <w:r w:rsidR="003F22FA" w:rsidRPr="00CD3668">
        <w:rPr>
          <w:rFonts w:cs="Arial"/>
          <w:sz w:val="22"/>
          <w:szCs w:val="22"/>
        </w:rPr>
        <w:t>.</w:t>
      </w:r>
      <w:r w:rsidR="003F22FA" w:rsidRPr="00CD3668">
        <w:rPr>
          <w:rFonts w:cs="Arial"/>
          <w:sz w:val="22"/>
          <w:szCs w:val="22"/>
        </w:rPr>
        <w:tab/>
      </w:r>
      <w:r w:rsidR="00C33FDD" w:rsidRPr="00CD3668">
        <w:rPr>
          <w:rFonts w:cs="Arial"/>
          <w:sz w:val="22"/>
          <w:szCs w:val="22"/>
        </w:rPr>
        <w:t xml:space="preserve">Formal minutes of committees will be prepared by the Clerk and submitted to the next </w:t>
      </w:r>
      <w:r w:rsidR="003F22FA" w:rsidRPr="00CD3668">
        <w:rPr>
          <w:rFonts w:cs="Arial"/>
          <w:sz w:val="22"/>
          <w:szCs w:val="22"/>
        </w:rPr>
        <w:t xml:space="preserve">scheduled </w:t>
      </w:r>
      <w:r w:rsidR="00C33FDD" w:rsidRPr="00CD3668">
        <w:rPr>
          <w:rFonts w:cs="Arial"/>
          <w:sz w:val="22"/>
          <w:szCs w:val="22"/>
        </w:rPr>
        <w:t xml:space="preserve">meeting of the Board.  </w:t>
      </w:r>
      <w:r w:rsidR="001B756F">
        <w:rPr>
          <w:rFonts w:cs="Arial"/>
          <w:sz w:val="22"/>
          <w:szCs w:val="22"/>
        </w:rPr>
        <w:t xml:space="preserve">  </w:t>
      </w:r>
      <w:r w:rsidR="00C33FDD" w:rsidRPr="00CD3668">
        <w:rPr>
          <w:rFonts w:cs="Arial"/>
          <w:sz w:val="22"/>
          <w:szCs w:val="22"/>
        </w:rPr>
        <w:t>Any recommendations made by committees will be referred to specifically on the Board agenda</w:t>
      </w:r>
      <w:r w:rsidR="00C33FDD" w:rsidRPr="00726F47">
        <w:rPr>
          <w:rFonts w:cs="Arial"/>
          <w:sz w:val="22"/>
          <w:szCs w:val="22"/>
        </w:rPr>
        <w:t>.</w:t>
      </w:r>
      <w:r w:rsidR="007E73DE" w:rsidRPr="00726F47">
        <w:rPr>
          <w:rFonts w:cs="Arial"/>
          <w:sz w:val="22"/>
          <w:szCs w:val="22"/>
        </w:rPr>
        <w:t xml:space="preserve">  If the committee meeting has taken place in close proximity to the Board meeting and formal minutes are not, therefore, available, the chair of the committee will provide a verbal report to the Board on the proceedings of the committee meeting, including any recommendations and issues/concerns raised.</w:t>
      </w:r>
    </w:p>
    <w:p w:rsidR="00C33FDD" w:rsidRPr="00CD3668" w:rsidRDefault="00C33FDD" w:rsidP="003F22FA">
      <w:pPr>
        <w:ind w:left="709" w:hanging="709"/>
        <w:jc w:val="both"/>
        <w:rPr>
          <w:rFonts w:cs="Arial"/>
          <w:sz w:val="22"/>
          <w:szCs w:val="22"/>
        </w:rPr>
      </w:pPr>
    </w:p>
    <w:p w:rsidR="00C33FDD" w:rsidRPr="00CD3668" w:rsidRDefault="000D34CB" w:rsidP="003F22FA">
      <w:pPr>
        <w:ind w:left="709" w:hanging="709"/>
        <w:jc w:val="both"/>
        <w:rPr>
          <w:rFonts w:cs="Arial"/>
          <w:sz w:val="22"/>
          <w:szCs w:val="22"/>
        </w:rPr>
      </w:pPr>
      <w:r>
        <w:rPr>
          <w:rFonts w:cs="Arial"/>
          <w:sz w:val="22"/>
          <w:szCs w:val="22"/>
        </w:rPr>
        <w:t>64</w:t>
      </w:r>
      <w:r w:rsidR="003F22FA" w:rsidRPr="00CD3668">
        <w:rPr>
          <w:rFonts w:cs="Arial"/>
          <w:sz w:val="22"/>
          <w:szCs w:val="22"/>
        </w:rPr>
        <w:t>.</w:t>
      </w:r>
      <w:r w:rsidR="003F22FA" w:rsidRPr="00CD3668">
        <w:rPr>
          <w:rFonts w:cs="Arial"/>
          <w:sz w:val="22"/>
          <w:szCs w:val="22"/>
        </w:rPr>
        <w:tab/>
      </w:r>
      <w:r w:rsidR="004E6E36" w:rsidRPr="00CD3668">
        <w:rPr>
          <w:rFonts w:cs="Arial"/>
          <w:sz w:val="22"/>
          <w:szCs w:val="22"/>
        </w:rPr>
        <w:t xml:space="preserve">Having regard to the criteria for confidentiality set out in Standing Order </w:t>
      </w:r>
      <w:r w:rsidR="00E3577D" w:rsidRPr="00CD3668">
        <w:rPr>
          <w:rFonts w:cs="Arial"/>
          <w:sz w:val="22"/>
          <w:szCs w:val="22"/>
        </w:rPr>
        <w:t>50, t</w:t>
      </w:r>
      <w:r w:rsidR="004E6E36" w:rsidRPr="00CD3668">
        <w:rPr>
          <w:rFonts w:cs="Arial"/>
          <w:sz w:val="22"/>
          <w:szCs w:val="22"/>
        </w:rPr>
        <w:t xml:space="preserve">he </w:t>
      </w:r>
      <w:r w:rsidR="00C33FDD" w:rsidRPr="00CD3668">
        <w:rPr>
          <w:rFonts w:cs="Arial"/>
          <w:sz w:val="22"/>
          <w:szCs w:val="22"/>
        </w:rPr>
        <w:t xml:space="preserve">Clerk will </w:t>
      </w:r>
      <w:r w:rsidR="004E6E36" w:rsidRPr="00CD3668">
        <w:rPr>
          <w:rFonts w:cs="Arial"/>
          <w:sz w:val="22"/>
          <w:szCs w:val="22"/>
        </w:rPr>
        <w:t xml:space="preserve">prepare separate minutes for the non-confidential and confidential items so that the minutes </w:t>
      </w:r>
      <w:r w:rsidR="006D4DB8" w:rsidRPr="00CD3668">
        <w:rPr>
          <w:rFonts w:cs="Arial"/>
          <w:sz w:val="22"/>
          <w:szCs w:val="22"/>
        </w:rPr>
        <w:t>are</w:t>
      </w:r>
      <w:r w:rsidR="00C33FDD" w:rsidRPr="00CD3668">
        <w:rPr>
          <w:rFonts w:cs="Arial"/>
          <w:sz w:val="22"/>
          <w:szCs w:val="22"/>
        </w:rPr>
        <w:t xml:space="preserve"> submitted to the Board in </w:t>
      </w:r>
      <w:r w:rsidR="006D4DB8" w:rsidRPr="00CD3668">
        <w:rPr>
          <w:rFonts w:cs="Arial"/>
          <w:sz w:val="22"/>
          <w:szCs w:val="22"/>
        </w:rPr>
        <w:t>the appropriate part of the Board agenda</w:t>
      </w:r>
      <w:r w:rsidR="00C33FDD" w:rsidRPr="00CD3668">
        <w:rPr>
          <w:rFonts w:cs="Arial"/>
          <w:sz w:val="22"/>
          <w:szCs w:val="22"/>
        </w:rPr>
        <w:t>.</w:t>
      </w:r>
    </w:p>
    <w:p w:rsidR="00C33FDD" w:rsidRPr="00CD3668" w:rsidRDefault="00C33FDD" w:rsidP="003F22FA">
      <w:pPr>
        <w:ind w:left="709" w:hanging="709"/>
        <w:jc w:val="both"/>
        <w:rPr>
          <w:rFonts w:cs="Arial"/>
          <w:sz w:val="22"/>
          <w:szCs w:val="22"/>
        </w:rPr>
      </w:pPr>
    </w:p>
    <w:p w:rsidR="00C33FDD" w:rsidRPr="00CD3668" w:rsidRDefault="00B73678" w:rsidP="003F22FA">
      <w:pPr>
        <w:ind w:left="709" w:hanging="709"/>
        <w:jc w:val="both"/>
        <w:rPr>
          <w:rFonts w:cs="Arial"/>
          <w:sz w:val="22"/>
          <w:szCs w:val="22"/>
        </w:rPr>
      </w:pPr>
      <w:r w:rsidRPr="00CD3668">
        <w:rPr>
          <w:rFonts w:cs="Arial"/>
          <w:sz w:val="22"/>
          <w:szCs w:val="22"/>
        </w:rPr>
        <w:t>6</w:t>
      </w:r>
      <w:r w:rsidR="000D34CB">
        <w:rPr>
          <w:rFonts w:cs="Arial"/>
          <w:sz w:val="22"/>
          <w:szCs w:val="22"/>
        </w:rPr>
        <w:t>5</w:t>
      </w:r>
      <w:r w:rsidR="003F22FA" w:rsidRPr="00CD3668">
        <w:rPr>
          <w:rFonts w:cs="Arial"/>
          <w:sz w:val="22"/>
          <w:szCs w:val="22"/>
        </w:rPr>
        <w:t>.</w:t>
      </w:r>
      <w:r w:rsidR="003F22FA" w:rsidRPr="00CD3668">
        <w:rPr>
          <w:rFonts w:cs="Arial"/>
          <w:sz w:val="22"/>
          <w:szCs w:val="22"/>
        </w:rPr>
        <w:tab/>
      </w:r>
      <w:r w:rsidR="00C33FDD" w:rsidRPr="00CD3668">
        <w:rPr>
          <w:rFonts w:cs="Arial"/>
          <w:sz w:val="22"/>
          <w:szCs w:val="22"/>
        </w:rPr>
        <w:t xml:space="preserve">The Board’s </w:t>
      </w:r>
      <w:r w:rsidR="00084588" w:rsidRPr="00CD3668">
        <w:rPr>
          <w:rFonts w:cs="Arial"/>
          <w:sz w:val="22"/>
          <w:szCs w:val="22"/>
        </w:rPr>
        <w:t xml:space="preserve">written </w:t>
      </w:r>
      <w:r w:rsidR="00C33FDD" w:rsidRPr="00CD3668">
        <w:rPr>
          <w:rFonts w:cs="Arial"/>
          <w:sz w:val="22"/>
          <w:szCs w:val="22"/>
        </w:rPr>
        <w:t>policy on the publication of the minutes</w:t>
      </w:r>
      <w:r w:rsidR="00084588" w:rsidRPr="00CD3668">
        <w:rPr>
          <w:rFonts w:cs="Arial"/>
          <w:sz w:val="22"/>
          <w:szCs w:val="22"/>
        </w:rPr>
        <w:t xml:space="preserve">, as required by </w:t>
      </w:r>
      <w:r w:rsidR="00084588" w:rsidRPr="00376237">
        <w:rPr>
          <w:rFonts w:cs="Arial"/>
          <w:sz w:val="22"/>
          <w:szCs w:val="22"/>
        </w:rPr>
        <w:t>Article 8</w:t>
      </w:r>
      <w:r w:rsidR="00084588" w:rsidRPr="00CD3668">
        <w:rPr>
          <w:rFonts w:cs="Arial"/>
          <w:sz w:val="22"/>
          <w:szCs w:val="22"/>
        </w:rPr>
        <w:t xml:space="preserve"> of the Articles of Government, is set out in Appendix </w:t>
      </w:r>
      <w:r w:rsidR="00456A3F">
        <w:rPr>
          <w:rFonts w:cs="Arial"/>
          <w:sz w:val="22"/>
          <w:szCs w:val="22"/>
        </w:rPr>
        <w:t>11</w:t>
      </w:r>
      <w:r w:rsidR="00750617" w:rsidRPr="00CD3668">
        <w:rPr>
          <w:rFonts w:cs="Arial"/>
          <w:sz w:val="22"/>
          <w:szCs w:val="22"/>
        </w:rPr>
        <w:t>.</w:t>
      </w:r>
    </w:p>
    <w:p w:rsidR="00C33FDD" w:rsidRPr="00CD3668" w:rsidRDefault="00C33FDD" w:rsidP="003F22FA">
      <w:pPr>
        <w:ind w:left="709" w:hanging="709"/>
        <w:jc w:val="both"/>
        <w:rPr>
          <w:rFonts w:cs="Arial"/>
          <w:sz w:val="22"/>
          <w:szCs w:val="22"/>
        </w:rPr>
      </w:pPr>
    </w:p>
    <w:p w:rsidR="00653AE4" w:rsidRPr="00CD3668" w:rsidRDefault="00653AE4" w:rsidP="003F22FA">
      <w:pPr>
        <w:ind w:left="709" w:hanging="709"/>
        <w:jc w:val="both"/>
        <w:rPr>
          <w:rFonts w:cs="Arial"/>
          <w:sz w:val="22"/>
          <w:szCs w:val="22"/>
        </w:rPr>
      </w:pPr>
    </w:p>
    <w:p w:rsidR="000D34CB" w:rsidRDefault="000D34CB" w:rsidP="003F22FA">
      <w:pPr>
        <w:pStyle w:val="Heading2"/>
        <w:ind w:left="709" w:hanging="709"/>
        <w:rPr>
          <w:rFonts w:cs="Arial"/>
          <w:sz w:val="22"/>
          <w:szCs w:val="22"/>
        </w:rPr>
      </w:pPr>
    </w:p>
    <w:p w:rsidR="000D34CB" w:rsidRDefault="000D34CB" w:rsidP="003F22FA">
      <w:pPr>
        <w:pStyle w:val="Heading2"/>
        <w:ind w:left="709" w:hanging="709"/>
        <w:rPr>
          <w:rFonts w:cs="Arial"/>
          <w:sz w:val="22"/>
          <w:szCs w:val="22"/>
        </w:rPr>
      </w:pPr>
    </w:p>
    <w:p w:rsidR="00C33FDD" w:rsidRPr="00CD3668" w:rsidRDefault="00C33FDD" w:rsidP="003F22FA">
      <w:pPr>
        <w:pStyle w:val="Heading2"/>
        <w:ind w:left="709" w:hanging="709"/>
        <w:rPr>
          <w:rFonts w:cs="Arial"/>
          <w:sz w:val="22"/>
          <w:szCs w:val="22"/>
        </w:rPr>
      </w:pPr>
      <w:r w:rsidRPr="00CD3668">
        <w:rPr>
          <w:rFonts w:cs="Arial"/>
          <w:sz w:val="22"/>
          <w:szCs w:val="22"/>
        </w:rPr>
        <w:t>Attendance at Committee Meetings by Persons who are not Committee Members</w:t>
      </w:r>
    </w:p>
    <w:p w:rsidR="00C33FDD" w:rsidRPr="00CD3668" w:rsidRDefault="00C33FDD" w:rsidP="003F22FA">
      <w:pPr>
        <w:ind w:left="709" w:hanging="709"/>
        <w:jc w:val="both"/>
        <w:rPr>
          <w:rFonts w:cs="Arial"/>
          <w:sz w:val="22"/>
          <w:szCs w:val="22"/>
        </w:rPr>
      </w:pPr>
    </w:p>
    <w:p w:rsidR="00084588" w:rsidRPr="00CD3668" w:rsidRDefault="00B73678" w:rsidP="00084588">
      <w:pPr>
        <w:ind w:left="709" w:hanging="709"/>
        <w:jc w:val="both"/>
        <w:rPr>
          <w:rFonts w:cs="Arial"/>
          <w:sz w:val="22"/>
          <w:szCs w:val="22"/>
        </w:rPr>
      </w:pPr>
      <w:r w:rsidRPr="00CD3668">
        <w:rPr>
          <w:rFonts w:cs="Arial"/>
          <w:sz w:val="22"/>
          <w:szCs w:val="22"/>
        </w:rPr>
        <w:t>6</w:t>
      </w:r>
      <w:r w:rsidR="000D34CB">
        <w:rPr>
          <w:rFonts w:cs="Arial"/>
          <w:sz w:val="22"/>
          <w:szCs w:val="22"/>
        </w:rPr>
        <w:t>6</w:t>
      </w:r>
      <w:r w:rsidR="003F22FA" w:rsidRPr="00CD3668">
        <w:rPr>
          <w:rFonts w:cs="Arial"/>
          <w:sz w:val="22"/>
          <w:szCs w:val="22"/>
        </w:rPr>
        <w:t>.</w:t>
      </w:r>
      <w:r w:rsidR="003F22FA" w:rsidRPr="00CD3668">
        <w:rPr>
          <w:rFonts w:cs="Arial"/>
          <w:sz w:val="22"/>
          <w:szCs w:val="22"/>
        </w:rPr>
        <w:tab/>
      </w:r>
      <w:r w:rsidR="00084588" w:rsidRPr="00CD3668">
        <w:rPr>
          <w:rFonts w:cs="Arial"/>
          <w:sz w:val="22"/>
          <w:szCs w:val="22"/>
        </w:rPr>
        <w:t xml:space="preserve">The Board’s written policy on attendance at committee meetings by persons who are not committee members, as required by Article 8(a) of the Articles of Government, is set out in Appendix </w:t>
      </w:r>
      <w:r w:rsidR="00456A3F">
        <w:rPr>
          <w:rFonts w:cs="Arial"/>
          <w:sz w:val="22"/>
          <w:szCs w:val="22"/>
        </w:rPr>
        <w:t>11</w:t>
      </w:r>
      <w:r w:rsidR="00084588" w:rsidRPr="00CD3668">
        <w:rPr>
          <w:rFonts w:cs="Arial"/>
          <w:sz w:val="22"/>
          <w:szCs w:val="22"/>
        </w:rPr>
        <w:t>.</w:t>
      </w:r>
    </w:p>
    <w:p w:rsidR="00C33FDD" w:rsidRDefault="00C33FDD" w:rsidP="003F22FA">
      <w:pPr>
        <w:jc w:val="both"/>
        <w:rPr>
          <w:rFonts w:cs="Arial"/>
          <w:sz w:val="22"/>
          <w:szCs w:val="22"/>
        </w:rPr>
      </w:pPr>
    </w:p>
    <w:p w:rsidR="00C33FDD" w:rsidRPr="007E73DE" w:rsidRDefault="00B73678" w:rsidP="00B73678">
      <w:pPr>
        <w:ind w:left="709" w:hanging="709"/>
        <w:jc w:val="both"/>
        <w:rPr>
          <w:rFonts w:cs="Arial"/>
          <w:sz w:val="22"/>
          <w:szCs w:val="22"/>
        </w:rPr>
      </w:pPr>
      <w:r w:rsidRPr="00CD3668">
        <w:rPr>
          <w:rFonts w:cs="Arial"/>
          <w:sz w:val="22"/>
          <w:szCs w:val="22"/>
        </w:rPr>
        <w:t>6</w:t>
      </w:r>
      <w:r w:rsidR="000D34CB">
        <w:rPr>
          <w:rFonts w:cs="Arial"/>
          <w:sz w:val="22"/>
          <w:szCs w:val="22"/>
        </w:rPr>
        <w:t>7</w:t>
      </w:r>
      <w:r w:rsidRPr="00CD3668">
        <w:rPr>
          <w:rFonts w:cs="Arial"/>
          <w:sz w:val="22"/>
          <w:szCs w:val="22"/>
        </w:rPr>
        <w:t>.</w:t>
      </w:r>
      <w:r w:rsidRPr="00CD3668">
        <w:rPr>
          <w:rFonts w:cs="Arial"/>
          <w:sz w:val="22"/>
          <w:szCs w:val="22"/>
        </w:rPr>
        <w:tab/>
      </w:r>
      <w:r w:rsidR="00C33FDD" w:rsidRPr="00CD3668">
        <w:rPr>
          <w:rFonts w:cs="Arial"/>
          <w:sz w:val="22"/>
          <w:szCs w:val="22"/>
        </w:rPr>
        <w:t xml:space="preserve">The Standing Orders of the Board set out herein shall apply to committee meetings subject to any specific provisions relating to committees contained in Standing Orders </w:t>
      </w:r>
      <w:r w:rsidR="00721321" w:rsidRPr="007E73DE">
        <w:rPr>
          <w:rFonts w:cs="Arial"/>
          <w:sz w:val="22"/>
          <w:szCs w:val="22"/>
        </w:rPr>
        <w:t>54-63</w:t>
      </w:r>
      <w:r w:rsidR="00C33FDD" w:rsidRPr="007E73DE">
        <w:rPr>
          <w:rFonts w:cs="Arial"/>
          <w:sz w:val="22"/>
          <w:szCs w:val="22"/>
        </w:rPr>
        <w:t>.</w:t>
      </w:r>
    </w:p>
    <w:p w:rsidR="001F09A5" w:rsidRPr="001F09A5" w:rsidRDefault="001F09A5" w:rsidP="001F09A5"/>
    <w:p w:rsidR="00CA4C27" w:rsidRPr="00CD3668" w:rsidRDefault="00CA4C27">
      <w:pPr>
        <w:pStyle w:val="Heading2"/>
        <w:rPr>
          <w:rFonts w:cs="Arial"/>
          <w:sz w:val="22"/>
          <w:szCs w:val="22"/>
        </w:rPr>
      </w:pPr>
    </w:p>
    <w:p w:rsidR="00B02EA4" w:rsidRPr="00CD3668" w:rsidRDefault="00B02EA4">
      <w:pPr>
        <w:pStyle w:val="Heading2"/>
        <w:rPr>
          <w:rFonts w:cs="Arial"/>
          <w:sz w:val="22"/>
          <w:szCs w:val="22"/>
        </w:rPr>
      </w:pPr>
      <w:r w:rsidRPr="00CD3668">
        <w:rPr>
          <w:rFonts w:cs="Arial"/>
          <w:sz w:val="22"/>
          <w:szCs w:val="22"/>
        </w:rPr>
        <w:t>URGENT ACTION</w:t>
      </w:r>
    </w:p>
    <w:p w:rsidR="00B02EA4" w:rsidRPr="00CD3668" w:rsidRDefault="00B02EA4">
      <w:pPr>
        <w:jc w:val="both"/>
        <w:rPr>
          <w:rFonts w:cs="Arial"/>
          <w:sz w:val="22"/>
          <w:szCs w:val="22"/>
        </w:rPr>
      </w:pPr>
    </w:p>
    <w:p w:rsidR="00B02EA4" w:rsidRPr="00CD3668" w:rsidRDefault="00B73678" w:rsidP="00B73678">
      <w:pPr>
        <w:ind w:left="709" w:hanging="709"/>
        <w:jc w:val="both"/>
        <w:rPr>
          <w:rFonts w:cs="Arial"/>
          <w:sz w:val="22"/>
          <w:szCs w:val="22"/>
        </w:rPr>
      </w:pPr>
      <w:r w:rsidRPr="00CD3668">
        <w:rPr>
          <w:rFonts w:cs="Arial"/>
          <w:sz w:val="22"/>
          <w:szCs w:val="22"/>
        </w:rPr>
        <w:t>6</w:t>
      </w:r>
      <w:r w:rsidR="000D34CB">
        <w:rPr>
          <w:rFonts w:cs="Arial"/>
          <w:sz w:val="22"/>
          <w:szCs w:val="22"/>
        </w:rPr>
        <w:t>8</w:t>
      </w:r>
      <w:r w:rsidRPr="00CD3668">
        <w:rPr>
          <w:rFonts w:cs="Arial"/>
          <w:sz w:val="22"/>
          <w:szCs w:val="22"/>
        </w:rPr>
        <w:t>.</w:t>
      </w:r>
      <w:r w:rsidRPr="00CD3668">
        <w:rPr>
          <w:rFonts w:cs="Arial"/>
          <w:sz w:val="22"/>
          <w:szCs w:val="22"/>
        </w:rPr>
        <w:tab/>
      </w:r>
      <w:r w:rsidR="00B02EA4" w:rsidRPr="00CD3668">
        <w:rPr>
          <w:rFonts w:cs="Arial"/>
          <w:sz w:val="22"/>
          <w:szCs w:val="22"/>
        </w:rPr>
        <w:t xml:space="preserve">If, in his opinion, any matter which would otherwise be the responsibility of the Board, is of an urgent nature, the Principal may, in consultation with the Clerk, obtain the agreement in writing of the </w:t>
      </w:r>
      <w:r w:rsidR="00B02EA4" w:rsidRPr="005A0993">
        <w:rPr>
          <w:rFonts w:cs="Arial"/>
          <w:sz w:val="22"/>
          <w:szCs w:val="22"/>
        </w:rPr>
        <w:t>Chair</w:t>
      </w:r>
      <w:r w:rsidR="00430535" w:rsidRPr="005A0993">
        <w:rPr>
          <w:rFonts w:cs="Arial"/>
          <w:sz w:val="22"/>
          <w:szCs w:val="22"/>
        </w:rPr>
        <w:t xml:space="preserve"> of the Board</w:t>
      </w:r>
      <w:r w:rsidR="00B02EA4" w:rsidRPr="005A0993">
        <w:rPr>
          <w:rFonts w:cs="Arial"/>
          <w:sz w:val="22"/>
          <w:szCs w:val="22"/>
        </w:rPr>
        <w:t xml:space="preserve"> (or in</w:t>
      </w:r>
      <w:r w:rsidR="00B02EA4" w:rsidRPr="00CD3668">
        <w:rPr>
          <w:rFonts w:cs="Arial"/>
          <w:sz w:val="22"/>
          <w:szCs w:val="22"/>
        </w:rPr>
        <w:t xml:space="preserve"> his absence the </w:t>
      </w:r>
      <w:r w:rsidR="00083953" w:rsidRPr="00CD3668">
        <w:rPr>
          <w:rFonts w:cs="Arial"/>
          <w:sz w:val="22"/>
          <w:szCs w:val="22"/>
        </w:rPr>
        <w:t>Vice-Chair</w:t>
      </w:r>
      <w:r w:rsidR="00B02EA4" w:rsidRPr="00CD3668">
        <w:rPr>
          <w:rFonts w:cs="Arial"/>
          <w:sz w:val="22"/>
          <w:szCs w:val="22"/>
        </w:rPr>
        <w:t>), to take action necessary to deal with the matter</w:t>
      </w:r>
      <w:r w:rsidR="001F09A5">
        <w:rPr>
          <w:rFonts w:cs="Arial"/>
          <w:b/>
          <w:sz w:val="22"/>
          <w:szCs w:val="22"/>
        </w:rPr>
        <w:t xml:space="preserve">, </w:t>
      </w:r>
      <w:r w:rsidR="001F09A5" w:rsidRPr="00E345CE">
        <w:rPr>
          <w:rFonts w:cs="Arial"/>
          <w:sz w:val="22"/>
          <w:szCs w:val="22"/>
        </w:rPr>
        <w:t>p</w:t>
      </w:r>
      <w:r w:rsidR="00B02EA4" w:rsidRPr="00CD3668">
        <w:rPr>
          <w:rFonts w:cs="Arial"/>
          <w:sz w:val="22"/>
          <w:szCs w:val="22"/>
        </w:rPr>
        <w:t>rovided always that none of the responsibilities of the Board referred to in Article</w:t>
      </w:r>
      <w:r w:rsidR="006D4DB8" w:rsidRPr="00CD3668">
        <w:rPr>
          <w:rFonts w:cs="Arial"/>
          <w:sz w:val="22"/>
          <w:szCs w:val="22"/>
        </w:rPr>
        <w:t xml:space="preserve">s 9 </w:t>
      </w:r>
      <w:r w:rsidR="008C6EBD" w:rsidRPr="00CD3668">
        <w:rPr>
          <w:rFonts w:cs="Arial"/>
          <w:sz w:val="22"/>
          <w:szCs w:val="22"/>
        </w:rPr>
        <w:t>and</w:t>
      </w:r>
      <w:r w:rsidR="006D4DB8" w:rsidRPr="00CD3668">
        <w:rPr>
          <w:rFonts w:cs="Arial"/>
          <w:sz w:val="22"/>
          <w:szCs w:val="22"/>
        </w:rPr>
        <w:t xml:space="preserve"> 10 </w:t>
      </w:r>
      <w:r w:rsidR="00B02EA4" w:rsidRPr="00CD3668">
        <w:rPr>
          <w:rFonts w:cs="Arial"/>
          <w:sz w:val="22"/>
          <w:szCs w:val="22"/>
        </w:rPr>
        <w:t>of the Articles of Government may be the subject of such action.</w:t>
      </w:r>
    </w:p>
    <w:p w:rsidR="00B02EA4" w:rsidRPr="00CD3668" w:rsidRDefault="00B02EA4" w:rsidP="003F22FA">
      <w:pPr>
        <w:jc w:val="both"/>
        <w:rPr>
          <w:rFonts w:cs="Arial"/>
          <w:sz w:val="22"/>
          <w:szCs w:val="22"/>
        </w:rPr>
      </w:pPr>
    </w:p>
    <w:p w:rsidR="00B02EA4" w:rsidRPr="00CD3668" w:rsidRDefault="00B73678" w:rsidP="00B73678">
      <w:pPr>
        <w:ind w:left="709" w:hanging="709"/>
        <w:jc w:val="both"/>
        <w:rPr>
          <w:rFonts w:cs="Arial"/>
          <w:sz w:val="22"/>
          <w:szCs w:val="22"/>
        </w:rPr>
      </w:pPr>
      <w:r w:rsidRPr="00CD3668">
        <w:rPr>
          <w:rFonts w:cs="Arial"/>
          <w:sz w:val="22"/>
          <w:szCs w:val="22"/>
        </w:rPr>
        <w:t>6</w:t>
      </w:r>
      <w:r w:rsidR="000D34CB">
        <w:rPr>
          <w:rFonts w:cs="Arial"/>
          <w:sz w:val="22"/>
          <w:szCs w:val="22"/>
        </w:rPr>
        <w:t>9</w:t>
      </w:r>
      <w:r w:rsidRPr="00CD3668">
        <w:rPr>
          <w:rFonts w:cs="Arial"/>
          <w:sz w:val="22"/>
          <w:szCs w:val="22"/>
        </w:rPr>
        <w:t>.</w:t>
      </w:r>
      <w:r w:rsidRPr="00CD3668">
        <w:rPr>
          <w:rFonts w:cs="Arial"/>
          <w:sz w:val="22"/>
          <w:szCs w:val="22"/>
        </w:rPr>
        <w:tab/>
      </w:r>
      <w:r w:rsidR="00B02EA4" w:rsidRPr="00CD3668">
        <w:rPr>
          <w:rFonts w:cs="Arial"/>
          <w:sz w:val="22"/>
          <w:szCs w:val="22"/>
        </w:rPr>
        <w:t>Every such decision shall be reported to the next available ordinary meeting of the Board.</w:t>
      </w:r>
    </w:p>
    <w:p w:rsidR="00B02EA4" w:rsidRPr="00CD3668" w:rsidRDefault="00B02EA4">
      <w:pPr>
        <w:jc w:val="both"/>
        <w:rPr>
          <w:rFonts w:cs="Arial"/>
          <w:sz w:val="22"/>
          <w:szCs w:val="22"/>
        </w:rPr>
      </w:pPr>
    </w:p>
    <w:p w:rsidR="00E8174C" w:rsidRPr="00CD3668" w:rsidRDefault="00E8174C">
      <w:pPr>
        <w:jc w:val="both"/>
        <w:rPr>
          <w:rFonts w:cs="Arial"/>
          <w:sz w:val="22"/>
          <w:szCs w:val="22"/>
        </w:rPr>
      </w:pPr>
    </w:p>
    <w:p w:rsidR="00B02EA4" w:rsidRPr="00CD3668" w:rsidRDefault="00B02EA4">
      <w:pPr>
        <w:pStyle w:val="Heading2"/>
        <w:rPr>
          <w:rFonts w:cs="Arial"/>
          <w:sz w:val="22"/>
          <w:szCs w:val="22"/>
        </w:rPr>
      </w:pPr>
      <w:r w:rsidRPr="00CD3668">
        <w:rPr>
          <w:rFonts w:cs="Arial"/>
          <w:sz w:val="22"/>
          <w:szCs w:val="22"/>
        </w:rPr>
        <w:t>AUTHENTICATION OF DOCUMENTS</w:t>
      </w:r>
    </w:p>
    <w:p w:rsidR="00B02EA4" w:rsidRPr="00CD3668" w:rsidRDefault="00B02EA4">
      <w:pPr>
        <w:rPr>
          <w:rFonts w:cs="Arial"/>
          <w:sz w:val="22"/>
          <w:szCs w:val="22"/>
        </w:rPr>
      </w:pPr>
    </w:p>
    <w:p w:rsidR="00B02EA4" w:rsidRPr="00CD3668" w:rsidRDefault="00B02EA4">
      <w:pPr>
        <w:pStyle w:val="Heading3"/>
        <w:rPr>
          <w:rFonts w:cs="Arial"/>
          <w:sz w:val="22"/>
          <w:szCs w:val="22"/>
        </w:rPr>
      </w:pPr>
      <w:r w:rsidRPr="00CD3668">
        <w:rPr>
          <w:rFonts w:cs="Arial"/>
          <w:sz w:val="22"/>
          <w:szCs w:val="22"/>
        </w:rPr>
        <w:t>Common Seal</w:t>
      </w:r>
    </w:p>
    <w:p w:rsidR="00B02EA4" w:rsidRPr="00CD3668" w:rsidRDefault="00B02EA4">
      <w:pPr>
        <w:jc w:val="both"/>
        <w:rPr>
          <w:rFonts w:cs="Arial"/>
          <w:sz w:val="22"/>
          <w:szCs w:val="22"/>
        </w:rPr>
      </w:pPr>
    </w:p>
    <w:p w:rsidR="00B02EA4" w:rsidRPr="00CD3668" w:rsidRDefault="000D34CB">
      <w:pPr>
        <w:pStyle w:val="BodyTextIndent"/>
        <w:rPr>
          <w:rFonts w:cs="Arial"/>
          <w:b/>
          <w:sz w:val="22"/>
          <w:szCs w:val="22"/>
        </w:rPr>
      </w:pPr>
      <w:r>
        <w:rPr>
          <w:rFonts w:cs="Arial"/>
          <w:sz w:val="22"/>
          <w:szCs w:val="22"/>
        </w:rPr>
        <w:t>70</w:t>
      </w:r>
      <w:r w:rsidR="00B02EA4" w:rsidRPr="00CD3668">
        <w:rPr>
          <w:rFonts w:cs="Arial"/>
          <w:sz w:val="22"/>
          <w:szCs w:val="22"/>
        </w:rPr>
        <w:t>.</w:t>
      </w:r>
      <w:r w:rsidR="00B02EA4" w:rsidRPr="00CD3668">
        <w:rPr>
          <w:rFonts w:cs="Arial"/>
          <w:sz w:val="22"/>
          <w:szCs w:val="22"/>
        </w:rPr>
        <w:tab/>
        <w:t>The Common Seal of the Board must be kept in a safe place at the College and must be secured by a lock</w:t>
      </w:r>
      <w:r w:rsidR="007C7024">
        <w:rPr>
          <w:rFonts w:cs="Arial"/>
          <w:sz w:val="22"/>
          <w:szCs w:val="22"/>
        </w:rPr>
        <w:t>,</w:t>
      </w:r>
      <w:r w:rsidR="00B02EA4" w:rsidRPr="00CD3668">
        <w:rPr>
          <w:rFonts w:cs="Arial"/>
          <w:sz w:val="22"/>
          <w:szCs w:val="22"/>
        </w:rPr>
        <w:t xml:space="preserve"> the key to which will be kept in accordance with arrangements approved by the Clerk.  The Clerk will authorise the affixing of the Common Seal to any document which requires to be sealed for the transaction of the business of the Board.  The application of the Seal shall be authenticated by the signature of the Chair (or in his/her absence the </w:t>
      </w:r>
      <w:r w:rsidR="00083953" w:rsidRPr="00CD3668">
        <w:rPr>
          <w:rFonts w:cs="Arial"/>
          <w:sz w:val="22"/>
          <w:szCs w:val="22"/>
        </w:rPr>
        <w:t>Vice-Chair</w:t>
      </w:r>
      <w:r w:rsidR="00B02EA4" w:rsidRPr="00CD3668">
        <w:rPr>
          <w:rFonts w:cs="Arial"/>
          <w:sz w:val="22"/>
          <w:szCs w:val="22"/>
        </w:rPr>
        <w:t>) together with that of any other governor.</w:t>
      </w:r>
    </w:p>
    <w:p w:rsidR="00A35F97" w:rsidRPr="00CD3668" w:rsidRDefault="00A35F97">
      <w:pPr>
        <w:pStyle w:val="BodyTextIndent"/>
        <w:ind w:left="0" w:firstLine="0"/>
        <w:rPr>
          <w:rFonts w:cs="Arial"/>
          <w:b/>
          <w:sz w:val="22"/>
          <w:szCs w:val="22"/>
        </w:rPr>
      </w:pPr>
    </w:p>
    <w:p w:rsidR="00B02EA4" w:rsidRDefault="000D34CB">
      <w:pPr>
        <w:pStyle w:val="BodyTextIndent"/>
        <w:rPr>
          <w:rFonts w:cs="Arial"/>
          <w:sz w:val="22"/>
          <w:szCs w:val="22"/>
        </w:rPr>
      </w:pPr>
      <w:r>
        <w:rPr>
          <w:rFonts w:cs="Arial"/>
          <w:sz w:val="22"/>
          <w:szCs w:val="22"/>
        </w:rPr>
        <w:t>71</w:t>
      </w:r>
      <w:r w:rsidR="00B02EA4" w:rsidRPr="00CD3668">
        <w:rPr>
          <w:rFonts w:cs="Arial"/>
          <w:sz w:val="22"/>
          <w:szCs w:val="22"/>
        </w:rPr>
        <w:t>.</w:t>
      </w:r>
      <w:r w:rsidR="00B02EA4" w:rsidRPr="00CD3668">
        <w:rPr>
          <w:rFonts w:cs="Arial"/>
          <w:sz w:val="22"/>
          <w:szCs w:val="22"/>
        </w:rPr>
        <w:tab/>
      </w:r>
      <w:r w:rsidR="00B02EA4" w:rsidRPr="007E73DE">
        <w:rPr>
          <w:rFonts w:cs="Arial"/>
          <w:sz w:val="22"/>
          <w:szCs w:val="22"/>
        </w:rPr>
        <w:t>A</w:t>
      </w:r>
      <w:r w:rsidR="0087569C" w:rsidRPr="007E73DE">
        <w:rPr>
          <w:rFonts w:cs="Arial"/>
          <w:sz w:val="22"/>
          <w:szCs w:val="22"/>
        </w:rPr>
        <w:t xml:space="preserve"> record will be kept by the Clerk of the </w:t>
      </w:r>
      <w:r w:rsidR="00B02EA4" w:rsidRPr="007E73DE">
        <w:rPr>
          <w:rFonts w:cs="Arial"/>
          <w:sz w:val="22"/>
          <w:szCs w:val="22"/>
        </w:rPr>
        <w:t>sealing of every order, deed, or other document to which the Common Seal of the Board has been affixed.</w:t>
      </w:r>
      <w:r w:rsidR="00E345CE">
        <w:rPr>
          <w:rFonts w:cs="Arial"/>
          <w:sz w:val="22"/>
          <w:szCs w:val="22"/>
        </w:rPr>
        <w:t xml:space="preserve">  </w:t>
      </w:r>
    </w:p>
    <w:p w:rsidR="00E345CE" w:rsidRDefault="00E345CE">
      <w:pPr>
        <w:pStyle w:val="BodyTextIndent"/>
        <w:rPr>
          <w:rFonts w:cs="Arial"/>
          <w:sz w:val="22"/>
          <w:szCs w:val="22"/>
        </w:rPr>
      </w:pPr>
    </w:p>
    <w:p w:rsidR="00E345CE" w:rsidRPr="00B74CF0" w:rsidRDefault="000D34CB">
      <w:pPr>
        <w:pStyle w:val="BodyTextIndent"/>
        <w:rPr>
          <w:rFonts w:cs="Arial"/>
          <w:sz w:val="22"/>
          <w:szCs w:val="22"/>
        </w:rPr>
      </w:pPr>
      <w:r w:rsidRPr="00B74CF0">
        <w:rPr>
          <w:rFonts w:cs="Arial"/>
          <w:sz w:val="22"/>
          <w:szCs w:val="22"/>
        </w:rPr>
        <w:t>72</w:t>
      </w:r>
      <w:r w:rsidR="00E345CE" w:rsidRPr="00B74CF0">
        <w:rPr>
          <w:rFonts w:cs="Arial"/>
          <w:sz w:val="22"/>
          <w:szCs w:val="22"/>
        </w:rPr>
        <w:t xml:space="preserve"> </w:t>
      </w:r>
      <w:r w:rsidR="00E345CE" w:rsidRPr="00B74CF0">
        <w:rPr>
          <w:rFonts w:cs="Arial"/>
          <w:sz w:val="22"/>
          <w:szCs w:val="22"/>
        </w:rPr>
        <w:tab/>
        <w:t>An annual report on the use of the seal will be submitted to the Finance &amp; Resources Committee.</w:t>
      </w:r>
    </w:p>
    <w:p w:rsidR="00B02EA4" w:rsidRPr="00B74CF0" w:rsidRDefault="00B02EA4">
      <w:pPr>
        <w:pStyle w:val="BodyTextIndent"/>
        <w:ind w:left="0" w:firstLine="0"/>
        <w:rPr>
          <w:rFonts w:cs="Arial"/>
          <w:sz w:val="22"/>
          <w:szCs w:val="22"/>
        </w:rPr>
      </w:pPr>
    </w:p>
    <w:p w:rsidR="00B02EA4" w:rsidRPr="00CD3668" w:rsidRDefault="0067264D">
      <w:pPr>
        <w:pStyle w:val="BodyTextIndent"/>
        <w:ind w:left="0" w:firstLine="0"/>
        <w:rPr>
          <w:rFonts w:cs="Arial"/>
          <w:sz w:val="22"/>
          <w:szCs w:val="22"/>
        </w:rPr>
      </w:pPr>
      <w:r w:rsidRPr="00CD3668">
        <w:rPr>
          <w:rFonts w:cs="Arial"/>
          <w:b/>
          <w:sz w:val="22"/>
          <w:szCs w:val="22"/>
        </w:rPr>
        <w:t xml:space="preserve">Signing </w:t>
      </w:r>
      <w:proofErr w:type="gramStart"/>
      <w:r w:rsidRPr="00CD3668">
        <w:rPr>
          <w:rFonts w:cs="Arial"/>
          <w:b/>
          <w:sz w:val="22"/>
          <w:szCs w:val="22"/>
        </w:rPr>
        <w:t>Of</w:t>
      </w:r>
      <w:proofErr w:type="gramEnd"/>
      <w:r w:rsidRPr="00CD3668">
        <w:rPr>
          <w:rFonts w:cs="Arial"/>
          <w:b/>
          <w:sz w:val="22"/>
          <w:szCs w:val="22"/>
        </w:rPr>
        <w:t xml:space="preserve"> Documents</w:t>
      </w:r>
    </w:p>
    <w:p w:rsidR="00B02EA4" w:rsidRPr="00CD3668" w:rsidRDefault="00B02EA4">
      <w:pPr>
        <w:pStyle w:val="BodyTextIndent"/>
        <w:ind w:left="0" w:firstLine="0"/>
        <w:rPr>
          <w:rFonts w:cs="Arial"/>
          <w:sz w:val="22"/>
          <w:szCs w:val="22"/>
        </w:rPr>
      </w:pPr>
    </w:p>
    <w:p w:rsidR="00B02EA4" w:rsidRPr="00B74CF0" w:rsidRDefault="000D34CB" w:rsidP="00B73678">
      <w:pPr>
        <w:pStyle w:val="BodyTextIndent"/>
        <w:ind w:left="709" w:hanging="709"/>
        <w:rPr>
          <w:rFonts w:cs="Arial"/>
          <w:sz w:val="22"/>
          <w:szCs w:val="22"/>
        </w:rPr>
      </w:pPr>
      <w:r>
        <w:rPr>
          <w:rFonts w:cs="Arial"/>
          <w:sz w:val="22"/>
          <w:szCs w:val="22"/>
        </w:rPr>
        <w:t>73</w:t>
      </w:r>
      <w:r w:rsidR="00B73678" w:rsidRPr="00CD3668">
        <w:rPr>
          <w:rFonts w:cs="Arial"/>
          <w:sz w:val="22"/>
          <w:szCs w:val="22"/>
        </w:rPr>
        <w:t>.</w:t>
      </w:r>
      <w:r w:rsidR="00B73678" w:rsidRPr="00CD3668">
        <w:rPr>
          <w:rFonts w:cs="Arial"/>
          <w:sz w:val="22"/>
          <w:szCs w:val="22"/>
        </w:rPr>
        <w:tab/>
      </w:r>
      <w:r w:rsidR="00B02EA4" w:rsidRPr="00CD3668">
        <w:rPr>
          <w:rFonts w:cs="Arial"/>
          <w:sz w:val="22"/>
          <w:szCs w:val="22"/>
        </w:rPr>
        <w:t xml:space="preserve">The Principal is authorised to sign on behalf of the Board, where appropriate, any document necessary to give effect to any decision of the Board or its committees or any other matter </w:t>
      </w:r>
      <w:r w:rsidR="00B02EA4" w:rsidRPr="00B74CF0">
        <w:rPr>
          <w:rFonts w:cs="Arial"/>
          <w:sz w:val="22"/>
          <w:szCs w:val="22"/>
        </w:rPr>
        <w:t>in furtherance of the College’s business.</w:t>
      </w:r>
      <w:r w:rsidR="00E345CE" w:rsidRPr="00B74CF0">
        <w:rPr>
          <w:rFonts w:cs="Arial"/>
          <w:sz w:val="22"/>
          <w:szCs w:val="22"/>
        </w:rPr>
        <w:t xml:space="preserve">  Any such signatures are subject to the delegated authority limits set out in the College’s Financial Regulations.</w:t>
      </w:r>
    </w:p>
    <w:p w:rsidR="00096BE4" w:rsidRPr="00CD3668" w:rsidRDefault="00096BE4" w:rsidP="00096BE4">
      <w:pPr>
        <w:pStyle w:val="Heading2"/>
        <w:rPr>
          <w:rFonts w:cs="Arial"/>
          <w:sz w:val="22"/>
          <w:szCs w:val="22"/>
        </w:rPr>
      </w:pPr>
    </w:p>
    <w:p w:rsidR="0087569C" w:rsidRDefault="0087569C" w:rsidP="00096BE4">
      <w:pPr>
        <w:pStyle w:val="Heading2"/>
        <w:rPr>
          <w:rFonts w:cs="Arial"/>
          <w:sz w:val="20"/>
        </w:rPr>
      </w:pPr>
    </w:p>
    <w:p w:rsidR="00096BE4" w:rsidRPr="00CD3668" w:rsidRDefault="00096BE4" w:rsidP="00096BE4">
      <w:pPr>
        <w:pStyle w:val="Heading2"/>
        <w:rPr>
          <w:rFonts w:cs="Arial"/>
          <w:sz w:val="22"/>
          <w:szCs w:val="22"/>
        </w:rPr>
      </w:pPr>
      <w:r w:rsidRPr="00CD3668">
        <w:rPr>
          <w:rFonts w:cs="Arial"/>
          <w:sz w:val="22"/>
          <w:szCs w:val="22"/>
        </w:rPr>
        <w:t>SUSPENSION OF STANDING ORDERS</w:t>
      </w:r>
    </w:p>
    <w:p w:rsidR="00096BE4" w:rsidRPr="00CD3668" w:rsidRDefault="00096BE4" w:rsidP="00096BE4">
      <w:pPr>
        <w:jc w:val="both"/>
        <w:rPr>
          <w:rFonts w:cs="Arial"/>
          <w:sz w:val="22"/>
          <w:szCs w:val="22"/>
        </w:rPr>
      </w:pPr>
    </w:p>
    <w:p w:rsidR="00096BE4" w:rsidRPr="00CD3668" w:rsidRDefault="002C1E51" w:rsidP="00B73678">
      <w:pPr>
        <w:ind w:left="709" w:hanging="709"/>
        <w:jc w:val="both"/>
        <w:rPr>
          <w:rFonts w:cs="Arial"/>
          <w:sz w:val="22"/>
          <w:szCs w:val="22"/>
        </w:rPr>
      </w:pPr>
      <w:r>
        <w:rPr>
          <w:rFonts w:cs="Arial"/>
          <w:sz w:val="22"/>
          <w:szCs w:val="22"/>
        </w:rPr>
        <w:t>7</w:t>
      </w:r>
      <w:r w:rsidR="000D34CB">
        <w:rPr>
          <w:rFonts w:cs="Arial"/>
          <w:sz w:val="22"/>
          <w:szCs w:val="22"/>
        </w:rPr>
        <w:t>4</w:t>
      </w:r>
      <w:r w:rsidR="00B73678" w:rsidRPr="00CD3668">
        <w:rPr>
          <w:rFonts w:cs="Arial"/>
          <w:sz w:val="22"/>
          <w:szCs w:val="22"/>
        </w:rPr>
        <w:t>.</w:t>
      </w:r>
      <w:r w:rsidR="00B73678" w:rsidRPr="00CD3668">
        <w:rPr>
          <w:rFonts w:cs="Arial"/>
          <w:sz w:val="22"/>
          <w:szCs w:val="22"/>
        </w:rPr>
        <w:tab/>
      </w:r>
      <w:r w:rsidR="00096BE4" w:rsidRPr="00CD3668">
        <w:rPr>
          <w:rFonts w:cs="Arial"/>
          <w:sz w:val="22"/>
          <w:szCs w:val="22"/>
        </w:rPr>
        <w:t>Any Standing Order may be suspended at any meeting provided that a majority of the governors present and voting so decide and provided that in so doing there is no conflict with any statutory requirement.</w:t>
      </w:r>
    </w:p>
    <w:p w:rsidR="00B02EA4" w:rsidRDefault="00B02EA4">
      <w:pPr>
        <w:pStyle w:val="BodyTextIndent"/>
        <w:ind w:left="0" w:firstLine="0"/>
        <w:rPr>
          <w:rFonts w:cs="Arial"/>
          <w:sz w:val="22"/>
          <w:szCs w:val="22"/>
        </w:rPr>
      </w:pPr>
    </w:p>
    <w:p w:rsidR="00E8174C" w:rsidRDefault="00E8174C">
      <w:pPr>
        <w:pStyle w:val="BodyTextIndent"/>
        <w:ind w:left="0" w:firstLine="0"/>
        <w:rPr>
          <w:rFonts w:cs="Arial"/>
          <w:sz w:val="22"/>
          <w:szCs w:val="22"/>
        </w:rPr>
      </w:pPr>
    </w:p>
    <w:p w:rsidR="000D34CB" w:rsidRDefault="000D34CB">
      <w:pPr>
        <w:pStyle w:val="BodyTextIndent"/>
        <w:ind w:left="0" w:firstLine="0"/>
        <w:rPr>
          <w:rFonts w:cs="Arial"/>
          <w:sz w:val="22"/>
          <w:szCs w:val="22"/>
        </w:rPr>
      </w:pPr>
    </w:p>
    <w:p w:rsidR="000D34CB" w:rsidRDefault="000D34CB">
      <w:pPr>
        <w:pStyle w:val="BodyTextIndent"/>
        <w:ind w:left="0" w:firstLine="0"/>
        <w:rPr>
          <w:rFonts w:cs="Arial"/>
          <w:sz w:val="22"/>
          <w:szCs w:val="22"/>
        </w:rPr>
      </w:pPr>
    </w:p>
    <w:p w:rsidR="000D34CB" w:rsidRDefault="000D34CB">
      <w:pPr>
        <w:pStyle w:val="BodyTextIndent"/>
        <w:ind w:left="0" w:firstLine="0"/>
        <w:rPr>
          <w:rFonts w:cs="Arial"/>
          <w:sz w:val="22"/>
          <w:szCs w:val="22"/>
        </w:rPr>
      </w:pPr>
    </w:p>
    <w:p w:rsidR="000D34CB" w:rsidRPr="00CD3668" w:rsidRDefault="000D34CB">
      <w:pPr>
        <w:pStyle w:val="BodyTextIndent"/>
        <w:ind w:left="0" w:firstLine="0"/>
        <w:rPr>
          <w:rFonts w:cs="Arial"/>
          <w:sz w:val="22"/>
          <w:szCs w:val="22"/>
        </w:rPr>
      </w:pPr>
    </w:p>
    <w:p w:rsidR="00B02EA4" w:rsidRPr="00CD3668" w:rsidRDefault="00EA208E">
      <w:pPr>
        <w:pStyle w:val="BodyTextIndent"/>
        <w:ind w:left="0" w:firstLine="0"/>
        <w:rPr>
          <w:rFonts w:cs="Arial"/>
          <w:sz w:val="22"/>
          <w:szCs w:val="22"/>
        </w:rPr>
      </w:pPr>
      <w:r w:rsidRPr="00CD3668">
        <w:rPr>
          <w:rFonts w:cs="Arial"/>
          <w:b/>
          <w:sz w:val="22"/>
          <w:szCs w:val="22"/>
        </w:rPr>
        <w:t>VARIATION OR REVOCATION</w:t>
      </w:r>
    </w:p>
    <w:p w:rsidR="00B02EA4" w:rsidRPr="00CD3668" w:rsidRDefault="00B02EA4">
      <w:pPr>
        <w:pStyle w:val="BodyTextIndent"/>
        <w:ind w:left="0" w:firstLine="0"/>
        <w:rPr>
          <w:rFonts w:cs="Arial"/>
          <w:sz w:val="22"/>
          <w:szCs w:val="22"/>
        </w:rPr>
      </w:pPr>
    </w:p>
    <w:p w:rsidR="00B02EA4" w:rsidRPr="00CD3668" w:rsidRDefault="00E345CE" w:rsidP="00B73678">
      <w:pPr>
        <w:pStyle w:val="BodyTextIndent"/>
        <w:ind w:left="709" w:hanging="709"/>
        <w:rPr>
          <w:rFonts w:cs="Arial"/>
          <w:sz w:val="22"/>
          <w:szCs w:val="22"/>
        </w:rPr>
      </w:pPr>
      <w:r>
        <w:rPr>
          <w:rFonts w:cs="Arial"/>
          <w:sz w:val="22"/>
          <w:szCs w:val="22"/>
        </w:rPr>
        <w:t>7</w:t>
      </w:r>
      <w:r w:rsidR="000D34CB">
        <w:rPr>
          <w:rFonts w:cs="Arial"/>
          <w:sz w:val="22"/>
          <w:szCs w:val="22"/>
        </w:rPr>
        <w:t>5</w:t>
      </w:r>
      <w:r w:rsidR="00B73678" w:rsidRPr="00CD3668">
        <w:rPr>
          <w:rFonts w:cs="Arial"/>
          <w:sz w:val="22"/>
          <w:szCs w:val="22"/>
        </w:rPr>
        <w:t>.</w:t>
      </w:r>
      <w:r w:rsidR="00B73678" w:rsidRPr="00CD3668">
        <w:rPr>
          <w:rFonts w:cs="Arial"/>
          <w:sz w:val="22"/>
          <w:szCs w:val="22"/>
        </w:rPr>
        <w:tab/>
      </w:r>
      <w:r w:rsidR="00B02EA4" w:rsidRPr="00CD3668">
        <w:rPr>
          <w:rFonts w:cs="Arial"/>
          <w:sz w:val="22"/>
          <w:szCs w:val="22"/>
        </w:rPr>
        <w:t>Any amendment, variation, addition to or revocation of these Standing Orders shall be approved by the Board and shall take effect from the conclusion of the meeting at which the Board’s approval is given, subject to any direction to the contrary given by the Board.  Any such changes to these Standing Orders shall not be made in such a way that a conflict is created with any provision of the Instrument and Articles of Government of the College which take precedence at all times.</w:t>
      </w:r>
    </w:p>
    <w:p w:rsidR="00E144C2" w:rsidRPr="00CD3668" w:rsidRDefault="00E144C2" w:rsidP="00B02EA4">
      <w:pPr>
        <w:pStyle w:val="BodyTextIndent"/>
        <w:rPr>
          <w:rFonts w:cs="Arial"/>
          <w:b/>
          <w:sz w:val="22"/>
          <w:szCs w:val="22"/>
        </w:rPr>
      </w:pPr>
    </w:p>
    <w:p w:rsidR="000D34CB" w:rsidRDefault="000D34CB" w:rsidP="00B02EA4">
      <w:pPr>
        <w:pStyle w:val="BodyTextIndent"/>
        <w:rPr>
          <w:rFonts w:cs="Arial"/>
          <w:b/>
          <w:sz w:val="22"/>
          <w:szCs w:val="22"/>
        </w:rPr>
      </w:pPr>
    </w:p>
    <w:p w:rsidR="00B02EA4" w:rsidRPr="00CD3668" w:rsidRDefault="00EA208E" w:rsidP="00B02EA4">
      <w:pPr>
        <w:pStyle w:val="BodyTextIndent"/>
        <w:rPr>
          <w:rFonts w:cs="Arial"/>
          <w:sz w:val="22"/>
          <w:szCs w:val="22"/>
        </w:rPr>
      </w:pPr>
      <w:r w:rsidRPr="00CD3668">
        <w:rPr>
          <w:rFonts w:cs="Arial"/>
          <w:b/>
          <w:sz w:val="22"/>
          <w:szCs w:val="22"/>
        </w:rPr>
        <w:t>REVIEW AND UPDATING</w:t>
      </w:r>
    </w:p>
    <w:p w:rsidR="00B02EA4" w:rsidRPr="00CD3668" w:rsidRDefault="00B02EA4" w:rsidP="00B02EA4">
      <w:pPr>
        <w:pStyle w:val="BodyTextIndent"/>
        <w:rPr>
          <w:rFonts w:cs="Arial"/>
          <w:sz w:val="22"/>
          <w:szCs w:val="22"/>
        </w:rPr>
      </w:pPr>
    </w:p>
    <w:p w:rsidR="00004C36" w:rsidRPr="00B74CF0" w:rsidRDefault="00B73678" w:rsidP="00B73678">
      <w:pPr>
        <w:pStyle w:val="BodyTextIndent"/>
        <w:ind w:left="709" w:hanging="709"/>
        <w:rPr>
          <w:rFonts w:cs="Arial"/>
          <w:sz w:val="22"/>
          <w:szCs w:val="22"/>
        </w:rPr>
      </w:pPr>
      <w:r w:rsidRPr="00CD3668">
        <w:rPr>
          <w:rFonts w:cs="Arial"/>
          <w:sz w:val="22"/>
          <w:szCs w:val="22"/>
        </w:rPr>
        <w:t>7</w:t>
      </w:r>
      <w:r w:rsidR="000D34CB">
        <w:rPr>
          <w:rFonts w:cs="Arial"/>
          <w:sz w:val="22"/>
          <w:szCs w:val="22"/>
        </w:rPr>
        <w:t>6</w:t>
      </w:r>
      <w:r w:rsidRPr="00CD3668">
        <w:rPr>
          <w:rFonts w:cs="Arial"/>
          <w:sz w:val="22"/>
          <w:szCs w:val="22"/>
        </w:rPr>
        <w:tab/>
      </w:r>
      <w:r w:rsidR="00B02EA4" w:rsidRPr="00CD3668">
        <w:rPr>
          <w:rFonts w:cs="Arial"/>
          <w:sz w:val="22"/>
          <w:szCs w:val="22"/>
        </w:rPr>
        <w:t>The Clerk to the Governors will review these Standing Orders</w:t>
      </w:r>
      <w:r w:rsidR="00096BE4" w:rsidRPr="00CD3668">
        <w:rPr>
          <w:rFonts w:cs="Arial"/>
          <w:sz w:val="22"/>
          <w:szCs w:val="22"/>
        </w:rPr>
        <w:t>,</w:t>
      </w:r>
      <w:r w:rsidR="00B02EA4" w:rsidRPr="00CD3668">
        <w:rPr>
          <w:rFonts w:cs="Arial"/>
          <w:sz w:val="22"/>
          <w:szCs w:val="22"/>
        </w:rPr>
        <w:t xml:space="preserve"> and a</w:t>
      </w:r>
      <w:r w:rsidR="00096BE4" w:rsidRPr="00CD3668">
        <w:rPr>
          <w:rFonts w:cs="Arial"/>
          <w:sz w:val="22"/>
          <w:szCs w:val="22"/>
        </w:rPr>
        <w:t>ny other relevant</w:t>
      </w:r>
      <w:r w:rsidR="00B02EA4" w:rsidRPr="00CD3668">
        <w:rPr>
          <w:rFonts w:cs="Arial"/>
          <w:sz w:val="22"/>
          <w:szCs w:val="22"/>
        </w:rPr>
        <w:t xml:space="preserve"> policies and procedures relating to College governance</w:t>
      </w:r>
      <w:r w:rsidR="00096BE4" w:rsidRPr="00CD3668">
        <w:rPr>
          <w:rFonts w:cs="Arial"/>
          <w:sz w:val="22"/>
          <w:szCs w:val="22"/>
        </w:rPr>
        <w:t>,</w:t>
      </w:r>
      <w:r w:rsidR="00B02EA4" w:rsidRPr="00CD3668">
        <w:rPr>
          <w:rFonts w:cs="Arial"/>
          <w:sz w:val="22"/>
          <w:szCs w:val="22"/>
        </w:rPr>
        <w:t xml:space="preserve"> at least annually and will </w:t>
      </w:r>
      <w:r w:rsidR="00B02EA4" w:rsidRPr="00B74CF0">
        <w:rPr>
          <w:rFonts w:cs="Arial"/>
          <w:sz w:val="22"/>
          <w:szCs w:val="22"/>
        </w:rPr>
        <w:t>recommend to the Board any necessary revisions.</w:t>
      </w:r>
      <w:r w:rsidR="00E345CE" w:rsidRPr="00B74CF0">
        <w:rPr>
          <w:rFonts w:cs="Arial"/>
          <w:sz w:val="22"/>
          <w:szCs w:val="22"/>
        </w:rPr>
        <w:t xml:space="preserve">  Any suggested amendments will be presented to the Search &amp; Governance Committee, which will make a recommendation for their adoption to the full Board.</w:t>
      </w:r>
    </w:p>
    <w:p w:rsidR="00004C36" w:rsidRPr="00CD3668" w:rsidRDefault="00004C36" w:rsidP="00A25C05">
      <w:pPr>
        <w:pStyle w:val="Title"/>
        <w:jc w:val="right"/>
        <w:rPr>
          <w:rFonts w:cs="Arial"/>
          <w:sz w:val="22"/>
          <w:szCs w:val="22"/>
        </w:rPr>
      </w:pPr>
      <w:r w:rsidRPr="00CD3668">
        <w:rPr>
          <w:rFonts w:cs="Arial"/>
          <w:sz w:val="22"/>
          <w:szCs w:val="22"/>
        </w:rPr>
        <w:br w:type="page"/>
      </w:r>
      <w:r w:rsidR="00A25C05">
        <w:rPr>
          <w:rFonts w:cs="Arial"/>
          <w:sz w:val="22"/>
          <w:szCs w:val="22"/>
        </w:rPr>
        <w:lastRenderedPageBreak/>
        <w:t xml:space="preserve">                                                                  </w:t>
      </w:r>
      <w:r w:rsidRPr="00CD3668">
        <w:rPr>
          <w:rFonts w:cs="Arial"/>
          <w:sz w:val="22"/>
          <w:szCs w:val="22"/>
        </w:rPr>
        <w:t>APPENDIX 1</w:t>
      </w:r>
    </w:p>
    <w:p w:rsidR="00004C36" w:rsidRPr="00CD3668" w:rsidRDefault="00004C36" w:rsidP="00A25C05">
      <w:pPr>
        <w:jc w:val="center"/>
        <w:rPr>
          <w:rFonts w:cs="Arial"/>
          <w:b/>
          <w:sz w:val="22"/>
          <w:szCs w:val="22"/>
        </w:rPr>
      </w:pPr>
    </w:p>
    <w:p w:rsidR="00004C36" w:rsidRPr="00CD3668" w:rsidRDefault="00004C36" w:rsidP="00A25C05">
      <w:pPr>
        <w:jc w:val="center"/>
        <w:rPr>
          <w:rFonts w:cs="Arial"/>
          <w:b/>
          <w:sz w:val="22"/>
          <w:szCs w:val="22"/>
        </w:rPr>
      </w:pPr>
    </w:p>
    <w:p w:rsidR="00004C36" w:rsidRPr="005A0993" w:rsidRDefault="00004C36" w:rsidP="00A25C05">
      <w:pPr>
        <w:jc w:val="center"/>
        <w:rPr>
          <w:rFonts w:cs="Arial"/>
          <w:b/>
          <w:sz w:val="28"/>
          <w:szCs w:val="28"/>
        </w:rPr>
      </w:pPr>
      <w:r w:rsidRPr="00A25C05">
        <w:rPr>
          <w:rFonts w:cs="Arial"/>
          <w:b/>
          <w:sz w:val="28"/>
          <w:szCs w:val="28"/>
        </w:rPr>
        <w:t xml:space="preserve">POLICY ON THE SELECTION </w:t>
      </w:r>
      <w:r w:rsidR="00A25C05" w:rsidRPr="005A0993">
        <w:rPr>
          <w:rFonts w:cs="Arial"/>
          <w:b/>
          <w:sz w:val="28"/>
          <w:szCs w:val="28"/>
        </w:rPr>
        <w:t xml:space="preserve">&amp; APPOINTMENT </w:t>
      </w:r>
      <w:r w:rsidRPr="005A0993">
        <w:rPr>
          <w:rFonts w:cs="Arial"/>
          <w:b/>
          <w:sz w:val="28"/>
          <w:szCs w:val="28"/>
        </w:rPr>
        <w:t>OF GOVERNORS</w:t>
      </w:r>
    </w:p>
    <w:p w:rsidR="00004C36" w:rsidRPr="005A0993" w:rsidRDefault="00004C36" w:rsidP="00004C36">
      <w:pPr>
        <w:jc w:val="center"/>
        <w:rPr>
          <w:rFonts w:cs="Arial"/>
          <w:b/>
          <w:sz w:val="22"/>
          <w:szCs w:val="22"/>
        </w:rPr>
      </w:pPr>
    </w:p>
    <w:p w:rsidR="006D4DB8" w:rsidRPr="005A0993" w:rsidRDefault="006D4DB8" w:rsidP="00004C36">
      <w:pPr>
        <w:jc w:val="center"/>
        <w:rPr>
          <w:rFonts w:cs="Arial"/>
          <w:b/>
          <w:sz w:val="22"/>
          <w:szCs w:val="22"/>
        </w:rPr>
      </w:pPr>
    </w:p>
    <w:p w:rsidR="006D4DB8" w:rsidRPr="005A0993" w:rsidRDefault="006D4DB8" w:rsidP="006D4DB8">
      <w:pPr>
        <w:rPr>
          <w:rFonts w:cs="Arial"/>
          <w:b/>
          <w:sz w:val="22"/>
          <w:szCs w:val="22"/>
        </w:rPr>
      </w:pPr>
      <w:r w:rsidRPr="005A0993">
        <w:rPr>
          <w:rFonts w:cs="Arial"/>
          <w:b/>
          <w:sz w:val="22"/>
          <w:szCs w:val="22"/>
        </w:rPr>
        <w:t>1.</w:t>
      </w:r>
      <w:r w:rsidRPr="005A0993">
        <w:rPr>
          <w:rFonts w:cs="Arial"/>
          <w:b/>
          <w:sz w:val="22"/>
          <w:szCs w:val="22"/>
        </w:rPr>
        <w:tab/>
        <w:t>INTRODUCTION</w:t>
      </w:r>
    </w:p>
    <w:p w:rsidR="006D4DB8" w:rsidRPr="005A0993" w:rsidRDefault="006D4DB8" w:rsidP="006D4DB8">
      <w:pPr>
        <w:rPr>
          <w:rFonts w:cs="Arial"/>
          <w:b/>
          <w:sz w:val="22"/>
          <w:szCs w:val="22"/>
        </w:rPr>
      </w:pPr>
    </w:p>
    <w:p w:rsidR="009F6E00" w:rsidRPr="005A0993" w:rsidRDefault="009F6E00" w:rsidP="00DF7BC7">
      <w:pPr>
        <w:numPr>
          <w:ilvl w:val="1"/>
          <w:numId w:val="4"/>
        </w:numPr>
        <w:jc w:val="both"/>
        <w:rPr>
          <w:rFonts w:cs="Arial"/>
          <w:sz w:val="22"/>
          <w:szCs w:val="22"/>
        </w:rPr>
      </w:pPr>
      <w:r w:rsidRPr="005A0993">
        <w:rPr>
          <w:rFonts w:cs="Arial"/>
          <w:sz w:val="22"/>
          <w:szCs w:val="22"/>
        </w:rPr>
        <w:t xml:space="preserve">The </w:t>
      </w:r>
      <w:r w:rsidR="001B0EA4" w:rsidRPr="005A0993">
        <w:rPr>
          <w:rFonts w:cs="Arial"/>
          <w:sz w:val="22"/>
          <w:szCs w:val="22"/>
        </w:rPr>
        <w:t>Search</w:t>
      </w:r>
      <w:r w:rsidRPr="005A0993">
        <w:rPr>
          <w:rFonts w:cs="Arial"/>
          <w:sz w:val="22"/>
          <w:szCs w:val="22"/>
        </w:rPr>
        <w:t xml:space="preserve"> </w:t>
      </w:r>
      <w:r w:rsidR="001F09A5" w:rsidRPr="00AC7CB7">
        <w:rPr>
          <w:rFonts w:cs="Arial"/>
          <w:sz w:val="22"/>
          <w:szCs w:val="22"/>
        </w:rPr>
        <w:t>&amp; Governance</w:t>
      </w:r>
      <w:r w:rsidR="001F09A5">
        <w:rPr>
          <w:rFonts w:cs="Arial"/>
          <w:b/>
          <w:sz w:val="22"/>
          <w:szCs w:val="22"/>
        </w:rPr>
        <w:t xml:space="preserve"> </w:t>
      </w:r>
      <w:r w:rsidRPr="005A0993">
        <w:rPr>
          <w:rFonts w:cs="Arial"/>
          <w:sz w:val="22"/>
          <w:szCs w:val="22"/>
        </w:rPr>
        <w:t>Committee has the responsibility for advising the Board on all aspects of the Board’s membership, including the appointment and reappointment of governors.  The Committee will review on an annual basis those terms of office that are due to expire and will seek to ensure that periods of time when the Board is below full strength are minimised.</w:t>
      </w:r>
    </w:p>
    <w:p w:rsidR="009F6E00" w:rsidRPr="005A0993" w:rsidRDefault="009F6E00" w:rsidP="009F6E00">
      <w:pPr>
        <w:jc w:val="both"/>
        <w:rPr>
          <w:rFonts w:cs="Arial"/>
          <w:sz w:val="22"/>
          <w:szCs w:val="22"/>
        </w:rPr>
      </w:pPr>
    </w:p>
    <w:p w:rsidR="009F6E00" w:rsidRPr="005A0993" w:rsidRDefault="009F6E00" w:rsidP="00DF7BC7">
      <w:pPr>
        <w:numPr>
          <w:ilvl w:val="1"/>
          <w:numId w:val="4"/>
        </w:numPr>
        <w:jc w:val="both"/>
        <w:rPr>
          <w:rFonts w:cs="Arial"/>
          <w:sz w:val="22"/>
          <w:szCs w:val="22"/>
        </w:rPr>
      </w:pPr>
      <w:r w:rsidRPr="005A0993">
        <w:rPr>
          <w:rFonts w:cs="Arial"/>
          <w:sz w:val="22"/>
          <w:szCs w:val="22"/>
        </w:rPr>
        <w:t xml:space="preserve">It is the responsibility of the Clerk to the Governors to alert the </w:t>
      </w:r>
      <w:r w:rsidR="001B0EA4" w:rsidRPr="005A0993">
        <w:rPr>
          <w:rFonts w:cs="Arial"/>
          <w:sz w:val="22"/>
          <w:szCs w:val="22"/>
        </w:rPr>
        <w:t>Search</w:t>
      </w:r>
      <w:r w:rsidRPr="005A0993">
        <w:rPr>
          <w:rFonts w:cs="Arial"/>
          <w:sz w:val="22"/>
          <w:szCs w:val="22"/>
        </w:rPr>
        <w:t xml:space="preserve"> </w:t>
      </w:r>
      <w:r w:rsidR="001F09A5" w:rsidRPr="00AC7CB7">
        <w:rPr>
          <w:rFonts w:cs="Arial"/>
          <w:sz w:val="22"/>
          <w:szCs w:val="22"/>
        </w:rPr>
        <w:t>&amp; Governance</w:t>
      </w:r>
      <w:r w:rsidR="001F09A5">
        <w:rPr>
          <w:rFonts w:cs="Arial"/>
          <w:b/>
          <w:sz w:val="22"/>
          <w:szCs w:val="22"/>
        </w:rPr>
        <w:t xml:space="preserve"> </w:t>
      </w:r>
      <w:r w:rsidRPr="00B74CF0">
        <w:rPr>
          <w:rFonts w:cs="Arial"/>
          <w:sz w:val="22"/>
          <w:szCs w:val="22"/>
        </w:rPr>
        <w:t>Committee when a governor’s term of office is nearing expiry</w:t>
      </w:r>
      <w:r w:rsidR="00AC7CB7" w:rsidRPr="00B74CF0">
        <w:rPr>
          <w:rFonts w:cs="Arial"/>
          <w:sz w:val="22"/>
          <w:szCs w:val="22"/>
        </w:rPr>
        <w:t>.  The</w:t>
      </w:r>
      <w:r w:rsidR="006D4DB8" w:rsidRPr="00B74CF0">
        <w:rPr>
          <w:rFonts w:cs="Arial"/>
          <w:sz w:val="22"/>
          <w:szCs w:val="22"/>
        </w:rPr>
        <w:t xml:space="preserve"> Committee will use this</w:t>
      </w:r>
      <w:r w:rsidRPr="005A0993">
        <w:rPr>
          <w:rFonts w:cs="Arial"/>
          <w:sz w:val="22"/>
          <w:szCs w:val="22"/>
        </w:rPr>
        <w:t xml:space="preserve"> policy </w:t>
      </w:r>
      <w:r w:rsidR="006D4DB8" w:rsidRPr="005A0993">
        <w:rPr>
          <w:rFonts w:cs="Arial"/>
          <w:sz w:val="22"/>
          <w:szCs w:val="22"/>
        </w:rPr>
        <w:t>when arranging the recruitment of a replacement</w:t>
      </w:r>
      <w:r w:rsidR="00430535" w:rsidRPr="005A0993">
        <w:rPr>
          <w:rFonts w:cs="Arial"/>
          <w:sz w:val="22"/>
          <w:szCs w:val="22"/>
        </w:rPr>
        <w:t xml:space="preserve"> or the reappointment of an existing governor</w:t>
      </w:r>
      <w:r w:rsidRPr="005A0993">
        <w:rPr>
          <w:rFonts w:cs="Arial"/>
          <w:sz w:val="22"/>
          <w:szCs w:val="22"/>
        </w:rPr>
        <w:t xml:space="preserve">.  This will include keeping the Board’s skill </w:t>
      </w:r>
      <w:r w:rsidR="00C95205" w:rsidRPr="005A0993">
        <w:rPr>
          <w:rFonts w:cs="Arial"/>
          <w:sz w:val="22"/>
          <w:szCs w:val="22"/>
        </w:rPr>
        <w:t xml:space="preserve">and diversity </w:t>
      </w:r>
      <w:r w:rsidRPr="005A0993">
        <w:rPr>
          <w:rFonts w:cs="Arial"/>
          <w:sz w:val="22"/>
          <w:szCs w:val="22"/>
        </w:rPr>
        <w:t>mix</w:t>
      </w:r>
      <w:r w:rsidR="00430535" w:rsidRPr="005A0993">
        <w:rPr>
          <w:rFonts w:cs="Arial"/>
          <w:sz w:val="22"/>
          <w:szCs w:val="22"/>
        </w:rPr>
        <w:t xml:space="preserve"> under review to fill any possible gaps</w:t>
      </w:r>
      <w:r w:rsidRPr="005A0993">
        <w:rPr>
          <w:rFonts w:cs="Arial"/>
          <w:sz w:val="22"/>
          <w:szCs w:val="22"/>
        </w:rPr>
        <w:t>.</w:t>
      </w:r>
    </w:p>
    <w:p w:rsidR="009F6E00" w:rsidRPr="00CD3668" w:rsidRDefault="009F6E00" w:rsidP="009F6E00">
      <w:pPr>
        <w:jc w:val="both"/>
        <w:rPr>
          <w:rFonts w:cs="Arial"/>
          <w:sz w:val="22"/>
          <w:szCs w:val="22"/>
        </w:rPr>
      </w:pPr>
    </w:p>
    <w:p w:rsidR="00A35F97" w:rsidRPr="00CD3668" w:rsidRDefault="00A35F97" w:rsidP="00004C36">
      <w:pPr>
        <w:jc w:val="center"/>
        <w:rPr>
          <w:rFonts w:cs="Arial"/>
          <w:sz w:val="22"/>
          <w:szCs w:val="22"/>
        </w:rPr>
      </w:pPr>
    </w:p>
    <w:p w:rsidR="00004C36" w:rsidRPr="00CD3668" w:rsidRDefault="006D4DB8" w:rsidP="002F2C33">
      <w:pPr>
        <w:jc w:val="both"/>
        <w:rPr>
          <w:b/>
          <w:caps/>
          <w:sz w:val="22"/>
          <w:szCs w:val="22"/>
        </w:rPr>
      </w:pPr>
      <w:r w:rsidRPr="00CD3668">
        <w:rPr>
          <w:b/>
          <w:caps/>
          <w:sz w:val="22"/>
          <w:szCs w:val="22"/>
        </w:rPr>
        <w:t>2.</w:t>
      </w:r>
      <w:r w:rsidRPr="00CD3668">
        <w:rPr>
          <w:b/>
          <w:caps/>
          <w:sz w:val="22"/>
          <w:szCs w:val="22"/>
        </w:rPr>
        <w:tab/>
      </w:r>
      <w:r w:rsidR="00004C36" w:rsidRPr="00CD3668">
        <w:rPr>
          <w:b/>
          <w:caps/>
          <w:sz w:val="22"/>
          <w:szCs w:val="22"/>
        </w:rPr>
        <w:t>Expiry of the Term of Office of an Existing Governor</w:t>
      </w:r>
    </w:p>
    <w:p w:rsidR="00004C36" w:rsidRPr="00CD3668" w:rsidRDefault="00004C36" w:rsidP="00004C36">
      <w:pPr>
        <w:jc w:val="both"/>
        <w:rPr>
          <w:rFonts w:cs="Arial"/>
          <w:sz w:val="22"/>
          <w:szCs w:val="22"/>
        </w:rPr>
      </w:pPr>
    </w:p>
    <w:p w:rsidR="00004C36" w:rsidRPr="00CD3668" w:rsidRDefault="002E51CB" w:rsidP="002E51CB">
      <w:pPr>
        <w:ind w:left="709" w:hanging="709"/>
        <w:jc w:val="both"/>
        <w:rPr>
          <w:rFonts w:cs="Arial"/>
          <w:sz w:val="22"/>
          <w:szCs w:val="22"/>
        </w:rPr>
      </w:pPr>
      <w:r w:rsidRPr="00CD3668">
        <w:rPr>
          <w:rFonts w:cs="Arial"/>
          <w:sz w:val="22"/>
          <w:szCs w:val="22"/>
        </w:rPr>
        <w:t>2.1</w:t>
      </w:r>
      <w:r w:rsidRPr="00CD3668">
        <w:rPr>
          <w:rFonts w:cs="Arial"/>
          <w:sz w:val="22"/>
          <w:szCs w:val="22"/>
        </w:rPr>
        <w:tab/>
      </w:r>
      <w:r w:rsidR="00004C36" w:rsidRPr="00CD3668">
        <w:rPr>
          <w:rFonts w:cs="Arial"/>
          <w:sz w:val="22"/>
          <w:szCs w:val="22"/>
        </w:rPr>
        <w:t xml:space="preserve">The Clerk to the Governors shall report to the </w:t>
      </w:r>
      <w:r w:rsidR="001B0EA4" w:rsidRPr="00CD3668">
        <w:rPr>
          <w:rFonts w:cs="Arial"/>
          <w:sz w:val="22"/>
          <w:szCs w:val="22"/>
        </w:rPr>
        <w:t>Search</w:t>
      </w:r>
      <w:r w:rsidR="00004C36" w:rsidRPr="00CD3668">
        <w:rPr>
          <w:rFonts w:cs="Arial"/>
          <w:sz w:val="22"/>
          <w:szCs w:val="22"/>
        </w:rPr>
        <w:t xml:space="preserve"> </w:t>
      </w:r>
      <w:r w:rsidR="001F09A5" w:rsidRPr="00AC7CB7">
        <w:rPr>
          <w:rFonts w:cs="Arial"/>
          <w:sz w:val="22"/>
          <w:szCs w:val="22"/>
        </w:rPr>
        <w:t xml:space="preserve">&amp; Governance </w:t>
      </w:r>
      <w:r w:rsidR="00004C36" w:rsidRPr="00AC7CB7">
        <w:rPr>
          <w:rFonts w:cs="Arial"/>
          <w:sz w:val="22"/>
          <w:szCs w:val="22"/>
        </w:rPr>
        <w:t xml:space="preserve">Committee the name of any governor whose term of office is nearing its expiry.  This must be done in sufficient time for the Committee to report to the Board at its last meeting before the term of office expires.  When the governor under consideration is a member of the </w:t>
      </w:r>
      <w:r w:rsidR="001B0EA4" w:rsidRPr="00AC7CB7">
        <w:rPr>
          <w:rFonts w:cs="Arial"/>
          <w:sz w:val="22"/>
          <w:szCs w:val="22"/>
        </w:rPr>
        <w:t>Search</w:t>
      </w:r>
      <w:r w:rsidR="00004C36" w:rsidRPr="00AC7CB7">
        <w:rPr>
          <w:rFonts w:cs="Arial"/>
          <w:sz w:val="22"/>
          <w:szCs w:val="22"/>
        </w:rPr>
        <w:t xml:space="preserve"> </w:t>
      </w:r>
      <w:r w:rsidR="001F09A5" w:rsidRPr="00AC7CB7">
        <w:rPr>
          <w:rFonts w:cs="Arial"/>
          <w:sz w:val="22"/>
          <w:szCs w:val="22"/>
        </w:rPr>
        <w:t xml:space="preserve">&amp; Governance </w:t>
      </w:r>
      <w:r w:rsidR="00004C36" w:rsidRPr="00AC7CB7">
        <w:rPr>
          <w:rFonts w:cs="Arial"/>
          <w:sz w:val="22"/>
          <w:szCs w:val="22"/>
        </w:rPr>
        <w:t>Committee, that governor shall withdraw from the</w:t>
      </w:r>
      <w:r w:rsidR="00004C36" w:rsidRPr="00CD3668">
        <w:rPr>
          <w:rFonts w:cs="Arial"/>
          <w:sz w:val="22"/>
          <w:szCs w:val="22"/>
        </w:rPr>
        <w:t xml:space="preserve"> meeting and take no part in the decision or voting in relation to his/her future membership of the Board.</w:t>
      </w:r>
    </w:p>
    <w:p w:rsidR="00004C36" w:rsidRPr="00CD3668" w:rsidRDefault="00004C36" w:rsidP="002E51CB">
      <w:pPr>
        <w:ind w:left="709" w:hanging="709"/>
        <w:jc w:val="both"/>
        <w:rPr>
          <w:rFonts w:cs="Arial"/>
          <w:sz w:val="22"/>
          <w:szCs w:val="22"/>
        </w:rPr>
      </w:pPr>
    </w:p>
    <w:p w:rsidR="00004C36" w:rsidRPr="00CD3668" w:rsidRDefault="002E51CB" w:rsidP="002E51CB">
      <w:pPr>
        <w:ind w:left="709" w:hanging="709"/>
        <w:jc w:val="both"/>
        <w:rPr>
          <w:rFonts w:cs="Arial"/>
          <w:sz w:val="22"/>
          <w:szCs w:val="22"/>
        </w:rPr>
      </w:pPr>
      <w:r w:rsidRPr="00B74CF0">
        <w:rPr>
          <w:rFonts w:cs="Arial"/>
          <w:sz w:val="22"/>
          <w:szCs w:val="22"/>
        </w:rPr>
        <w:t>2.2</w:t>
      </w:r>
      <w:r w:rsidRPr="00B74CF0">
        <w:rPr>
          <w:rFonts w:cs="Arial"/>
          <w:sz w:val="22"/>
          <w:szCs w:val="22"/>
        </w:rPr>
        <w:tab/>
      </w:r>
      <w:r w:rsidR="00004C36" w:rsidRPr="00B74CF0">
        <w:rPr>
          <w:rFonts w:cs="Arial"/>
          <w:sz w:val="22"/>
          <w:szCs w:val="22"/>
        </w:rPr>
        <w:t xml:space="preserve">The </w:t>
      </w:r>
      <w:r w:rsidR="001B0EA4" w:rsidRPr="00B74CF0">
        <w:rPr>
          <w:rFonts w:cs="Arial"/>
          <w:sz w:val="22"/>
          <w:szCs w:val="22"/>
        </w:rPr>
        <w:t>Search</w:t>
      </w:r>
      <w:r w:rsidR="00004C36" w:rsidRPr="00B74CF0">
        <w:rPr>
          <w:rFonts w:cs="Arial"/>
          <w:sz w:val="22"/>
          <w:szCs w:val="22"/>
        </w:rPr>
        <w:t xml:space="preserve"> </w:t>
      </w:r>
      <w:r w:rsidR="00AC7CB7" w:rsidRPr="00B74CF0">
        <w:rPr>
          <w:rFonts w:cs="Arial"/>
          <w:sz w:val="22"/>
          <w:szCs w:val="22"/>
        </w:rPr>
        <w:t xml:space="preserve">&amp; Governance </w:t>
      </w:r>
      <w:r w:rsidR="00004C36" w:rsidRPr="00B74CF0">
        <w:rPr>
          <w:rFonts w:cs="Arial"/>
          <w:sz w:val="22"/>
          <w:szCs w:val="22"/>
        </w:rPr>
        <w:t>Committee will consider whether or not to make a</w:t>
      </w:r>
      <w:r w:rsidR="00004C36" w:rsidRPr="00CD3668">
        <w:rPr>
          <w:rFonts w:cs="Arial"/>
          <w:sz w:val="22"/>
          <w:szCs w:val="22"/>
        </w:rPr>
        <w:t xml:space="preserve"> recommendation to the Board that the governor be appointed to serve for a further term of office.  The Committee shall base their decision on </w:t>
      </w:r>
      <w:r w:rsidR="006D4DB8" w:rsidRPr="00CD3668">
        <w:rPr>
          <w:rFonts w:cs="Arial"/>
          <w:sz w:val="22"/>
          <w:szCs w:val="22"/>
        </w:rPr>
        <w:t>the following factors</w:t>
      </w:r>
      <w:r w:rsidR="00004C36" w:rsidRPr="00CD3668">
        <w:rPr>
          <w:rFonts w:cs="Arial"/>
          <w:sz w:val="22"/>
          <w:szCs w:val="22"/>
        </w:rPr>
        <w:t>:</w:t>
      </w:r>
    </w:p>
    <w:p w:rsidR="00004C36" w:rsidRPr="00CD3668" w:rsidRDefault="00004C36" w:rsidP="00004C36">
      <w:pPr>
        <w:jc w:val="both"/>
        <w:rPr>
          <w:rFonts w:cs="Arial"/>
          <w:sz w:val="22"/>
          <w:szCs w:val="22"/>
        </w:rPr>
      </w:pPr>
    </w:p>
    <w:p w:rsidR="00004C36" w:rsidRPr="00CD3668" w:rsidRDefault="00004C36" w:rsidP="004A28B0">
      <w:pPr>
        <w:numPr>
          <w:ilvl w:val="0"/>
          <w:numId w:val="40"/>
        </w:numPr>
        <w:jc w:val="both"/>
        <w:rPr>
          <w:rFonts w:cs="Arial"/>
          <w:sz w:val="22"/>
          <w:szCs w:val="22"/>
        </w:rPr>
      </w:pPr>
      <w:r w:rsidRPr="00CD3668">
        <w:rPr>
          <w:rFonts w:cs="Arial"/>
          <w:sz w:val="22"/>
          <w:szCs w:val="22"/>
        </w:rPr>
        <w:t>Whether the skills and experience of the governor are still required</w:t>
      </w:r>
    </w:p>
    <w:p w:rsidR="00004C36" w:rsidRDefault="00004C36" w:rsidP="004A28B0">
      <w:pPr>
        <w:numPr>
          <w:ilvl w:val="0"/>
          <w:numId w:val="40"/>
        </w:numPr>
        <w:jc w:val="both"/>
        <w:rPr>
          <w:rFonts w:cs="Arial"/>
          <w:sz w:val="22"/>
          <w:szCs w:val="22"/>
        </w:rPr>
      </w:pPr>
      <w:r w:rsidRPr="00CD3668">
        <w:rPr>
          <w:rFonts w:cs="Arial"/>
          <w:sz w:val="22"/>
          <w:szCs w:val="22"/>
        </w:rPr>
        <w:t>Whether it would be appropriate to take the opportunity to refresh the range of skills and experience available to the Board</w:t>
      </w:r>
      <w:r w:rsidR="009F729B">
        <w:rPr>
          <w:rFonts w:cs="Arial"/>
          <w:sz w:val="22"/>
          <w:szCs w:val="22"/>
        </w:rPr>
        <w:t>;</w:t>
      </w:r>
    </w:p>
    <w:p w:rsidR="009F729B" w:rsidRPr="005A0993" w:rsidRDefault="009F729B" w:rsidP="004A28B0">
      <w:pPr>
        <w:numPr>
          <w:ilvl w:val="0"/>
          <w:numId w:val="40"/>
        </w:numPr>
        <w:jc w:val="both"/>
        <w:rPr>
          <w:rFonts w:cs="Arial"/>
          <w:sz w:val="22"/>
          <w:szCs w:val="22"/>
        </w:rPr>
      </w:pPr>
      <w:r w:rsidRPr="005A0993">
        <w:rPr>
          <w:rFonts w:cs="Arial"/>
          <w:sz w:val="22"/>
          <w:szCs w:val="22"/>
        </w:rPr>
        <w:t>The Board’s diversity profile;</w:t>
      </w:r>
    </w:p>
    <w:p w:rsidR="00004C36" w:rsidRPr="00CD3668" w:rsidRDefault="00004C36" w:rsidP="004A28B0">
      <w:pPr>
        <w:numPr>
          <w:ilvl w:val="0"/>
          <w:numId w:val="40"/>
        </w:numPr>
        <w:jc w:val="both"/>
        <w:rPr>
          <w:rFonts w:cs="Arial"/>
          <w:sz w:val="22"/>
          <w:szCs w:val="22"/>
        </w:rPr>
      </w:pPr>
      <w:r w:rsidRPr="00CD3668">
        <w:rPr>
          <w:rFonts w:cs="Arial"/>
          <w:sz w:val="22"/>
          <w:szCs w:val="22"/>
        </w:rPr>
        <w:t>The governor’s contribution and commitment to the Board’s work</w:t>
      </w:r>
    </w:p>
    <w:p w:rsidR="00004C36" w:rsidRPr="00CD3668" w:rsidRDefault="00004C36" w:rsidP="004A28B0">
      <w:pPr>
        <w:numPr>
          <w:ilvl w:val="0"/>
          <w:numId w:val="40"/>
        </w:numPr>
        <w:jc w:val="both"/>
        <w:rPr>
          <w:rFonts w:cs="Arial"/>
          <w:sz w:val="22"/>
          <w:szCs w:val="22"/>
        </w:rPr>
      </w:pPr>
      <w:r w:rsidRPr="00CD3668">
        <w:rPr>
          <w:rFonts w:cs="Arial"/>
          <w:sz w:val="22"/>
          <w:szCs w:val="22"/>
        </w:rPr>
        <w:t>The length of the governor’s previous service on the Board</w:t>
      </w:r>
    </w:p>
    <w:p w:rsidR="00004C36" w:rsidRPr="00CD3668" w:rsidRDefault="00004C36" w:rsidP="00004C36">
      <w:pPr>
        <w:jc w:val="both"/>
        <w:rPr>
          <w:rFonts w:cs="Arial"/>
          <w:sz w:val="22"/>
          <w:szCs w:val="22"/>
        </w:rPr>
      </w:pPr>
    </w:p>
    <w:p w:rsidR="00004C36" w:rsidRPr="00B74CF0" w:rsidRDefault="002E51CB" w:rsidP="002E51CB">
      <w:pPr>
        <w:ind w:left="709" w:hanging="709"/>
        <w:jc w:val="both"/>
        <w:rPr>
          <w:rFonts w:cs="Arial"/>
          <w:sz w:val="22"/>
          <w:szCs w:val="22"/>
        </w:rPr>
      </w:pPr>
      <w:r w:rsidRPr="00B74CF0">
        <w:rPr>
          <w:rFonts w:cs="Arial"/>
          <w:sz w:val="22"/>
          <w:szCs w:val="22"/>
        </w:rPr>
        <w:t>2.3</w:t>
      </w:r>
      <w:r w:rsidRPr="00B74CF0">
        <w:rPr>
          <w:rFonts w:cs="Arial"/>
          <w:sz w:val="22"/>
          <w:szCs w:val="22"/>
        </w:rPr>
        <w:tab/>
      </w:r>
      <w:r w:rsidR="00004C36" w:rsidRPr="00B74CF0">
        <w:rPr>
          <w:rFonts w:cs="Arial"/>
          <w:sz w:val="22"/>
          <w:szCs w:val="22"/>
        </w:rPr>
        <w:t xml:space="preserve">A governor’s term of office will expire automatically unless the </w:t>
      </w:r>
      <w:r w:rsidR="001B0EA4" w:rsidRPr="00B74CF0">
        <w:rPr>
          <w:rFonts w:cs="Arial"/>
          <w:sz w:val="22"/>
          <w:szCs w:val="22"/>
        </w:rPr>
        <w:t>Search</w:t>
      </w:r>
      <w:r w:rsidR="00004C36" w:rsidRPr="00B74CF0">
        <w:rPr>
          <w:rFonts w:cs="Arial"/>
          <w:sz w:val="22"/>
          <w:szCs w:val="22"/>
        </w:rPr>
        <w:t xml:space="preserve"> </w:t>
      </w:r>
      <w:r w:rsidR="001F09A5" w:rsidRPr="00B74CF0">
        <w:rPr>
          <w:rFonts w:cs="Arial"/>
          <w:sz w:val="22"/>
          <w:szCs w:val="22"/>
        </w:rPr>
        <w:t xml:space="preserve">&amp; Governance </w:t>
      </w:r>
      <w:r w:rsidR="00004C36" w:rsidRPr="00B74CF0">
        <w:rPr>
          <w:rFonts w:cs="Arial"/>
          <w:sz w:val="22"/>
          <w:szCs w:val="22"/>
        </w:rPr>
        <w:t>Committee decides to recommend a further appointment and the Board accept</w:t>
      </w:r>
      <w:r w:rsidR="001F09A5" w:rsidRPr="00B74CF0">
        <w:rPr>
          <w:rFonts w:cs="Arial"/>
          <w:sz w:val="22"/>
          <w:szCs w:val="22"/>
        </w:rPr>
        <w:t>s</w:t>
      </w:r>
      <w:r w:rsidR="00004C36" w:rsidRPr="00B74CF0">
        <w:rPr>
          <w:rFonts w:cs="Arial"/>
          <w:sz w:val="22"/>
          <w:szCs w:val="22"/>
        </w:rPr>
        <w:t xml:space="preserve"> the recommendation.  </w:t>
      </w:r>
      <w:r w:rsidRPr="00B74CF0">
        <w:rPr>
          <w:rFonts w:cs="Arial"/>
          <w:sz w:val="22"/>
          <w:szCs w:val="22"/>
        </w:rPr>
        <w:t xml:space="preserve">  In accordance with the recommendations of the Committee on Standards in Public Life</w:t>
      </w:r>
      <w:r w:rsidR="001F09A5" w:rsidRPr="00B74CF0">
        <w:rPr>
          <w:rFonts w:cs="Arial"/>
          <w:sz w:val="22"/>
          <w:szCs w:val="22"/>
        </w:rPr>
        <w:t xml:space="preserve"> and the English College’s Code of Good Governance</w:t>
      </w:r>
      <w:r w:rsidRPr="00B74CF0">
        <w:rPr>
          <w:rFonts w:cs="Arial"/>
          <w:sz w:val="22"/>
          <w:szCs w:val="22"/>
        </w:rPr>
        <w:t>, a governor shall not</w:t>
      </w:r>
      <w:r w:rsidR="00AC7CB7" w:rsidRPr="00B74CF0">
        <w:rPr>
          <w:rFonts w:cs="Arial"/>
          <w:sz w:val="22"/>
          <w:szCs w:val="22"/>
        </w:rPr>
        <w:t xml:space="preserve"> normally</w:t>
      </w:r>
      <w:r w:rsidRPr="00B74CF0">
        <w:rPr>
          <w:rFonts w:cs="Arial"/>
          <w:sz w:val="22"/>
          <w:szCs w:val="22"/>
        </w:rPr>
        <w:t xml:space="preserve"> serve for more than two consecutive periods of four years.  However, the Committee may recommend that the Board waives this general rule if there are exceptional reasons for a governor being appointed for a further term of office</w:t>
      </w:r>
      <w:r w:rsidR="00AC7CB7" w:rsidRPr="00B74CF0">
        <w:rPr>
          <w:rFonts w:cs="Arial"/>
          <w:sz w:val="22"/>
          <w:szCs w:val="22"/>
        </w:rPr>
        <w:t xml:space="preserve"> or for the extension of the current term of office</w:t>
      </w:r>
      <w:r w:rsidRPr="00B74CF0">
        <w:rPr>
          <w:rFonts w:cs="Arial"/>
          <w:sz w:val="22"/>
          <w:szCs w:val="22"/>
        </w:rPr>
        <w:t xml:space="preserve">.  The Clerk shall advise the governor of the Committee’s </w:t>
      </w:r>
      <w:r w:rsidR="009F729B" w:rsidRPr="00B74CF0">
        <w:rPr>
          <w:rFonts w:cs="Arial"/>
          <w:sz w:val="22"/>
          <w:szCs w:val="22"/>
        </w:rPr>
        <w:t>recommendation</w:t>
      </w:r>
      <w:r w:rsidRPr="00B74CF0">
        <w:rPr>
          <w:rFonts w:cs="Arial"/>
          <w:sz w:val="22"/>
          <w:szCs w:val="22"/>
        </w:rPr>
        <w:t>.</w:t>
      </w:r>
    </w:p>
    <w:p w:rsidR="00004C36" w:rsidRPr="00CD3668" w:rsidRDefault="00004C36" w:rsidP="002E51CB">
      <w:pPr>
        <w:ind w:left="709" w:hanging="709"/>
        <w:jc w:val="both"/>
        <w:rPr>
          <w:rFonts w:cs="Arial"/>
          <w:sz w:val="22"/>
          <w:szCs w:val="22"/>
        </w:rPr>
      </w:pPr>
    </w:p>
    <w:p w:rsidR="00004C36" w:rsidRPr="00CD3668" w:rsidRDefault="002E51CB" w:rsidP="002E51CB">
      <w:pPr>
        <w:ind w:left="709" w:hanging="709"/>
        <w:jc w:val="both"/>
        <w:rPr>
          <w:rFonts w:cs="Arial"/>
          <w:sz w:val="22"/>
          <w:szCs w:val="22"/>
        </w:rPr>
      </w:pPr>
      <w:r w:rsidRPr="00CD3668">
        <w:rPr>
          <w:rFonts w:cs="Arial"/>
          <w:sz w:val="22"/>
          <w:szCs w:val="22"/>
        </w:rPr>
        <w:t>2.4</w:t>
      </w:r>
      <w:r w:rsidRPr="00CD3668">
        <w:rPr>
          <w:rFonts w:cs="Arial"/>
          <w:sz w:val="22"/>
          <w:szCs w:val="22"/>
        </w:rPr>
        <w:tab/>
      </w:r>
      <w:r w:rsidR="00004C36" w:rsidRPr="00CD3668">
        <w:rPr>
          <w:rFonts w:cs="Arial"/>
          <w:sz w:val="22"/>
          <w:szCs w:val="22"/>
        </w:rPr>
        <w:t xml:space="preserve">A recommendation from the Committee that a governor be reappointed for a further term of office will be subject to the governor being willing to serve.  The Clerk will ascertain in advance of the Board meeting whether or not the governor in question is willing to be </w:t>
      </w:r>
      <w:r w:rsidR="00004C36" w:rsidRPr="00B74CF0">
        <w:rPr>
          <w:rFonts w:cs="Arial"/>
          <w:sz w:val="22"/>
          <w:szCs w:val="22"/>
        </w:rPr>
        <w:t xml:space="preserve">appointed for a further term.  If the governor is not so willing, a vacancy </w:t>
      </w:r>
      <w:r w:rsidR="00AC7CB7" w:rsidRPr="00B74CF0">
        <w:rPr>
          <w:rFonts w:cs="Arial"/>
          <w:sz w:val="22"/>
          <w:szCs w:val="22"/>
        </w:rPr>
        <w:t>will arise</w:t>
      </w:r>
      <w:r w:rsidR="00004C36" w:rsidRPr="00B74CF0">
        <w:rPr>
          <w:rFonts w:cs="Arial"/>
          <w:sz w:val="22"/>
          <w:szCs w:val="22"/>
        </w:rPr>
        <w:t xml:space="preserve"> and will</w:t>
      </w:r>
      <w:r w:rsidR="00004C36" w:rsidRPr="00CD3668">
        <w:rPr>
          <w:rFonts w:cs="Arial"/>
          <w:sz w:val="22"/>
          <w:szCs w:val="22"/>
        </w:rPr>
        <w:t xml:space="preserve"> be dealt with under paragraphs </w:t>
      </w:r>
      <w:r w:rsidR="0067264D" w:rsidRPr="00CD3668">
        <w:rPr>
          <w:rFonts w:cs="Arial"/>
          <w:sz w:val="22"/>
          <w:szCs w:val="22"/>
        </w:rPr>
        <w:t>3.1</w:t>
      </w:r>
      <w:r w:rsidR="002034F3" w:rsidRPr="00CD3668">
        <w:rPr>
          <w:rFonts w:cs="Arial"/>
          <w:sz w:val="22"/>
          <w:szCs w:val="22"/>
        </w:rPr>
        <w:t xml:space="preserve"> to </w:t>
      </w:r>
      <w:r w:rsidR="0067264D" w:rsidRPr="00CD3668">
        <w:rPr>
          <w:rFonts w:cs="Arial"/>
          <w:sz w:val="22"/>
          <w:szCs w:val="22"/>
        </w:rPr>
        <w:t>3.3</w:t>
      </w:r>
      <w:r w:rsidR="00004C36" w:rsidRPr="00CD3668">
        <w:rPr>
          <w:rFonts w:cs="Arial"/>
          <w:sz w:val="22"/>
          <w:szCs w:val="22"/>
        </w:rPr>
        <w:t xml:space="preserve"> of this policy.</w:t>
      </w:r>
    </w:p>
    <w:p w:rsidR="00A35F97" w:rsidRDefault="00A35F97" w:rsidP="00004C36">
      <w:pPr>
        <w:jc w:val="both"/>
        <w:rPr>
          <w:rFonts w:cs="Arial"/>
          <w:sz w:val="22"/>
          <w:szCs w:val="22"/>
        </w:rPr>
      </w:pPr>
    </w:p>
    <w:p w:rsidR="001F09A5" w:rsidRDefault="001F09A5" w:rsidP="00004C36">
      <w:pPr>
        <w:jc w:val="both"/>
        <w:rPr>
          <w:rFonts w:cs="Arial"/>
          <w:sz w:val="22"/>
          <w:szCs w:val="22"/>
        </w:rPr>
      </w:pPr>
      <w:bookmarkStart w:id="0" w:name="_GoBack"/>
      <w:bookmarkEnd w:id="0"/>
    </w:p>
    <w:p w:rsidR="001F09A5" w:rsidRDefault="001F09A5" w:rsidP="00004C36">
      <w:pPr>
        <w:jc w:val="both"/>
        <w:rPr>
          <w:rFonts w:cs="Arial"/>
          <w:sz w:val="22"/>
          <w:szCs w:val="22"/>
        </w:rPr>
      </w:pPr>
    </w:p>
    <w:p w:rsidR="001F09A5" w:rsidRDefault="001F09A5" w:rsidP="00004C36">
      <w:pPr>
        <w:jc w:val="both"/>
        <w:rPr>
          <w:rFonts w:cs="Arial"/>
          <w:sz w:val="22"/>
          <w:szCs w:val="22"/>
        </w:rPr>
      </w:pPr>
    </w:p>
    <w:p w:rsidR="00004C36" w:rsidRDefault="002E51CB" w:rsidP="002E51CB">
      <w:pPr>
        <w:ind w:left="709" w:hanging="709"/>
        <w:jc w:val="both"/>
        <w:rPr>
          <w:rFonts w:cs="Arial"/>
          <w:sz w:val="22"/>
          <w:szCs w:val="22"/>
        </w:rPr>
      </w:pPr>
      <w:r w:rsidRPr="00CD3668">
        <w:rPr>
          <w:rFonts w:cs="Arial"/>
          <w:sz w:val="22"/>
          <w:szCs w:val="22"/>
        </w:rPr>
        <w:t>2.5</w:t>
      </w:r>
      <w:r w:rsidRPr="00CD3668">
        <w:rPr>
          <w:rFonts w:cs="Arial"/>
          <w:sz w:val="22"/>
          <w:szCs w:val="22"/>
        </w:rPr>
        <w:tab/>
      </w:r>
      <w:r w:rsidR="00004C36" w:rsidRPr="00CD3668">
        <w:rPr>
          <w:rFonts w:cs="Arial"/>
          <w:sz w:val="22"/>
          <w:szCs w:val="22"/>
        </w:rPr>
        <w:t>Where the Board decides to appoint an existing governor for a further term of office</w:t>
      </w:r>
      <w:r w:rsidR="00AC7CB7">
        <w:rPr>
          <w:rFonts w:cs="Arial"/>
          <w:sz w:val="22"/>
          <w:szCs w:val="22"/>
        </w:rPr>
        <w:t xml:space="preserve"> </w:t>
      </w:r>
      <w:r w:rsidR="00AC7CB7">
        <w:rPr>
          <w:rFonts w:cs="Arial"/>
          <w:b/>
          <w:i/>
          <w:sz w:val="22"/>
          <w:szCs w:val="22"/>
        </w:rPr>
        <w:t>or an extension of their current term of office</w:t>
      </w:r>
      <w:r w:rsidR="00004C36" w:rsidRPr="00CD3668">
        <w:rPr>
          <w:rFonts w:cs="Arial"/>
          <w:sz w:val="22"/>
          <w:szCs w:val="22"/>
        </w:rPr>
        <w:t>, the Board shall make the appointment in accordance with the Instrument of Government of the College.</w:t>
      </w:r>
    </w:p>
    <w:p w:rsidR="00A25C05" w:rsidRDefault="00A25C05" w:rsidP="002E51CB">
      <w:pPr>
        <w:ind w:left="709" w:hanging="709"/>
        <w:jc w:val="both"/>
        <w:rPr>
          <w:rFonts w:cs="Arial"/>
          <w:sz w:val="22"/>
          <w:szCs w:val="22"/>
        </w:rPr>
      </w:pPr>
    </w:p>
    <w:p w:rsidR="00004C36" w:rsidRPr="00CD3668" w:rsidRDefault="002E51CB" w:rsidP="002E51CB">
      <w:pPr>
        <w:ind w:left="709" w:hanging="709"/>
        <w:jc w:val="both"/>
        <w:rPr>
          <w:rFonts w:cs="Arial"/>
          <w:sz w:val="22"/>
          <w:szCs w:val="22"/>
        </w:rPr>
      </w:pPr>
      <w:r w:rsidRPr="00CD3668">
        <w:rPr>
          <w:rFonts w:cs="Arial"/>
          <w:sz w:val="22"/>
          <w:szCs w:val="22"/>
        </w:rPr>
        <w:t>2.6</w:t>
      </w:r>
      <w:r w:rsidRPr="00CD3668">
        <w:rPr>
          <w:rFonts w:cs="Arial"/>
          <w:sz w:val="22"/>
          <w:szCs w:val="22"/>
        </w:rPr>
        <w:tab/>
      </w:r>
      <w:r w:rsidR="00004C36" w:rsidRPr="00CD3668">
        <w:rPr>
          <w:rFonts w:cs="Arial"/>
          <w:sz w:val="22"/>
          <w:szCs w:val="22"/>
        </w:rPr>
        <w:t xml:space="preserve">Where the Board decides not to appoint an existing governor for a further term of office, a vacancy shall exist and shall be dealt with under paragraphs </w:t>
      </w:r>
      <w:r w:rsidR="0067264D" w:rsidRPr="00CD3668">
        <w:rPr>
          <w:rFonts w:cs="Arial"/>
          <w:sz w:val="22"/>
          <w:szCs w:val="22"/>
        </w:rPr>
        <w:t>3.1</w:t>
      </w:r>
      <w:r w:rsidR="003918A3" w:rsidRPr="00CD3668">
        <w:rPr>
          <w:rFonts w:cs="Arial"/>
          <w:sz w:val="22"/>
          <w:szCs w:val="22"/>
        </w:rPr>
        <w:t xml:space="preserve"> to </w:t>
      </w:r>
      <w:r w:rsidR="0067264D" w:rsidRPr="00CD3668">
        <w:rPr>
          <w:rFonts w:cs="Arial"/>
          <w:sz w:val="22"/>
          <w:szCs w:val="22"/>
        </w:rPr>
        <w:t>3.3</w:t>
      </w:r>
      <w:r w:rsidR="003918A3" w:rsidRPr="00CD3668">
        <w:rPr>
          <w:rFonts w:cs="Arial"/>
          <w:sz w:val="22"/>
          <w:szCs w:val="22"/>
        </w:rPr>
        <w:t xml:space="preserve"> </w:t>
      </w:r>
      <w:r w:rsidR="00004C36" w:rsidRPr="00CD3668">
        <w:rPr>
          <w:rFonts w:cs="Arial"/>
          <w:sz w:val="22"/>
          <w:szCs w:val="22"/>
        </w:rPr>
        <w:t>of this policy.</w:t>
      </w:r>
    </w:p>
    <w:p w:rsidR="002F2C33" w:rsidRDefault="002F2C33" w:rsidP="00004C36">
      <w:pPr>
        <w:jc w:val="both"/>
        <w:rPr>
          <w:rFonts w:cs="Arial"/>
          <w:sz w:val="22"/>
          <w:szCs w:val="22"/>
        </w:rPr>
      </w:pPr>
    </w:p>
    <w:p w:rsidR="001F09A5" w:rsidRPr="00CD3668" w:rsidRDefault="001F09A5" w:rsidP="00004C36">
      <w:pPr>
        <w:jc w:val="both"/>
        <w:rPr>
          <w:rFonts w:cs="Arial"/>
          <w:sz w:val="22"/>
          <w:szCs w:val="22"/>
        </w:rPr>
      </w:pPr>
    </w:p>
    <w:p w:rsidR="00004C36" w:rsidRPr="00CD3668" w:rsidRDefault="002F2C33" w:rsidP="00004C36">
      <w:pPr>
        <w:pStyle w:val="Heading2"/>
        <w:rPr>
          <w:rFonts w:ascii="Arial Bold" w:hAnsi="Arial Bold" w:cs="Arial"/>
          <w:caps/>
          <w:sz w:val="22"/>
          <w:szCs w:val="22"/>
        </w:rPr>
      </w:pPr>
      <w:r w:rsidRPr="00CD3668">
        <w:rPr>
          <w:rFonts w:ascii="Arial Bold" w:hAnsi="Arial Bold" w:cs="Arial"/>
          <w:caps/>
          <w:sz w:val="22"/>
          <w:szCs w:val="22"/>
        </w:rPr>
        <w:t xml:space="preserve">3 </w:t>
      </w:r>
      <w:r w:rsidRPr="00CD3668">
        <w:rPr>
          <w:rFonts w:ascii="Arial Bold" w:hAnsi="Arial Bold" w:cs="Arial"/>
          <w:caps/>
          <w:sz w:val="22"/>
          <w:szCs w:val="22"/>
        </w:rPr>
        <w:tab/>
      </w:r>
      <w:r w:rsidR="00004C36" w:rsidRPr="00CD3668">
        <w:rPr>
          <w:rFonts w:ascii="Arial Bold" w:hAnsi="Arial Bold" w:cs="Arial"/>
          <w:caps/>
          <w:sz w:val="22"/>
          <w:szCs w:val="22"/>
        </w:rPr>
        <w:t>Filling of Vacancies</w:t>
      </w:r>
    </w:p>
    <w:p w:rsidR="00004C36" w:rsidRPr="00CD3668" w:rsidRDefault="00004C36" w:rsidP="00004C36">
      <w:pPr>
        <w:jc w:val="both"/>
        <w:rPr>
          <w:rFonts w:cs="Arial"/>
          <w:sz w:val="22"/>
          <w:szCs w:val="22"/>
        </w:rPr>
      </w:pPr>
    </w:p>
    <w:p w:rsidR="00004C36" w:rsidRPr="005A0993" w:rsidRDefault="002F2C33" w:rsidP="002E51CB">
      <w:pPr>
        <w:ind w:left="709" w:hanging="709"/>
        <w:jc w:val="both"/>
        <w:rPr>
          <w:rFonts w:cs="Arial"/>
          <w:sz w:val="22"/>
          <w:szCs w:val="22"/>
        </w:rPr>
      </w:pPr>
      <w:r w:rsidRPr="00CD3668">
        <w:rPr>
          <w:rFonts w:cs="Arial"/>
          <w:sz w:val="22"/>
          <w:szCs w:val="22"/>
        </w:rPr>
        <w:t>3.1</w:t>
      </w:r>
      <w:r w:rsidR="002E51CB" w:rsidRPr="00CD3668">
        <w:rPr>
          <w:rFonts w:cs="Arial"/>
          <w:sz w:val="22"/>
          <w:szCs w:val="22"/>
        </w:rPr>
        <w:tab/>
      </w:r>
      <w:r w:rsidR="00004C36" w:rsidRPr="00CD3668">
        <w:rPr>
          <w:rFonts w:cs="Arial"/>
          <w:sz w:val="22"/>
          <w:szCs w:val="22"/>
        </w:rPr>
        <w:t>When a vacancy arises for a</w:t>
      </w:r>
      <w:r w:rsidR="00AA051A" w:rsidRPr="00CD3668">
        <w:rPr>
          <w:rFonts w:cs="Arial"/>
          <w:sz w:val="22"/>
          <w:szCs w:val="22"/>
        </w:rPr>
        <w:t xml:space="preserve">n external </w:t>
      </w:r>
      <w:r w:rsidR="00004C36" w:rsidRPr="00CD3668">
        <w:rPr>
          <w:rFonts w:cs="Arial"/>
          <w:sz w:val="22"/>
          <w:szCs w:val="22"/>
        </w:rPr>
        <w:t xml:space="preserve">governor, for whatever reason, the </w:t>
      </w:r>
      <w:r w:rsidR="001B0EA4" w:rsidRPr="00CD3668">
        <w:rPr>
          <w:rFonts w:cs="Arial"/>
          <w:sz w:val="22"/>
          <w:szCs w:val="22"/>
        </w:rPr>
        <w:t>Search</w:t>
      </w:r>
      <w:r w:rsidR="00004C36" w:rsidRPr="00CD3668">
        <w:rPr>
          <w:rFonts w:cs="Arial"/>
          <w:sz w:val="22"/>
          <w:szCs w:val="22"/>
        </w:rPr>
        <w:t xml:space="preserve"> </w:t>
      </w:r>
      <w:r w:rsidR="001F09A5" w:rsidRPr="00AC7CB7">
        <w:rPr>
          <w:rFonts w:cs="Arial"/>
          <w:sz w:val="22"/>
          <w:szCs w:val="22"/>
        </w:rPr>
        <w:t xml:space="preserve">&amp; Governance </w:t>
      </w:r>
      <w:r w:rsidR="00004C36" w:rsidRPr="00AC7CB7">
        <w:rPr>
          <w:rFonts w:cs="Arial"/>
          <w:sz w:val="22"/>
          <w:szCs w:val="22"/>
        </w:rPr>
        <w:t xml:space="preserve">Committee will approve a specification for the person ideally suited to fill the vacancy.  This will be based on the current skill </w:t>
      </w:r>
      <w:r w:rsidR="00430535" w:rsidRPr="00AC7CB7">
        <w:rPr>
          <w:rFonts w:cs="Arial"/>
          <w:sz w:val="22"/>
          <w:szCs w:val="22"/>
        </w:rPr>
        <w:t>gaps</w:t>
      </w:r>
      <w:r w:rsidR="00C95205" w:rsidRPr="00AC7CB7">
        <w:rPr>
          <w:rFonts w:cs="Arial"/>
          <w:sz w:val="22"/>
          <w:szCs w:val="22"/>
        </w:rPr>
        <w:t>, diversity</w:t>
      </w:r>
      <w:r w:rsidR="00430535" w:rsidRPr="00AC7CB7">
        <w:rPr>
          <w:rFonts w:cs="Arial"/>
          <w:sz w:val="22"/>
          <w:szCs w:val="22"/>
        </w:rPr>
        <w:t xml:space="preserve"> </w:t>
      </w:r>
      <w:r w:rsidR="00004C36" w:rsidRPr="00AC7CB7">
        <w:rPr>
          <w:rFonts w:cs="Arial"/>
          <w:sz w:val="22"/>
          <w:szCs w:val="22"/>
        </w:rPr>
        <w:t xml:space="preserve">and </w:t>
      </w:r>
      <w:r w:rsidR="00430535" w:rsidRPr="00AC7CB7">
        <w:rPr>
          <w:rFonts w:cs="Arial"/>
          <w:sz w:val="22"/>
          <w:szCs w:val="22"/>
        </w:rPr>
        <w:t>any other</w:t>
      </w:r>
      <w:r w:rsidR="00430535" w:rsidRPr="005A0993">
        <w:rPr>
          <w:rFonts w:cs="Arial"/>
          <w:sz w:val="22"/>
          <w:szCs w:val="22"/>
        </w:rPr>
        <w:t xml:space="preserve"> requirements </w:t>
      </w:r>
      <w:r w:rsidR="00004C36" w:rsidRPr="005A0993">
        <w:rPr>
          <w:rFonts w:cs="Arial"/>
          <w:sz w:val="22"/>
          <w:szCs w:val="22"/>
        </w:rPr>
        <w:t>specified by the Board.</w:t>
      </w:r>
    </w:p>
    <w:p w:rsidR="00004C36" w:rsidRPr="00CD3668" w:rsidRDefault="00004C36" w:rsidP="002E51CB">
      <w:pPr>
        <w:ind w:left="709" w:hanging="709"/>
        <w:jc w:val="both"/>
        <w:rPr>
          <w:rFonts w:cs="Arial"/>
          <w:sz w:val="22"/>
          <w:szCs w:val="22"/>
        </w:rPr>
      </w:pPr>
    </w:p>
    <w:p w:rsidR="00004C36" w:rsidRPr="00CD3668" w:rsidRDefault="002F2C33" w:rsidP="002E51CB">
      <w:pPr>
        <w:ind w:left="709" w:hanging="709"/>
        <w:jc w:val="both"/>
        <w:rPr>
          <w:rFonts w:cs="Arial"/>
          <w:sz w:val="22"/>
          <w:szCs w:val="22"/>
        </w:rPr>
      </w:pPr>
      <w:r w:rsidRPr="00CD3668">
        <w:rPr>
          <w:rFonts w:cs="Arial"/>
          <w:sz w:val="22"/>
          <w:szCs w:val="22"/>
        </w:rPr>
        <w:t>3.2</w:t>
      </w:r>
      <w:r w:rsidR="002E51CB" w:rsidRPr="00CD3668">
        <w:rPr>
          <w:rFonts w:cs="Arial"/>
          <w:sz w:val="22"/>
          <w:szCs w:val="22"/>
        </w:rPr>
        <w:tab/>
      </w:r>
      <w:r w:rsidR="00AC7CB7">
        <w:rPr>
          <w:rFonts w:cs="Arial"/>
          <w:b/>
          <w:i/>
          <w:sz w:val="22"/>
          <w:szCs w:val="22"/>
        </w:rPr>
        <w:t xml:space="preserve">The person/skills specification will be circulated in the most effective manner that is </w:t>
      </w:r>
      <w:r w:rsidR="00004C36" w:rsidRPr="00AC7CB7">
        <w:rPr>
          <w:rFonts w:cs="Arial"/>
          <w:b/>
          <w:i/>
          <w:strike/>
          <w:sz w:val="22"/>
          <w:szCs w:val="22"/>
        </w:rPr>
        <w:t>A suitable advertisement will be approved by the Committee (or the Chair of the Board) and placed in publications</w:t>
      </w:r>
      <w:r w:rsidR="00004C36" w:rsidRPr="00CD3668">
        <w:rPr>
          <w:rFonts w:cs="Arial"/>
          <w:sz w:val="22"/>
          <w:szCs w:val="22"/>
        </w:rPr>
        <w:t xml:space="preserve"> likely to reach a broad cross-section of the population and persons </w:t>
      </w:r>
      <w:r w:rsidR="00004C36" w:rsidRPr="00AC7CB7">
        <w:rPr>
          <w:rFonts w:cs="Arial"/>
          <w:b/>
          <w:i/>
          <w:strike/>
          <w:sz w:val="22"/>
          <w:szCs w:val="22"/>
        </w:rPr>
        <w:t xml:space="preserve">likely </w:t>
      </w:r>
      <w:r w:rsidR="00AC7CB7">
        <w:rPr>
          <w:rFonts w:cs="Arial"/>
          <w:b/>
          <w:i/>
          <w:sz w:val="22"/>
          <w:szCs w:val="22"/>
        </w:rPr>
        <w:t>who may</w:t>
      </w:r>
      <w:r w:rsidR="00004C36" w:rsidRPr="00CD3668">
        <w:rPr>
          <w:rFonts w:cs="Arial"/>
          <w:sz w:val="22"/>
          <w:szCs w:val="22"/>
        </w:rPr>
        <w:t xml:space="preserve"> be able to meet the person specification.  Existing </w:t>
      </w:r>
      <w:r w:rsidR="00AA051A" w:rsidRPr="00CD3668">
        <w:rPr>
          <w:rFonts w:cs="Arial"/>
          <w:sz w:val="22"/>
          <w:szCs w:val="22"/>
        </w:rPr>
        <w:t xml:space="preserve">governors </w:t>
      </w:r>
      <w:r w:rsidR="00004C36" w:rsidRPr="00CD3668">
        <w:rPr>
          <w:rFonts w:cs="Arial"/>
          <w:sz w:val="22"/>
          <w:szCs w:val="22"/>
        </w:rPr>
        <w:t xml:space="preserve">will also be asked to bring the vacancy to the attention of any persons that they think might be suitable for appointment.  Applications shall be submitted in writing </w:t>
      </w:r>
      <w:r w:rsidR="007E73DE" w:rsidRPr="00726F47">
        <w:rPr>
          <w:rFonts w:cs="Arial"/>
          <w:sz w:val="22"/>
          <w:szCs w:val="22"/>
        </w:rPr>
        <w:t>or electronically</w:t>
      </w:r>
      <w:r w:rsidR="007E73DE">
        <w:rPr>
          <w:rFonts w:cs="Arial"/>
          <w:sz w:val="22"/>
          <w:szCs w:val="22"/>
        </w:rPr>
        <w:t xml:space="preserve"> </w:t>
      </w:r>
      <w:r w:rsidR="00004C36" w:rsidRPr="00CD3668">
        <w:rPr>
          <w:rFonts w:cs="Arial"/>
          <w:sz w:val="22"/>
          <w:szCs w:val="22"/>
        </w:rPr>
        <w:t>to the Clerk to the Governors.</w:t>
      </w:r>
    </w:p>
    <w:p w:rsidR="00004C36" w:rsidRPr="00CD3668" w:rsidRDefault="00004C36" w:rsidP="002E51CB">
      <w:pPr>
        <w:ind w:left="709" w:hanging="709"/>
        <w:jc w:val="both"/>
        <w:rPr>
          <w:rFonts w:cs="Arial"/>
          <w:sz w:val="22"/>
          <w:szCs w:val="22"/>
        </w:rPr>
      </w:pPr>
    </w:p>
    <w:p w:rsidR="00004C36" w:rsidRPr="00CD3668" w:rsidRDefault="002F2C33" w:rsidP="002E51CB">
      <w:pPr>
        <w:ind w:left="709" w:hanging="709"/>
        <w:jc w:val="both"/>
        <w:rPr>
          <w:rFonts w:cs="Arial"/>
          <w:sz w:val="22"/>
          <w:szCs w:val="22"/>
        </w:rPr>
      </w:pPr>
      <w:r w:rsidRPr="00CD3668">
        <w:rPr>
          <w:rFonts w:cs="Arial"/>
          <w:sz w:val="22"/>
          <w:szCs w:val="22"/>
        </w:rPr>
        <w:t>3.3</w:t>
      </w:r>
      <w:r w:rsidR="002E51CB" w:rsidRPr="00CD3668">
        <w:rPr>
          <w:rFonts w:cs="Arial"/>
          <w:sz w:val="22"/>
          <w:szCs w:val="22"/>
        </w:rPr>
        <w:tab/>
        <w:t>Where necessary, th</w:t>
      </w:r>
      <w:r w:rsidR="00004C36" w:rsidRPr="00CD3668">
        <w:rPr>
          <w:rFonts w:cs="Arial"/>
          <w:sz w:val="22"/>
          <w:szCs w:val="22"/>
        </w:rPr>
        <w:t xml:space="preserve">e </w:t>
      </w:r>
      <w:r w:rsidR="002E51CB" w:rsidRPr="00CD3668">
        <w:rPr>
          <w:rFonts w:cs="Arial"/>
          <w:sz w:val="22"/>
          <w:szCs w:val="22"/>
        </w:rPr>
        <w:t>Chair, the Principal and the Clerk will</w:t>
      </w:r>
      <w:r w:rsidR="00004C36" w:rsidRPr="00CD3668">
        <w:rPr>
          <w:rFonts w:cs="Arial"/>
          <w:sz w:val="22"/>
          <w:szCs w:val="22"/>
        </w:rPr>
        <w:t xml:space="preserve"> shortlist suitable candidates.  </w:t>
      </w:r>
      <w:r w:rsidR="00004C36" w:rsidRPr="00AC7CB7">
        <w:rPr>
          <w:rFonts w:cs="Arial"/>
          <w:sz w:val="22"/>
          <w:szCs w:val="22"/>
        </w:rPr>
        <w:t xml:space="preserve">The </w:t>
      </w:r>
      <w:r w:rsidR="007E73DE" w:rsidRPr="00AC7CB7">
        <w:rPr>
          <w:rFonts w:cs="Arial"/>
          <w:sz w:val="22"/>
          <w:szCs w:val="22"/>
        </w:rPr>
        <w:t xml:space="preserve">Search </w:t>
      </w:r>
      <w:r w:rsidR="001F09A5" w:rsidRPr="00AC7CB7">
        <w:rPr>
          <w:rFonts w:cs="Arial"/>
          <w:sz w:val="22"/>
          <w:szCs w:val="22"/>
        </w:rPr>
        <w:t xml:space="preserve">&amp; Governance </w:t>
      </w:r>
      <w:r w:rsidR="00004C36" w:rsidRPr="00AC7CB7">
        <w:rPr>
          <w:rFonts w:cs="Arial"/>
          <w:sz w:val="22"/>
          <w:szCs w:val="22"/>
        </w:rPr>
        <w:t>Committee will interview the shortlisted candidates and make</w:t>
      </w:r>
      <w:r w:rsidR="00004C36" w:rsidRPr="00CD3668">
        <w:rPr>
          <w:rFonts w:cs="Arial"/>
          <w:sz w:val="22"/>
          <w:szCs w:val="22"/>
        </w:rPr>
        <w:t xml:space="preserve"> recommendations to the Board.</w:t>
      </w:r>
    </w:p>
    <w:p w:rsidR="00004C36" w:rsidRPr="00CD3668" w:rsidRDefault="00004C36" w:rsidP="00004C36">
      <w:pPr>
        <w:jc w:val="both"/>
        <w:rPr>
          <w:rFonts w:cs="Arial"/>
          <w:sz w:val="22"/>
          <w:szCs w:val="22"/>
        </w:rPr>
      </w:pPr>
    </w:p>
    <w:p w:rsidR="00A35F97" w:rsidRPr="00CD3668" w:rsidRDefault="00A35F97" w:rsidP="00004C36">
      <w:pPr>
        <w:jc w:val="both"/>
        <w:rPr>
          <w:rFonts w:cs="Arial"/>
          <w:sz w:val="22"/>
          <w:szCs w:val="22"/>
        </w:rPr>
      </w:pPr>
    </w:p>
    <w:p w:rsidR="00004C36" w:rsidRPr="00CD3668" w:rsidRDefault="002F2C33" w:rsidP="00004C36">
      <w:pPr>
        <w:jc w:val="both"/>
        <w:rPr>
          <w:rFonts w:cs="Arial"/>
          <w:sz w:val="22"/>
          <w:szCs w:val="22"/>
        </w:rPr>
      </w:pPr>
      <w:r w:rsidRPr="00CD3668">
        <w:rPr>
          <w:rFonts w:cs="Arial"/>
          <w:b/>
          <w:sz w:val="22"/>
          <w:szCs w:val="22"/>
        </w:rPr>
        <w:t>4</w:t>
      </w:r>
      <w:r w:rsidR="00004C36" w:rsidRPr="00CD3668">
        <w:rPr>
          <w:rFonts w:cs="Arial"/>
          <w:b/>
          <w:sz w:val="22"/>
          <w:szCs w:val="22"/>
        </w:rPr>
        <w:t>.</w:t>
      </w:r>
      <w:r w:rsidR="00004C36" w:rsidRPr="00CD3668">
        <w:rPr>
          <w:rFonts w:cs="Arial"/>
          <w:b/>
          <w:sz w:val="22"/>
          <w:szCs w:val="22"/>
        </w:rPr>
        <w:tab/>
        <w:t>STAFF GOVERNORS</w:t>
      </w:r>
    </w:p>
    <w:p w:rsidR="00004C36" w:rsidRPr="00CD3668" w:rsidRDefault="00004C36" w:rsidP="00004C36">
      <w:pPr>
        <w:jc w:val="both"/>
        <w:rPr>
          <w:rFonts w:cs="Arial"/>
          <w:sz w:val="22"/>
          <w:szCs w:val="22"/>
        </w:rPr>
      </w:pPr>
    </w:p>
    <w:p w:rsidR="002C1E51" w:rsidRDefault="002F2C33" w:rsidP="00CD3668">
      <w:pPr>
        <w:jc w:val="both"/>
        <w:rPr>
          <w:rFonts w:cs="Arial"/>
          <w:sz w:val="22"/>
          <w:szCs w:val="22"/>
        </w:rPr>
      </w:pPr>
      <w:r w:rsidRPr="00CD3668">
        <w:rPr>
          <w:rFonts w:cs="Arial"/>
          <w:sz w:val="22"/>
          <w:szCs w:val="22"/>
        </w:rPr>
        <w:t>4</w:t>
      </w:r>
      <w:r w:rsidR="002E51CB" w:rsidRPr="00CD3668">
        <w:rPr>
          <w:rFonts w:cs="Arial"/>
          <w:sz w:val="22"/>
          <w:szCs w:val="22"/>
        </w:rPr>
        <w:t>.1</w:t>
      </w:r>
      <w:r w:rsidR="002E51CB" w:rsidRPr="00CD3668">
        <w:rPr>
          <w:rFonts w:cs="Arial"/>
          <w:sz w:val="22"/>
          <w:szCs w:val="22"/>
        </w:rPr>
        <w:tab/>
      </w:r>
      <w:r w:rsidR="00004C36" w:rsidRPr="00CD3668">
        <w:rPr>
          <w:rFonts w:cs="Arial"/>
          <w:sz w:val="22"/>
          <w:szCs w:val="22"/>
        </w:rPr>
        <w:t xml:space="preserve">When the term of office of a staff governor is nearing expiry or a vacancy </w:t>
      </w:r>
      <w:r w:rsidR="00CD3668">
        <w:rPr>
          <w:rFonts w:cs="Arial"/>
          <w:sz w:val="22"/>
          <w:szCs w:val="22"/>
        </w:rPr>
        <w:tab/>
      </w:r>
      <w:r w:rsidR="00004C36" w:rsidRPr="00CD3668">
        <w:rPr>
          <w:rFonts w:cs="Arial"/>
          <w:sz w:val="22"/>
          <w:szCs w:val="22"/>
        </w:rPr>
        <w:t>arises for</w:t>
      </w:r>
      <w:r w:rsidR="004836F6" w:rsidRPr="00CD3668">
        <w:rPr>
          <w:rFonts w:cs="Arial"/>
          <w:sz w:val="22"/>
          <w:szCs w:val="22"/>
        </w:rPr>
        <w:t xml:space="preserve"> </w:t>
      </w:r>
      <w:r w:rsidR="00004C36" w:rsidRPr="00CD3668">
        <w:rPr>
          <w:rFonts w:cs="Arial"/>
          <w:sz w:val="22"/>
          <w:szCs w:val="22"/>
        </w:rPr>
        <w:t xml:space="preserve">any </w:t>
      </w:r>
    </w:p>
    <w:p w:rsidR="002C1E51" w:rsidRPr="007E73DE" w:rsidRDefault="002C1E51" w:rsidP="002C1E51">
      <w:pPr>
        <w:jc w:val="both"/>
        <w:rPr>
          <w:rFonts w:cs="Arial"/>
          <w:sz w:val="22"/>
          <w:szCs w:val="22"/>
        </w:rPr>
      </w:pPr>
      <w:r>
        <w:rPr>
          <w:rFonts w:cs="Arial"/>
          <w:sz w:val="22"/>
          <w:szCs w:val="22"/>
        </w:rPr>
        <w:tab/>
      </w:r>
      <w:r w:rsidR="00004C36" w:rsidRPr="00CD3668">
        <w:rPr>
          <w:rFonts w:cs="Arial"/>
          <w:sz w:val="22"/>
          <w:szCs w:val="22"/>
        </w:rPr>
        <w:t xml:space="preserve">other reason, the Clerk to the Governors will oversee the arrangements for the </w:t>
      </w:r>
      <w:r w:rsidR="004836F6" w:rsidRPr="007E73DE">
        <w:rPr>
          <w:rFonts w:cs="Arial"/>
          <w:sz w:val="22"/>
          <w:szCs w:val="22"/>
        </w:rPr>
        <w:t xml:space="preserve">election </w:t>
      </w:r>
      <w:r w:rsidR="00004C36" w:rsidRPr="007E73DE">
        <w:rPr>
          <w:rFonts w:cs="Arial"/>
          <w:sz w:val="22"/>
          <w:szCs w:val="22"/>
        </w:rPr>
        <w:t xml:space="preserve">of </w:t>
      </w:r>
    </w:p>
    <w:p w:rsidR="00004C36" w:rsidRPr="00CD3668" w:rsidRDefault="00004C36" w:rsidP="002C1E51">
      <w:pPr>
        <w:ind w:left="709"/>
        <w:jc w:val="both"/>
        <w:rPr>
          <w:rFonts w:cs="Arial"/>
          <w:sz w:val="22"/>
          <w:szCs w:val="22"/>
        </w:rPr>
      </w:pPr>
      <w:r w:rsidRPr="007E73DE">
        <w:rPr>
          <w:rFonts w:cs="Arial"/>
          <w:sz w:val="22"/>
          <w:szCs w:val="22"/>
        </w:rPr>
        <w:t xml:space="preserve">a new governor following </w:t>
      </w:r>
      <w:r w:rsidR="004836F6" w:rsidRPr="007E73DE">
        <w:rPr>
          <w:rFonts w:cs="Arial"/>
          <w:sz w:val="22"/>
          <w:szCs w:val="22"/>
        </w:rPr>
        <w:t>nomination</w:t>
      </w:r>
      <w:r w:rsidR="007E73DE">
        <w:rPr>
          <w:rFonts w:cs="Arial"/>
          <w:sz w:val="22"/>
          <w:szCs w:val="22"/>
        </w:rPr>
        <w:t>s</w:t>
      </w:r>
      <w:r w:rsidRPr="007E73DE">
        <w:rPr>
          <w:rFonts w:cs="Arial"/>
          <w:sz w:val="22"/>
          <w:szCs w:val="22"/>
        </w:rPr>
        <w:t xml:space="preserve"> by the staff of the College.  </w:t>
      </w:r>
      <w:r w:rsidR="00AA051A" w:rsidRPr="007E73DE">
        <w:rPr>
          <w:rFonts w:cs="Arial"/>
          <w:sz w:val="22"/>
          <w:szCs w:val="22"/>
        </w:rPr>
        <w:t>The teachin</w:t>
      </w:r>
      <w:r w:rsidR="00AA051A" w:rsidRPr="00CD3668">
        <w:rPr>
          <w:rFonts w:cs="Arial"/>
          <w:sz w:val="22"/>
          <w:szCs w:val="22"/>
        </w:rPr>
        <w:t>g and non-teaching staff governors will be nominated and elected by all permanent staff of the College.</w:t>
      </w:r>
      <w:r w:rsidR="00AA051A" w:rsidRPr="00CD3668">
        <w:rPr>
          <w:rFonts w:cs="Arial"/>
          <w:b/>
          <w:sz w:val="22"/>
          <w:szCs w:val="22"/>
        </w:rPr>
        <w:t xml:space="preserve">  </w:t>
      </w:r>
      <w:r w:rsidR="00A414EA" w:rsidRPr="00CD3668">
        <w:rPr>
          <w:rFonts w:cs="Arial"/>
          <w:sz w:val="22"/>
          <w:szCs w:val="22"/>
        </w:rPr>
        <w:t>S</w:t>
      </w:r>
      <w:r w:rsidR="0082565B" w:rsidRPr="00CD3668">
        <w:rPr>
          <w:rFonts w:cs="Arial"/>
          <w:sz w:val="22"/>
          <w:szCs w:val="22"/>
        </w:rPr>
        <w:t>taff governors must be employees of the College.</w:t>
      </w:r>
    </w:p>
    <w:p w:rsidR="00004C36" w:rsidRPr="00CD3668" w:rsidRDefault="00004C36" w:rsidP="00004C36">
      <w:pPr>
        <w:jc w:val="both"/>
        <w:rPr>
          <w:rFonts w:cs="Arial"/>
          <w:sz w:val="22"/>
          <w:szCs w:val="22"/>
        </w:rPr>
      </w:pPr>
    </w:p>
    <w:p w:rsidR="00004C36" w:rsidRPr="00CD3668" w:rsidRDefault="002F2C33" w:rsidP="002E51CB">
      <w:pPr>
        <w:ind w:left="709" w:hanging="709"/>
        <w:jc w:val="both"/>
        <w:rPr>
          <w:rFonts w:cs="Arial"/>
          <w:sz w:val="22"/>
          <w:szCs w:val="22"/>
        </w:rPr>
      </w:pPr>
      <w:r w:rsidRPr="00CD3668">
        <w:rPr>
          <w:rFonts w:cs="Arial"/>
          <w:sz w:val="22"/>
          <w:szCs w:val="22"/>
        </w:rPr>
        <w:t>4</w:t>
      </w:r>
      <w:r w:rsidR="002E51CB" w:rsidRPr="00CD3668">
        <w:rPr>
          <w:rFonts w:cs="Arial"/>
          <w:sz w:val="22"/>
          <w:szCs w:val="22"/>
        </w:rPr>
        <w:t>.2</w:t>
      </w:r>
      <w:r w:rsidR="002E51CB" w:rsidRPr="00CD3668">
        <w:rPr>
          <w:rFonts w:cs="Arial"/>
          <w:sz w:val="22"/>
          <w:szCs w:val="22"/>
        </w:rPr>
        <w:tab/>
      </w:r>
      <w:r w:rsidR="00004C36" w:rsidRPr="00CD3668">
        <w:rPr>
          <w:rFonts w:cs="Arial"/>
          <w:sz w:val="22"/>
          <w:szCs w:val="22"/>
        </w:rPr>
        <w:t>When there is a vacancy for a staff governor, the selection process by the staff shall be as follows:</w:t>
      </w:r>
    </w:p>
    <w:p w:rsidR="00004C36" w:rsidRPr="00CD3668" w:rsidRDefault="00004C36" w:rsidP="00004C36">
      <w:pPr>
        <w:jc w:val="both"/>
        <w:rPr>
          <w:rFonts w:cs="Arial"/>
          <w:sz w:val="22"/>
          <w:szCs w:val="22"/>
        </w:rPr>
      </w:pPr>
    </w:p>
    <w:p w:rsidR="00004C36" w:rsidRPr="005A0993" w:rsidRDefault="00004C36" w:rsidP="004A28B0">
      <w:pPr>
        <w:numPr>
          <w:ilvl w:val="0"/>
          <w:numId w:val="41"/>
        </w:numPr>
        <w:jc w:val="both"/>
        <w:rPr>
          <w:rFonts w:cs="Arial"/>
          <w:sz w:val="22"/>
          <w:szCs w:val="22"/>
        </w:rPr>
      </w:pPr>
      <w:r w:rsidRPr="00CD3668">
        <w:rPr>
          <w:rFonts w:cs="Arial"/>
          <w:sz w:val="22"/>
          <w:szCs w:val="22"/>
        </w:rPr>
        <w:t xml:space="preserve">Staff </w:t>
      </w:r>
      <w:r w:rsidRPr="00AC7CB7">
        <w:rPr>
          <w:rFonts w:cs="Arial"/>
          <w:b/>
          <w:i/>
          <w:strike/>
          <w:sz w:val="22"/>
          <w:szCs w:val="22"/>
        </w:rPr>
        <w:t>(</w:t>
      </w:r>
      <w:proofErr w:type="spellStart"/>
      <w:r w:rsidRPr="00AC7CB7">
        <w:rPr>
          <w:rFonts w:cs="Arial"/>
          <w:b/>
          <w:i/>
          <w:strike/>
          <w:sz w:val="22"/>
          <w:szCs w:val="22"/>
        </w:rPr>
        <w:t>ie</w:t>
      </w:r>
      <w:proofErr w:type="spellEnd"/>
      <w:r w:rsidRPr="00AC7CB7">
        <w:rPr>
          <w:rFonts w:cs="Arial"/>
          <w:b/>
          <w:i/>
          <w:strike/>
          <w:sz w:val="22"/>
          <w:szCs w:val="22"/>
        </w:rPr>
        <w:t xml:space="preserve"> teaching or non-teaching)</w:t>
      </w:r>
      <w:r w:rsidRPr="00CD3668">
        <w:rPr>
          <w:rFonts w:cs="Arial"/>
          <w:sz w:val="22"/>
          <w:szCs w:val="22"/>
        </w:rPr>
        <w:t xml:space="preserve"> will be invited to </w:t>
      </w:r>
      <w:r w:rsidRPr="005A0993">
        <w:rPr>
          <w:rFonts w:cs="Arial"/>
          <w:sz w:val="22"/>
          <w:szCs w:val="22"/>
        </w:rPr>
        <w:t xml:space="preserve">nominate </w:t>
      </w:r>
      <w:r w:rsidR="00430535" w:rsidRPr="005A0993">
        <w:rPr>
          <w:rFonts w:cs="Arial"/>
          <w:sz w:val="22"/>
          <w:szCs w:val="22"/>
        </w:rPr>
        <w:t xml:space="preserve">individuals </w:t>
      </w:r>
      <w:r w:rsidR="00AC7CB7">
        <w:rPr>
          <w:rFonts w:cs="Arial"/>
          <w:b/>
          <w:i/>
          <w:sz w:val="22"/>
          <w:szCs w:val="22"/>
        </w:rPr>
        <w:t xml:space="preserve">(either teaching or non-teaching, as appropriate for the vacancy that needs to be filled) </w:t>
      </w:r>
      <w:r w:rsidRPr="005A0993">
        <w:rPr>
          <w:rFonts w:cs="Arial"/>
          <w:sz w:val="22"/>
          <w:szCs w:val="22"/>
        </w:rPr>
        <w:t>for election on a form prescribed by the Clerk</w:t>
      </w:r>
    </w:p>
    <w:p w:rsidR="00004C36" w:rsidRPr="005A0993" w:rsidRDefault="00004C36" w:rsidP="004A28B0">
      <w:pPr>
        <w:numPr>
          <w:ilvl w:val="0"/>
          <w:numId w:val="41"/>
        </w:numPr>
        <w:jc w:val="both"/>
        <w:rPr>
          <w:rFonts w:cs="Arial"/>
          <w:sz w:val="22"/>
          <w:szCs w:val="22"/>
        </w:rPr>
      </w:pPr>
      <w:r w:rsidRPr="005A0993">
        <w:rPr>
          <w:rFonts w:cs="Arial"/>
          <w:sz w:val="22"/>
          <w:szCs w:val="22"/>
        </w:rPr>
        <w:t>If there is only one nominee, that person’s name will be put forward to the Board of Governors who shall appoint the nominee provided that s(he) is eligible for Board membership</w:t>
      </w:r>
    </w:p>
    <w:p w:rsidR="00004C36" w:rsidRPr="005A0993" w:rsidRDefault="00004C36" w:rsidP="004A28B0">
      <w:pPr>
        <w:numPr>
          <w:ilvl w:val="0"/>
          <w:numId w:val="41"/>
        </w:numPr>
        <w:jc w:val="both"/>
        <w:rPr>
          <w:rFonts w:cs="Arial"/>
          <w:sz w:val="22"/>
          <w:szCs w:val="22"/>
        </w:rPr>
      </w:pPr>
      <w:r w:rsidRPr="005A0993">
        <w:rPr>
          <w:rFonts w:cs="Arial"/>
          <w:sz w:val="22"/>
          <w:szCs w:val="22"/>
        </w:rPr>
        <w:t>Where there is more than one nominee, a ballot will be held in which all permanent members of staff shall be entitled to vote</w:t>
      </w:r>
    </w:p>
    <w:p w:rsidR="00004C36" w:rsidRPr="005A0993" w:rsidRDefault="00004C36" w:rsidP="004A28B0">
      <w:pPr>
        <w:numPr>
          <w:ilvl w:val="0"/>
          <w:numId w:val="41"/>
        </w:numPr>
        <w:jc w:val="both"/>
        <w:rPr>
          <w:rFonts w:cs="Arial"/>
          <w:sz w:val="22"/>
          <w:szCs w:val="22"/>
        </w:rPr>
      </w:pPr>
      <w:r w:rsidRPr="005A0993">
        <w:rPr>
          <w:rFonts w:cs="Arial"/>
          <w:sz w:val="22"/>
          <w:szCs w:val="22"/>
        </w:rPr>
        <w:t>The Clerk shall determine the arrangements for the ballot and oversee the issue and receipt of ballot papers</w:t>
      </w:r>
    </w:p>
    <w:p w:rsidR="00004C36" w:rsidRPr="00CD3668" w:rsidRDefault="00004C36" w:rsidP="004A28B0">
      <w:pPr>
        <w:numPr>
          <w:ilvl w:val="0"/>
          <w:numId w:val="41"/>
        </w:numPr>
        <w:jc w:val="both"/>
        <w:rPr>
          <w:rFonts w:cs="Arial"/>
          <w:sz w:val="22"/>
          <w:szCs w:val="22"/>
        </w:rPr>
      </w:pPr>
      <w:r w:rsidRPr="005A0993">
        <w:rPr>
          <w:rFonts w:cs="Arial"/>
          <w:sz w:val="22"/>
          <w:szCs w:val="22"/>
        </w:rPr>
        <w:t xml:space="preserve">The name of the member of staff selected shall be put forward to the </w:t>
      </w:r>
      <w:r w:rsidR="00B07F09" w:rsidRPr="005A0993">
        <w:rPr>
          <w:rFonts w:cs="Arial"/>
          <w:sz w:val="22"/>
          <w:szCs w:val="22"/>
        </w:rPr>
        <w:t xml:space="preserve">next available meeting of the </w:t>
      </w:r>
      <w:r w:rsidRPr="005A0993">
        <w:rPr>
          <w:rFonts w:cs="Arial"/>
          <w:sz w:val="22"/>
          <w:szCs w:val="22"/>
        </w:rPr>
        <w:t>Board of Governors who shall appoint the n</w:t>
      </w:r>
      <w:r w:rsidRPr="00CD3668">
        <w:rPr>
          <w:rFonts w:cs="Arial"/>
          <w:sz w:val="22"/>
          <w:szCs w:val="22"/>
        </w:rPr>
        <w:t>ominee provided that s(he) is eligible for Board membership</w:t>
      </w:r>
    </w:p>
    <w:p w:rsidR="00004C36" w:rsidRDefault="00004C36" w:rsidP="00004C36">
      <w:pPr>
        <w:jc w:val="both"/>
        <w:rPr>
          <w:rFonts w:cs="Arial"/>
          <w:sz w:val="22"/>
          <w:szCs w:val="22"/>
        </w:rPr>
      </w:pPr>
    </w:p>
    <w:p w:rsidR="00E958F1" w:rsidRPr="00CD3668" w:rsidRDefault="00E958F1" w:rsidP="00004C36">
      <w:pPr>
        <w:jc w:val="both"/>
        <w:rPr>
          <w:rFonts w:cs="Arial"/>
          <w:sz w:val="22"/>
          <w:szCs w:val="22"/>
        </w:rPr>
      </w:pPr>
    </w:p>
    <w:p w:rsidR="00004C36" w:rsidRPr="00CD3668" w:rsidRDefault="002F2C33" w:rsidP="00004C36">
      <w:pPr>
        <w:jc w:val="both"/>
        <w:rPr>
          <w:rFonts w:cs="Arial"/>
          <w:b/>
          <w:sz w:val="22"/>
          <w:szCs w:val="22"/>
        </w:rPr>
      </w:pPr>
      <w:r w:rsidRPr="00CD3668">
        <w:rPr>
          <w:rFonts w:cs="Arial"/>
          <w:b/>
          <w:sz w:val="22"/>
          <w:szCs w:val="22"/>
        </w:rPr>
        <w:t>5</w:t>
      </w:r>
      <w:r w:rsidR="002E51CB" w:rsidRPr="00CD3668">
        <w:rPr>
          <w:rFonts w:cs="Arial"/>
          <w:b/>
          <w:sz w:val="22"/>
          <w:szCs w:val="22"/>
        </w:rPr>
        <w:t>.</w:t>
      </w:r>
      <w:r w:rsidR="002E51CB" w:rsidRPr="00CD3668">
        <w:rPr>
          <w:rFonts w:cs="Arial"/>
          <w:b/>
          <w:sz w:val="22"/>
          <w:szCs w:val="22"/>
        </w:rPr>
        <w:tab/>
        <w:t>STUDENT GOVERNOR</w:t>
      </w:r>
      <w:r w:rsidR="001B466E" w:rsidRPr="00CD3668">
        <w:rPr>
          <w:rFonts w:cs="Arial"/>
          <w:b/>
          <w:sz w:val="22"/>
          <w:szCs w:val="22"/>
        </w:rPr>
        <w:t>S</w:t>
      </w:r>
    </w:p>
    <w:p w:rsidR="00004C36" w:rsidRPr="00CD3668" w:rsidRDefault="00004C36" w:rsidP="00004C36">
      <w:pPr>
        <w:jc w:val="both"/>
        <w:rPr>
          <w:rFonts w:cs="Arial"/>
          <w:b/>
          <w:sz w:val="22"/>
          <w:szCs w:val="22"/>
        </w:rPr>
      </w:pPr>
    </w:p>
    <w:p w:rsidR="00F45BC4" w:rsidRDefault="002F2C33" w:rsidP="002F2C33">
      <w:pPr>
        <w:pStyle w:val="BodyTextIndent"/>
        <w:ind w:left="0" w:firstLine="0"/>
        <w:rPr>
          <w:rFonts w:cs="Arial"/>
          <w:sz w:val="22"/>
          <w:szCs w:val="22"/>
        </w:rPr>
      </w:pPr>
      <w:r w:rsidRPr="00F45BC4">
        <w:rPr>
          <w:rFonts w:cs="Arial"/>
          <w:sz w:val="22"/>
          <w:szCs w:val="22"/>
        </w:rPr>
        <w:t>5.1</w:t>
      </w:r>
      <w:r w:rsidR="00A35F97" w:rsidRPr="00F45BC4">
        <w:rPr>
          <w:rFonts w:cs="Arial"/>
          <w:sz w:val="22"/>
          <w:szCs w:val="22"/>
        </w:rPr>
        <w:t xml:space="preserve"> </w:t>
      </w:r>
      <w:r w:rsidR="00A35F97" w:rsidRPr="00F45BC4">
        <w:rPr>
          <w:rFonts w:cs="Arial"/>
          <w:sz w:val="22"/>
          <w:szCs w:val="22"/>
        </w:rPr>
        <w:tab/>
      </w:r>
      <w:r w:rsidR="002E51CB" w:rsidRPr="00F45BC4">
        <w:rPr>
          <w:rFonts w:cs="Arial"/>
          <w:sz w:val="22"/>
          <w:szCs w:val="22"/>
        </w:rPr>
        <w:t>The student gover</w:t>
      </w:r>
      <w:r w:rsidR="00205AC0" w:rsidRPr="00F45BC4">
        <w:rPr>
          <w:rFonts w:cs="Arial"/>
          <w:sz w:val="22"/>
          <w:szCs w:val="22"/>
        </w:rPr>
        <w:t>nor</w:t>
      </w:r>
      <w:r w:rsidR="001B466E" w:rsidRPr="00F45BC4">
        <w:rPr>
          <w:rFonts w:cs="Arial"/>
          <w:sz w:val="22"/>
          <w:szCs w:val="22"/>
        </w:rPr>
        <w:t>s</w:t>
      </w:r>
      <w:r w:rsidR="00205AC0" w:rsidRPr="00F45BC4">
        <w:rPr>
          <w:rFonts w:cs="Arial"/>
          <w:sz w:val="22"/>
          <w:szCs w:val="22"/>
        </w:rPr>
        <w:t xml:space="preserve"> shall be nominated </w:t>
      </w:r>
      <w:r w:rsidR="00F45BC4">
        <w:rPr>
          <w:rFonts w:cs="Arial"/>
          <w:sz w:val="22"/>
          <w:szCs w:val="22"/>
        </w:rPr>
        <w:t xml:space="preserve">and elected </w:t>
      </w:r>
      <w:r w:rsidR="00F45BC4" w:rsidRPr="00726F47">
        <w:rPr>
          <w:rFonts w:cs="Arial"/>
          <w:sz w:val="22"/>
          <w:szCs w:val="22"/>
        </w:rPr>
        <w:t>by their fellow students</w:t>
      </w:r>
      <w:r w:rsidR="00F45BC4">
        <w:rPr>
          <w:rFonts w:cs="Arial"/>
          <w:sz w:val="22"/>
          <w:szCs w:val="22"/>
        </w:rPr>
        <w:t>.</w:t>
      </w:r>
    </w:p>
    <w:p w:rsidR="00C507FE" w:rsidRDefault="00C507FE" w:rsidP="002F2C33">
      <w:pPr>
        <w:pStyle w:val="BodyTextIndent"/>
        <w:ind w:left="0" w:firstLine="0"/>
        <w:rPr>
          <w:rFonts w:cs="Arial"/>
          <w:sz w:val="22"/>
          <w:szCs w:val="22"/>
        </w:rPr>
      </w:pPr>
    </w:p>
    <w:p w:rsidR="00004C36" w:rsidRPr="00CD3668" w:rsidRDefault="00004C36" w:rsidP="00004C36">
      <w:pPr>
        <w:jc w:val="both"/>
        <w:rPr>
          <w:rFonts w:cs="Arial"/>
          <w:sz w:val="22"/>
          <w:szCs w:val="22"/>
        </w:rPr>
      </w:pPr>
    </w:p>
    <w:p w:rsidR="00004C36" w:rsidRDefault="002F2C33" w:rsidP="00CD3668">
      <w:pPr>
        <w:ind w:left="720" w:hanging="720"/>
        <w:jc w:val="both"/>
        <w:rPr>
          <w:rFonts w:cs="Arial"/>
          <w:sz w:val="22"/>
          <w:szCs w:val="22"/>
        </w:rPr>
      </w:pPr>
      <w:r w:rsidRPr="00CD3668">
        <w:rPr>
          <w:rFonts w:cs="Arial"/>
          <w:sz w:val="22"/>
          <w:szCs w:val="22"/>
        </w:rPr>
        <w:t>5.2</w:t>
      </w:r>
      <w:r w:rsidR="00A35F97" w:rsidRPr="00CD3668">
        <w:rPr>
          <w:rFonts w:cs="Arial"/>
          <w:sz w:val="22"/>
          <w:szCs w:val="22"/>
        </w:rPr>
        <w:tab/>
      </w:r>
      <w:r w:rsidR="00004C36" w:rsidRPr="00CD3668">
        <w:rPr>
          <w:rFonts w:cs="Arial"/>
          <w:sz w:val="22"/>
          <w:szCs w:val="22"/>
        </w:rPr>
        <w:t>The name</w:t>
      </w:r>
      <w:r w:rsidR="0067181D" w:rsidRPr="00CD3668">
        <w:rPr>
          <w:rFonts w:cs="Arial"/>
          <w:sz w:val="22"/>
          <w:szCs w:val="22"/>
        </w:rPr>
        <w:t>s</w:t>
      </w:r>
      <w:r w:rsidR="00004C36" w:rsidRPr="00CD3668">
        <w:rPr>
          <w:rFonts w:cs="Arial"/>
          <w:sz w:val="22"/>
          <w:szCs w:val="22"/>
        </w:rPr>
        <w:t xml:space="preserve"> of the student</w:t>
      </w:r>
      <w:r w:rsidR="0084055B" w:rsidRPr="00CD3668">
        <w:rPr>
          <w:rFonts w:cs="Arial"/>
          <w:sz w:val="22"/>
          <w:szCs w:val="22"/>
        </w:rPr>
        <w:t>s</w:t>
      </w:r>
      <w:r w:rsidR="00004C36" w:rsidRPr="00CD3668">
        <w:rPr>
          <w:rFonts w:cs="Arial"/>
          <w:sz w:val="22"/>
          <w:szCs w:val="22"/>
        </w:rPr>
        <w:t xml:space="preserve"> selected shall be put forward to the Board of Governors wh</w:t>
      </w:r>
      <w:r w:rsidR="002A39B9" w:rsidRPr="00CD3668">
        <w:rPr>
          <w:rFonts w:cs="Arial"/>
          <w:sz w:val="22"/>
          <w:szCs w:val="22"/>
        </w:rPr>
        <w:t>ich</w:t>
      </w:r>
      <w:r w:rsidR="00004C36" w:rsidRPr="00CD3668">
        <w:rPr>
          <w:rFonts w:cs="Arial"/>
          <w:sz w:val="22"/>
          <w:szCs w:val="22"/>
        </w:rPr>
        <w:t xml:space="preserve"> </w:t>
      </w:r>
      <w:r w:rsidR="002A39B9" w:rsidRPr="00CD3668">
        <w:rPr>
          <w:rFonts w:cs="Arial"/>
          <w:sz w:val="22"/>
          <w:szCs w:val="22"/>
        </w:rPr>
        <w:t>will</w:t>
      </w:r>
      <w:r w:rsidR="00004C36" w:rsidRPr="00CD3668">
        <w:rPr>
          <w:rFonts w:cs="Arial"/>
          <w:sz w:val="22"/>
          <w:szCs w:val="22"/>
        </w:rPr>
        <w:t xml:space="preserve"> appoint the nominee</w:t>
      </w:r>
      <w:r w:rsidR="0084055B" w:rsidRPr="00CD3668">
        <w:rPr>
          <w:rFonts w:cs="Arial"/>
          <w:sz w:val="22"/>
          <w:szCs w:val="22"/>
        </w:rPr>
        <w:t>s</w:t>
      </w:r>
      <w:r w:rsidR="00004C36" w:rsidRPr="00CD3668">
        <w:rPr>
          <w:rFonts w:cs="Arial"/>
          <w:sz w:val="22"/>
          <w:szCs w:val="22"/>
        </w:rPr>
        <w:t xml:space="preserve"> provided that </w:t>
      </w:r>
      <w:r w:rsidR="0084055B" w:rsidRPr="00CD3668">
        <w:rPr>
          <w:rFonts w:cs="Arial"/>
          <w:sz w:val="22"/>
          <w:szCs w:val="22"/>
        </w:rPr>
        <w:t>they are</w:t>
      </w:r>
      <w:r w:rsidR="00004C36" w:rsidRPr="00CD3668">
        <w:rPr>
          <w:rFonts w:cs="Arial"/>
          <w:sz w:val="22"/>
          <w:szCs w:val="22"/>
        </w:rPr>
        <w:t xml:space="preserve"> eligible for Board membership.</w:t>
      </w:r>
    </w:p>
    <w:p w:rsidR="00A25C05" w:rsidRDefault="00A25C05" w:rsidP="00CD3668">
      <w:pPr>
        <w:ind w:left="720" w:hanging="720"/>
        <w:jc w:val="both"/>
        <w:rPr>
          <w:rFonts w:cs="Arial"/>
          <w:sz w:val="22"/>
          <w:szCs w:val="22"/>
        </w:rPr>
      </w:pPr>
    </w:p>
    <w:p w:rsidR="00A25C05" w:rsidRPr="00CD3668" w:rsidRDefault="00A25C05" w:rsidP="00CD3668">
      <w:pPr>
        <w:ind w:left="720" w:hanging="720"/>
        <w:jc w:val="both"/>
        <w:rPr>
          <w:rFonts w:cs="Arial"/>
          <w:sz w:val="22"/>
          <w:szCs w:val="22"/>
        </w:rPr>
      </w:pPr>
    </w:p>
    <w:p w:rsidR="00004C36" w:rsidRPr="00CD3668" w:rsidRDefault="002F2C33" w:rsidP="00AA051A">
      <w:pPr>
        <w:jc w:val="both"/>
        <w:rPr>
          <w:rFonts w:cs="Arial"/>
          <w:sz w:val="22"/>
          <w:szCs w:val="22"/>
        </w:rPr>
      </w:pPr>
      <w:r w:rsidRPr="00CD3668">
        <w:rPr>
          <w:rFonts w:cs="Arial"/>
          <w:b/>
          <w:sz w:val="22"/>
          <w:szCs w:val="22"/>
        </w:rPr>
        <w:t>6</w:t>
      </w:r>
      <w:r w:rsidR="00A35F97" w:rsidRPr="00CD3668">
        <w:rPr>
          <w:rFonts w:cs="Arial"/>
          <w:b/>
          <w:sz w:val="22"/>
          <w:szCs w:val="22"/>
        </w:rPr>
        <w:t xml:space="preserve"> </w:t>
      </w:r>
      <w:r w:rsidR="00A35F97" w:rsidRPr="00CD3668">
        <w:rPr>
          <w:rFonts w:cs="Arial"/>
          <w:b/>
          <w:sz w:val="22"/>
          <w:szCs w:val="22"/>
        </w:rPr>
        <w:tab/>
      </w:r>
      <w:r w:rsidR="00004C36" w:rsidRPr="00CD3668">
        <w:rPr>
          <w:rFonts w:cs="Arial"/>
          <w:b/>
          <w:sz w:val="22"/>
          <w:szCs w:val="22"/>
        </w:rPr>
        <w:t>THE PRINCIPAL</w:t>
      </w:r>
    </w:p>
    <w:p w:rsidR="00004C36" w:rsidRPr="00CD3668" w:rsidRDefault="00004C36" w:rsidP="00004C36">
      <w:pPr>
        <w:jc w:val="both"/>
        <w:rPr>
          <w:rFonts w:cs="Arial"/>
          <w:sz w:val="22"/>
          <w:szCs w:val="22"/>
        </w:rPr>
      </w:pPr>
    </w:p>
    <w:p w:rsidR="00004C36" w:rsidRPr="00CD3668" w:rsidRDefault="002F2C33" w:rsidP="00CD3668">
      <w:pPr>
        <w:jc w:val="both"/>
        <w:rPr>
          <w:rFonts w:cs="Arial"/>
          <w:sz w:val="22"/>
          <w:szCs w:val="22"/>
        </w:rPr>
      </w:pPr>
      <w:r w:rsidRPr="00C507FE">
        <w:rPr>
          <w:rFonts w:cs="Arial"/>
          <w:sz w:val="22"/>
          <w:szCs w:val="22"/>
        </w:rPr>
        <w:t>6</w:t>
      </w:r>
      <w:r w:rsidR="00AA051A" w:rsidRPr="00C507FE">
        <w:rPr>
          <w:rFonts w:cs="Arial"/>
          <w:sz w:val="22"/>
          <w:szCs w:val="22"/>
        </w:rPr>
        <w:t>.1</w:t>
      </w:r>
      <w:r w:rsidR="00A35F97" w:rsidRPr="00C507FE">
        <w:rPr>
          <w:rFonts w:cs="Arial"/>
          <w:sz w:val="22"/>
          <w:szCs w:val="22"/>
        </w:rPr>
        <w:t xml:space="preserve"> </w:t>
      </w:r>
      <w:r w:rsidR="00A35F97" w:rsidRPr="00C507FE">
        <w:rPr>
          <w:rFonts w:cs="Arial"/>
          <w:sz w:val="22"/>
          <w:szCs w:val="22"/>
        </w:rPr>
        <w:tab/>
      </w:r>
      <w:r w:rsidR="00004C36" w:rsidRPr="00CD3668">
        <w:rPr>
          <w:rFonts w:cs="Arial"/>
          <w:sz w:val="22"/>
          <w:szCs w:val="22"/>
        </w:rPr>
        <w:t xml:space="preserve">In accordance with the Instrument of Government, the Principal shall be a </w:t>
      </w:r>
      <w:r w:rsidR="00CD3668">
        <w:rPr>
          <w:rFonts w:cs="Arial"/>
          <w:sz w:val="22"/>
          <w:szCs w:val="22"/>
        </w:rPr>
        <w:tab/>
      </w:r>
      <w:r w:rsidR="00004C36" w:rsidRPr="00CD3668">
        <w:rPr>
          <w:rFonts w:cs="Arial"/>
          <w:sz w:val="22"/>
          <w:szCs w:val="22"/>
        </w:rPr>
        <w:t>governor of the College unless s(he) chooses otherwise.</w:t>
      </w:r>
    </w:p>
    <w:p w:rsidR="00004C36" w:rsidRPr="00CD3668" w:rsidRDefault="00004C36" w:rsidP="00004C36">
      <w:pPr>
        <w:jc w:val="both"/>
        <w:rPr>
          <w:rFonts w:cs="Arial"/>
          <w:sz w:val="22"/>
          <w:szCs w:val="22"/>
        </w:rPr>
      </w:pPr>
    </w:p>
    <w:p w:rsidR="00004C36" w:rsidRPr="00CD3668" w:rsidRDefault="002F2C33" w:rsidP="00AA051A">
      <w:pPr>
        <w:jc w:val="both"/>
        <w:rPr>
          <w:rFonts w:cs="Arial"/>
          <w:sz w:val="22"/>
          <w:szCs w:val="22"/>
        </w:rPr>
      </w:pPr>
      <w:proofErr w:type="gramStart"/>
      <w:r w:rsidRPr="00C507FE">
        <w:rPr>
          <w:rFonts w:cs="Arial"/>
          <w:sz w:val="22"/>
          <w:szCs w:val="22"/>
        </w:rPr>
        <w:t>6</w:t>
      </w:r>
      <w:r w:rsidR="00AA051A" w:rsidRPr="00C507FE">
        <w:rPr>
          <w:rFonts w:cs="Arial"/>
          <w:sz w:val="22"/>
          <w:szCs w:val="22"/>
        </w:rPr>
        <w:t>.2</w:t>
      </w:r>
      <w:r w:rsidR="00A35F97" w:rsidRPr="00CD3668">
        <w:rPr>
          <w:rFonts w:cs="Arial"/>
          <w:sz w:val="22"/>
          <w:szCs w:val="22"/>
        </w:rPr>
        <w:t xml:space="preserve">  </w:t>
      </w:r>
      <w:r w:rsidR="00A35F97" w:rsidRPr="00CD3668">
        <w:rPr>
          <w:rFonts w:cs="Arial"/>
          <w:sz w:val="22"/>
          <w:szCs w:val="22"/>
        </w:rPr>
        <w:tab/>
      </w:r>
      <w:proofErr w:type="gramEnd"/>
      <w:r w:rsidR="00004C36" w:rsidRPr="00CD3668">
        <w:rPr>
          <w:rFonts w:cs="Arial"/>
          <w:sz w:val="22"/>
          <w:szCs w:val="22"/>
        </w:rPr>
        <w:t>Separate arrangements apply to the selection and appointment of the Principal.</w:t>
      </w:r>
    </w:p>
    <w:p w:rsidR="00004C36" w:rsidRPr="00CD3668" w:rsidRDefault="00004C36" w:rsidP="00004C36">
      <w:pPr>
        <w:jc w:val="both"/>
        <w:rPr>
          <w:rFonts w:cs="Arial"/>
          <w:sz w:val="22"/>
          <w:szCs w:val="22"/>
        </w:rPr>
      </w:pPr>
    </w:p>
    <w:p w:rsidR="0067264D" w:rsidRPr="00A040EA" w:rsidRDefault="0067264D" w:rsidP="00004C36">
      <w:pPr>
        <w:jc w:val="both"/>
        <w:rPr>
          <w:rFonts w:cs="Arial"/>
          <w:sz w:val="20"/>
        </w:rPr>
      </w:pPr>
    </w:p>
    <w:p w:rsidR="00004C36" w:rsidRPr="00CD3668" w:rsidRDefault="002F2C33" w:rsidP="00A35F97">
      <w:pPr>
        <w:jc w:val="both"/>
        <w:rPr>
          <w:rFonts w:cs="Arial"/>
          <w:sz w:val="22"/>
          <w:szCs w:val="22"/>
        </w:rPr>
      </w:pPr>
      <w:r w:rsidRPr="00CD3668">
        <w:rPr>
          <w:rFonts w:cs="Arial"/>
          <w:b/>
          <w:sz w:val="22"/>
          <w:szCs w:val="22"/>
        </w:rPr>
        <w:t>7</w:t>
      </w:r>
      <w:r w:rsidR="00A35F97" w:rsidRPr="00CD3668">
        <w:rPr>
          <w:rFonts w:cs="Arial"/>
          <w:b/>
          <w:sz w:val="22"/>
          <w:szCs w:val="22"/>
        </w:rPr>
        <w:t xml:space="preserve"> </w:t>
      </w:r>
      <w:r w:rsidR="00A35F97" w:rsidRPr="00CD3668">
        <w:rPr>
          <w:rFonts w:cs="Arial"/>
          <w:b/>
          <w:sz w:val="22"/>
          <w:szCs w:val="22"/>
        </w:rPr>
        <w:tab/>
      </w:r>
      <w:r w:rsidR="00004C36" w:rsidRPr="00CD3668">
        <w:rPr>
          <w:rFonts w:cs="Arial"/>
          <w:b/>
          <w:sz w:val="22"/>
          <w:szCs w:val="22"/>
        </w:rPr>
        <w:t>APPOINTMENTS</w:t>
      </w:r>
    </w:p>
    <w:p w:rsidR="00004C36" w:rsidRPr="00CD3668" w:rsidRDefault="00004C36" w:rsidP="00004C36">
      <w:pPr>
        <w:jc w:val="both"/>
        <w:rPr>
          <w:rFonts w:cs="Arial"/>
          <w:sz w:val="22"/>
          <w:szCs w:val="22"/>
        </w:rPr>
      </w:pPr>
    </w:p>
    <w:p w:rsidR="00004C36" w:rsidRPr="00CD3668" w:rsidRDefault="002F2C33" w:rsidP="00AA051A">
      <w:pPr>
        <w:jc w:val="both"/>
        <w:rPr>
          <w:rFonts w:cs="Arial"/>
          <w:sz w:val="22"/>
          <w:szCs w:val="22"/>
        </w:rPr>
      </w:pPr>
      <w:proofErr w:type="gramStart"/>
      <w:r w:rsidRPr="00C507FE">
        <w:rPr>
          <w:rFonts w:cs="Arial"/>
          <w:sz w:val="22"/>
          <w:szCs w:val="22"/>
        </w:rPr>
        <w:t>7</w:t>
      </w:r>
      <w:r w:rsidR="00AA051A" w:rsidRPr="00C507FE">
        <w:rPr>
          <w:rFonts w:cs="Arial"/>
          <w:sz w:val="22"/>
          <w:szCs w:val="22"/>
        </w:rPr>
        <w:t>.1</w:t>
      </w:r>
      <w:r w:rsidR="00A35F97" w:rsidRPr="00CD3668">
        <w:rPr>
          <w:rFonts w:cs="Arial"/>
          <w:sz w:val="22"/>
          <w:szCs w:val="22"/>
        </w:rPr>
        <w:t xml:space="preserve">  </w:t>
      </w:r>
      <w:r w:rsidR="00A35F97" w:rsidRPr="00CD3668">
        <w:rPr>
          <w:rFonts w:cs="Arial"/>
          <w:sz w:val="22"/>
          <w:szCs w:val="22"/>
        </w:rPr>
        <w:tab/>
      </w:r>
      <w:proofErr w:type="gramEnd"/>
      <w:r w:rsidR="00004C36" w:rsidRPr="00CD3668">
        <w:rPr>
          <w:rFonts w:cs="Arial"/>
          <w:sz w:val="22"/>
          <w:szCs w:val="22"/>
        </w:rPr>
        <w:t>It is a condition of appointment for all governors that they must:</w:t>
      </w:r>
    </w:p>
    <w:p w:rsidR="00004C36" w:rsidRPr="00CD3668" w:rsidRDefault="00004C36" w:rsidP="00004C36">
      <w:pPr>
        <w:jc w:val="both"/>
        <w:rPr>
          <w:rFonts w:cs="Arial"/>
          <w:sz w:val="22"/>
          <w:szCs w:val="22"/>
        </w:rPr>
      </w:pPr>
    </w:p>
    <w:p w:rsidR="00004C36" w:rsidRPr="00CD3668" w:rsidRDefault="00004C36" w:rsidP="004A28B0">
      <w:pPr>
        <w:numPr>
          <w:ilvl w:val="0"/>
          <w:numId w:val="42"/>
        </w:numPr>
        <w:jc w:val="both"/>
        <w:rPr>
          <w:rFonts w:cs="Arial"/>
          <w:sz w:val="22"/>
          <w:szCs w:val="22"/>
        </w:rPr>
      </w:pPr>
      <w:r w:rsidRPr="00CD3668">
        <w:rPr>
          <w:rFonts w:cs="Arial"/>
          <w:sz w:val="22"/>
          <w:szCs w:val="22"/>
        </w:rPr>
        <w:t>Declare their interests in the form prescribed by the Board</w:t>
      </w:r>
    </w:p>
    <w:p w:rsidR="00004C36" w:rsidRPr="00CD3668" w:rsidRDefault="00004C36" w:rsidP="004A28B0">
      <w:pPr>
        <w:numPr>
          <w:ilvl w:val="0"/>
          <w:numId w:val="42"/>
        </w:numPr>
        <w:jc w:val="both"/>
        <w:rPr>
          <w:rFonts w:cs="Arial"/>
          <w:sz w:val="22"/>
          <w:szCs w:val="22"/>
        </w:rPr>
      </w:pPr>
      <w:r w:rsidRPr="00CD3668">
        <w:rPr>
          <w:rFonts w:cs="Arial"/>
          <w:sz w:val="22"/>
          <w:szCs w:val="22"/>
        </w:rPr>
        <w:t>Declare their eligibility for Board membership</w:t>
      </w:r>
    </w:p>
    <w:p w:rsidR="00004C36" w:rsidRPr="00CD3668" w:rsidRDefault="00004C36" w:rsidP="004A28B0">
      <w:pPr>
        <w:numPr>
          <w:ilvl w:val="0"/>
          <w:numId w:val="42"/>
        </w:numPr>
        <w:jc w:val="both"/>
        <w:rPr>
          <w:rFonts w:cs="Arial"/>
          <w:sz w:val="22"/>
          <w:szCs w:val="22"/>
        </w:rPr>
      </w:pPr>
      <w:r w:rsidRPr="00CD3668">
        <w:rPr>
          <w:rFonts w:cs="Arial"/>
          <w:sz w:val="22"/>
          <w:szCs w:val="22"/>
        </w:rPr>
        <w:t>Agree to be bound by the Code of Conduct approved by the Board</w:t>
      </w:r>
    </w:p>
    <w:p w:rsidR="00004C36" w:rsidRPr="00CD3668" w:rsidRDefault="00004C36" w:rsidP="00004C36">
      <w:pPr>
        <w:jc w:val="both"/>
        <w:rPr>
          <w:rFonts w:cs="Arial"/>
          <w:sz w:val="22"/>
          <w:szCs w:val="22"/>
        </w:rPr>
      </w:pPr>
    </w:p>
    <w:p w:rsidR="001D1893" w:rsidRPr="00CD3668" w:rsidRDefault="002F2C33" w:rsidP="00004C36">
      <w:pPr>
        <w:ind w:left="720" w:hanging="720"/>
        <w:jc w:val="both"/>
        <w:rPr>
          <w:rFonts w:cs="Arial"/>
          <w:sz w:val="22"/>
          <w:szCs w:val="22"/>
        </w:rPr>
      </w:pPr>
      <w:r w:rsidRPr="00C507FE">
        <w:rPr>
          <w:rFonts w:cs="Arial"/>
          <w:sz w:val="22"/>
          <w:szCs w:val="22"/>
        </w:rPr>
        <w:t>7</w:t>
      </w:r>
      <w:r w:rsidR="00A35F97" w:rsidRPr="00C507FE">
        <w:rPr>
          <w:rFonts w:cs="Arial"/>
          <w:sz w:val="22"/>
          <w:szCs w:val="22"/>
        </w:rPr>
        <w:t>.2</w:t>
      </w:r>
      <w:r w:rsidR="00A35F97" w:rsidRPr="00AC7CB7">
        <w:rPr>
          <w:rFonts w:cs="Arial"/>
          <w:sz w:val="22"/>
          <w:szCs w:val="22"/>
        </w:rPr>
        <w:t xml:space="preserve">   </w:t>
      </w:r>
      <w:r w:rsidR="00A35F97" w:rsidRPr="00AC7CB7">
        <w:rPr>
          <w:rFonts w:cs="Arial"/>
          <w:sz w:val="22"/>
          <w:szCs w:val="22"/>
        </w:rPr>
        <w:tab/>
      </w:r>
      <w:r w:rsidR="00004C36" w:rsidRPr="00AC7CB7">
        <w:rPr>
          <w:rFonts w:cs="Arial"/>
          <w:sz w:val="22"/>
          <w:szCs w:val="22"/>
        </w:rPr>
        <w:t>With the exception of the Principal</w:t>
      </w:r>
      <w:r w:rsidR="001F09A5" w:rsidRPr="00AC7CB7">
        <w:rPr>
          <w:rFonts w:cs="Arial"/>
          <w:sz w:val="22"/>
          <w:szCs w:val="22"/>
        </w:rPr>
        <w:t xml:space="preserve"> and the staff and student governors</w:t>
      </w:r>
      <w:r w:rsidR="00004C36" w:rsidRPr="00AC7CB7">
        <w:rPr>
          <w:rFonts w:cs="Arial"/>
          <w:sz w:val="22"/>
          <w:szCs w:val="22"/>
        </w:rPr>
        <w:t>, to whom</w:t>
      </w:r>
      <w:r w:rsidR="00004C36" w:rsidRPr="00CD3668">
        <w:rPr>
          <w:rFonts w:cs="Arial"/>
          <w:sz w:val="22"/>
          <w:szCs w:val="22"/>
        </w:rPr>
        <w:t xml:space="preserve"> separate arrangements apply, the Board shall only appoint </w:t>
      </w:r>
      <w:r w:rsidR="00AA051A" w:rsidRPr="00CD3668">
        <w:rPr>
          <w:rFonts w:cs="Arial"/>
          <w:sz w:val="22"/>
          <w:szCs w:val="22"/>
        </w:rPr>
        <w:t xml:space="preserve">external </w:t>
      </w:r>
      <w:r w:rsidR="00004C36" w:rsidRPr="00CD3668">
        <w:rPr>
          <w:rFonts w:cs="Arial"/>
          <w:sz w:val="22"/>
          <w:szCs w:val="22"/>
        </w:rPr>
        <w:t xml:space="preserve">governors having first considered the advice of the </w:t>
      </w:r>
      <w:r w:rsidR="001B0EA4" w:rsidRPr="00CD3668">
        <w:rPr>
          <w:rFonts w:cs="Arial"/>
          <w:sz w:val="22"/>
          <w:szCs w:val="22"/>
        </w:rPr>
        <w:t>Search</w:t>
      </w:r>
      <w:r w:rsidR="00004C36" w:rsidRPr="00CD3668">
        <w:rPr>
          <w:rFonts w:cs="Arial"/>
          <w:sz w:val="22"/>
          <w:szCs w:val="22"/>
        </w:rPr>
        <w:t xml:space="preserve"> </w:t>
      </w:r>
      <w:r w:rsidR="00AC7CB7">
        <w:rPr>
          <w:rFonts w:cs="Arial"/>
          <w:b/>
          <w:i/>
          <w:sz w:val="22"/>
          <w:szCs w:val="22"/>
        </w:rPr>
        <w:t xml:space="preserve">&amp; Governance </w:t>
      </w:r>
      <w:r w:rsidR="00004C36" w:rsidRPr="00CD3668">
        <w:rPr>
          <w:rFonts w:cs="Arial"/>
          <w:sz w:val="22"/>
          <w:szCs w:val="22"/>
        </w:rPr>
        <w:t xml:space="preserve">Committee and shall do so in accordance with the Instrument </w:t>
      </w:r>
      <w:r w:rsidR="008C6EBD" w:rsidRPr="00CD3668">
        <w:rPr>
          <w:rFonts w:cs="Arial"/>
          <w:sz w:val="22"/>
          <w:szCs w:val="22"/>
        </w:rPr>
        <w:t>and</w:t>
      </w:r>
      <w:r w:rsidR="00004C36" w:rsidRPr="00CD3668">
        <w:rPr>
          <w:rFonts w:cs="Arial"/>
          <w:sz w:val="22"/>
          <w:szCs w:val="22"/>
        </w:rPr>
        <w:t xml:space="preserve"> Articles of Government of the College.</w:t>
      </w:r>
    </w:p>
    <w:p w:rsidR="001D1893" w:rsidRPr="00CD3668" w:rsidRDefault="001D1893" w:rsidP="00A25C05">
      <w:pPr>
        <w:ind w:left="2160" w:firstLine="720"/>
        <w:jc w:val="right"/>
        <w:rPr>
          <w:rFonts w:cs="Arial"/>
          <w:b/>
          <w:sz w:val="22"/>
          <w:szCs w:val="22"/>
        </w:rPr>
      </w:pPr>
      <w:r w:rsidRPr="00A040EA">
        <w:rPr>
          <w:rFonts w:cs="Arial"/>
          <w:sz w:val="20"/>
        </w:rPr>
        <w:br w:type="page"/>
      </w:r>
    </w:p>
    <w:p w:rsidR="001D1893" w:rsidRDefault="00A25C05" w:rsidP="001D1893">
      <w:pPr>
        <w:jc w:val="right"/>
        <w:rPr>
          <w:rFonts w:cs="Arial"/>
          <w:b/>
          <w:sz w:val="22"/>
          <w:szCs w:val="22"/>
        </w:rPr>
      </w:pPr>
      <w:r>
        <w:rPr>
          <w:rFonts w:cs="Arial"/>
          <w:b/>
          <w:sz w:val="22"/>
          <w:szCs w:val="22"/>
        </w:rPr>
        <w:lastRenderedPageBreak/>
        <w:t>APPENDIX 2</w:t>
      </w:r>
    </w:p>
    <w:p w:rsidR="00A25C05" w:rsidRPr="00CD3668" w:rsidRDefault="00A25C05" w:rsidP="001D1893">
      <w:pPr>
        <w:jc w:val="right"/>
        <w:rPr>
          <w:rFonts w:cs="Arial"/>
          <w:b/>
          <w:sz w:val="22"/>
          <w:szCs w:val="22"/>
        </w:rPr>
      </w:pPr>
    </w:p>
    <w:p w:rsidR="00BD7A0E" w:rsidRPr="00CD3668" w:rsidRDefault="00BD7A0E" w:rsidP="00BD7A0E">
      <w:pPr>
        <w:jc w:val="center"/>
        <w:rPr>
          <w:rFonts w:cs="Arial"/>
          <w:b/>
          <w:sz w:val="22"/>
          <w:szCs w:val="22"/>
        </w:rPr>
      </w:pPr>
      <w:r w:rsidRPr="00A25C05">
        <w:rPr>
          <w:rFonts w:cs="Arial"/>
          <w:b/>
          <w:sz w:val="28"/>
          <w:szCs w:val="28"/>
        </w:rPr>
        <w:t>PROCEDURE FOR THE ELECTION OF THE CHAIR &amp; VICE-CHAIR OF THE BOARD</w:t>
      </w:r>
    </w:p>
    <w:p w:rsidR="00BD7A0E" w:rsidRPr="00CD3668" w:rsidRDefault="00BD7A0E" w:rsidP="00BD7A0E">
      <w:pPr>
        <w:jc w:val="center"/>
        <w:rPr>
          <w:rFonts w:cs="Arial"/>
          <w:b/>
          <w:sz w:val="22"/>
          <w:szCs w:val="22"/>
        </w:rPr>
      </w:pPr>
    </w:p>
    <w:p w:rsidR="00BD7A0E" w:rsidRPr="00CD3668" w:rsidRDefault="00BD7A0E" w:rsidP="00BD7A0E">
      <w:pPr>
        <w:rPr>
          <w:rFonts w:cs="Arial"/>
          <w:b/>
          <w:sz w:val="22"/>
          <w:szCs w:val="22"/>
        </w:rPr>
      </w:pPr>
      <w:r w:rsidRPr="00CD3668">
        <w:rPr>
          <w:rFonts w:cs="Arial"/>
          <w:b/>
          <w:sz w:val="22"/>
          <w:szCs w:val="22"/>
        </w:rPr>
        <w:t xml:space="preserve">Annual </w:t>
      </w:r>
      <w:r w:rsidR="00A35F97" w:rsidRPr="00CD3668">
        <w:rPr>
          <w:rFonts w:cs="Arial"/>
          <w:b/>
          <w:sz w:val="22"/>
          <w:szCs w:val="22"/>
        </w:rPr>
        <w:t>A</w:t>
      </w:r>
      <w:r w:rsidRPr="00CD3668">
        <w:rPr>
          <w:rFonts w:cs="Arial"/>
          <w:b/>
          <w:sz w:val="22"/>
          <w:szCs w:val="22"/>
        </w:rPr>
        <w:t>ppointment</w:t>
      </w:r>
    </w:p>
    <w:p w:rsidR="00BD7A0E" w:rsidRPr="00CD3668" w:rsidRDefault="00BD7A0E" w:rsidP="00BD7A0E">
      <w:pPr>
        <w:rPr>
          <w:rFonts w:cs="Arial"/>
          <w:b/>
          <w:sz w:val="22"/>
          <w:szCs w:val="22"/>
        </w:rPr>
      </w:pPr>
    </w:p>
    <w:p w:rsidR="002A39B9" w:rsidRPr="005A0993" w:rsidRDefault="00BD7A0E" w:rsidP="00CD3668">
      <w:pPr>
        <w:ind w:left="720" w:hanging="720"/>
        <w:jc w:val="both"/>
        <w:rPr>
          <w:rFonts w:cs="Arial"/>
          <w:sz w:val="22"/>
          <w:szCs w:val="22"/>
        </w:rPr>
      </w:pPr>
      <w:r w:rsidRPr="00CD3668">
        <w:rPr>
          <w:rFonts w:cs="Arial"/>
          <w:sz w:val="22"/>
          <w:szCs w:val="22"/>
        </w:rPr>
        <w:t>1</w:t>
      </w:r>
      <w:r w:rsidRPr="00CD3668">
        <w:rPr>
          <w:rFonts w:cs="Arial"/>
          <w:sz w:val="22"/>
          <w:szCs w:val="22"/>
        </w:rPr>
        <w:tab/>
        <w:t>At the penultimate meeting in the academic year</w:t>
      </w:r>
      <w:r w:rsidR="00B07F09">
        <w:rPr>
          <w:rFonts w:cs="Arial"/>
          <w:sz w:val="22"/>
          <w:szCs w:val="22"/>
        </w:rPr>
        <w:t xml:space="preserve"> </w:t>
      </w:r>
      <w:r w:rsidR="00B07F09" w:rsidRPr="005A0993">
        <w:rPr>
          <w:rFonts w:cs="Arial"/>
          <w:sz w:val="22"/>
          <w:szCs w:val="22"/>
        </w:rPr>
        <w:t>(usually March)</w:t>
      </w:r>
      <w:r w:rsidRPr="005A0993">
        <w:rPr>
          <w:rFonts w:cs="Arial"/>
          <w:sz w:val="22"/>
          <w:szCs w:val="22"/>
        </w:rPr>
        <w:t xml:space="preserve">, the Board will consider whether to apply this procedure for the election of the Chair and Vice-Chair for the following year.   </w:t>
      </w:r>
    </w:p>
    <w:p w:rsidR="002A39B9" w:rsidRPr="005A0993" w:rsidRDefault="002A39B9" w:rsidP="00A35F97">
      <w:pPr>
        <w:ind w:left="720"/>
        <w:jc w:val="both"/>
        <w:rPr>
          <w:rFonts w:cs="Arial"/>
          <w:sz w:val="22"/>
          <w:szCs w:val="22"/>
        </w:rPr>
      </w:pPr>
    </w:p>
    <w:p w:rsidR="002A39B9" w:rsidRPr="005A0993" w:rsidRDefault="002A39B9" w:rsidP="00C507FE">
      <w:pPr>
        <w:ind w:left="709" w:hanging="709"/>
        <w:jc w:val="both"/>
        <w:rPr>
          <w:rFonts w:cs="Arial"/>
          <w:sz w:val="22"/>
          <w:szCs w:val="22"/>
        </w:rPr>
      </w:pPr>
      <w:r w:rsidRPr="005A0993">
        <w:rPr>
          <w:rFonts w:cs="Arial"/>
          <w:sz w:val="22"/>
          <w:szCs w:val="22"/>
        </w:rPr>
        <w:t xml:space="preserve">2 </w:t>
      </w:r>
      <w:r w:rsidRPr="005A0993">
        <w:rPr>
          <w:rFonts w:cs="Arial"/>
          <w:sz w:val="22"/>
          <w:szCs w:val="22"/>
        </w:rPr>
        <w:tab/>
      </w:r>
      <w:r w:rsidR="00BD7A0E" w:rsidRPr="005A0993">
        <w:rPr>
          <w:rFonts w:cs="Arial"/>
          <w:sz w:val="22"/>
          <w:szCs w:val="22"/>
        </w:rPr>
        <w:t xml:space="preserve">The current Chair and Vice Chair shall </w:t>
      </w:r>
      <w:r w:rsidRPr="005A0993">
        <w:rPr>
          <w:rFonts w:cs="Arial"/>
          <w:sz w:val="22"/>
          <w:szCs w:val="22"/>
        </w:rPr>
        <w:t xml:space="preserve">both normally </w:t>
      </w:r>
      <w:r w:rsidR="00BD7A0E" w:rsidRPr="005A0993">
        <w:rPr>
          <w:rFonts w:cs="Arial"/>
          <w:sz w:val="22"/>
          <w:szCs w:val="22"/>
        </w:rPr>
        <w:t xml:space="preserve">leave the meeting during this discussion and another governor shall be selected to chair the meeting for this item.  </w:t>
      </w:r>
      <w:r w:rsidRPr="005A0993">
        <w:rPr>
          <w:rFonts w:cs="Arial"/>
          <w:sz w:val="22"/>
          <w:szCs w:val="22"/>
        </w:rPr>
        <w:t xml:space="preserve">However, if this causes </w:t>
      </w:r>
      <w:proofErr w:type="spellStart"/>
      <w:r w:rsidRPr="005A0993">
        <w:rPr>
          <w:rFonts w:cs="Arial"/>
          <w:sz w:val="22"/>
          <w:szCs w:val="22"/>
        </w:rPr>
        <w:t>quoracy</w:t>
      </w:r>
      <w:proofErr w:type="spellEnd"/>
      <w:r w:rsidRPr="005A0993">
        <w:rPr>
          <w:rFonts w:cs="Arial"/>
          <w:sz w:val="22"/>
          <w:szCs w:val="22"/>
        </w:rPr>
        <w:t xml:space="preserve"> difficulties, the Chair and Vice-Chair will leave the meeting separately and each will be </w:t>
      </w:r>
      <w:proofErr w:type="gramStart"/>
      <w:r w:rsidRPr="005A0993">
        <w:rPr>
          <w:rFonts w:cs="Arial"/>
          <w:sz w:val="22"/>
          <w:szCs w:val="22"/>
        </w:rPr>
        <w:t>assume</w:t>
      </w:r>
      <w:proofErr w:type="gramEnd"/>
      <w:r w:rsidRPr="005A0993">
        <w:rPr>
          <w:rFonts w:cs="Arial"/>
          <w:sz w:val="22"/>
          <w:szCs w:val="22"/>
        </w:rPr>
        <w:t xml:space="preserve"> the chair at the appropriate time. </w:t>
      </w:r>
    </w:p>
    <w:p w:rsidR="002A39B9" w:rsidRPr="005A0993" w:rsidRDefault="002A39B9" w:rsidP="00A35F97">
      <w:pPr>
        <w:ind w:left="720"/>
        <w:jc w:val="both"/>
        <w:rPr>
          <w:rFonts w:cs="Arial"/>
          <w:sz w:val="22"/>
          <w:szCs w:val="22"/>
        </w:rPr>
      </w:pPr>
    </w:p>
    <w:p w:rsidR="00BD7A0E" w:rsidRPr="005A0993" w:rsidRDefault="002A39B9" w:rsidP="00CD3668">
      <w:pPr>
        <w:ind w:left="720" w:hanging="720"/>
        <w:jc w:val="both"/>
        <w:rPr>
          <w:rFonts w:cs="Arial"/>
          <w:sz w:val="22"/>
          <w:szCs w:val="22"/>
        </w:rPr>
      </w:pPr>
      <w:proofErr w:type="gramStart"/>
      <w:r w:rsidRPr="005A0993">
        <w:rPr>
          <w:rFonts w:cs="Arial"/>
          <w:sz w:val="22"/>
          <w:szCs w:val="22"/>
        </w:rPr>
        <w:t xml:space="preserve">3  </w:t>
      </w:r>
      <w:r w:rsidRPr="005A0993">
        <w:rPr>
          <w:rFonts w:cs="Arial"/>
          <w:sz w:val="22"/>
          <w:szCs w:val="22"/>
        </w:rPr>
        <w:tab/>
      </w:r>
      <w:proofErr w:type="gramEnd"/>
      <w:r w:rsidR="00BD7A0E" w:rsidRPr="005A0993">
        <w:rPr>
          <w:rFonts w:cs="Arial"/>
          <w:sz w:val="22"/>
          <w:szCs w:val="22"/>
        </w:rPr>
        <w:t xml:space="preserve">The Board may decide to waive the application of </w:t>
      </w:r>
      <w:r w:rsidR="00B07F09" w:rsidRPr="005A0993">
        <w:rPr>
          <w:rFonts w:cs="Arial"/>
          <w:sz w:val="22"/>
          <w:szCs w:val="22"/>
        </w:rPr>
        <w:t>this</w:t>
      </w:r>
      <w:r w:rsidR="00BD7A0E" w:rsidRPr="005A0993">
        <w:rPr>
          <w:rFonts w:cs="Arial"/>
          <w:sz w:val="22"/>
          <w:szCs w:val="22"/>
        </w:rPr>
        <w:t xml:space="preserve"> procedure but shall not do so for more than </w:t>
      </w:r>
      <w:r w:rsidR="00AC7CB7" w:rsidRPr="00AC7CB7">
        <w:rPr>
          <w:rFonts w:cs="Arial"/>
          <w:b/>
          <w:i/>
          <w:sz w:val="22"/>
          <w:szCs w:val="22"/>
        </w:rPr>
        <w:t>two out of</w:t>
      </w:r>
      <w:r w:rsidR="00AC7CB7">
        <w:rPr>
          <w:rFonts w:cs="Arial"/>
          <w:b/>
          <w:sz w:val="22"/>
          <w:szCs w:val="22"/>
        </w:rPr>
        <w:t xml:space="preserve"> </w:t>
      </w:r>
      <w:r w:rsidR="00BD7A0E" w:rsidRPr="005A0993">
        <w:rPr>
          <w:rFonts w:cs="Arial"/>
          <w:sz w:val="22"/>
          <w:szCs w:val="22"/>
        </w:rPr>
        <w:t xml:space="preserve">three consecutive years.  </w:t>
      </w:r>
    </w:p>
    <w:p w:rsidR="00BD7A0E" w:rsidRPr="00CD3668" w:rsidRDefault="00BD7A0E" w:rsidP="00BD7A0E">
      <w:pPr>
        <w:jc w:val="both"/>
        <w:rPr>
          <w:rFonts w:cs="Arial"/>
          <w:sz w:val="22"/>
          <w:szCs w:val="22"/>
        </w:rPr>
      </w:pPr>
    </w:p>
    <w:p w:rsidR="002C1E51" w:rsidRDefault="002A39B9" w:rsidP="00CD3668">
      <w:pPr>
        <w:jc w:val="both"/>
        <w:rPr>
          <w:rFonts w:cs="Arial"/>
          <w:sz w:val="22"/>
          <w:szCs w:val="22"/>
        </w:rPr>
      </w:pPr>
      <w:r w:rsidRPr="00CD3668">
        <w:rPr>
          <w:rFonts w:cs="Arial"/>
          <w:sz w:val="22"/>
          <w:szCs w:val="22"/>
        </w:rPr>
        <w:t>4</w:t>
      </w:r>
      <w:r w:rsidR="00BD7A0E" w:rsidRPr="00CD3668">
        <w:rPr>
          <w:rFonts w:cs="Arial"/>
          <w:sz w:val="22"/>
          <w:szCs w:val="22"/>
        </w:rPr>
        <w:tab/>
        <w:t xml:space="preserve">The Clerk will write to all members of the Board inviting them to put their names forward if </w:t>
      </w:r>
    </w:p>
    <w:p w:rsidR="00BD7A0E" w:rsidRPr="00CD3668" w:rsidRDefault="00BD7A0E" w:rsidP="00CD3668">
      <w:pPr>
        <w:ind w:left="720"/>
        <w:jc w:val="both"/>
        <w:rPr>
          <w:rFonts w:cs="Arial"/>
          <w:sz w:val="22"/>
          <w:szCs w:val="22"/>
        </w:rPr>
      </w:pPr>
      <w:r w:rsidRPr="00CD3668">
        <w:rPr>
          <w:rFonts w:cs="Arial"/>
          <w:sz w:val="22"/>
          <w:szCs w:val="22"/>
        </w:rPr>
        <w:t xml:space="preserve">they are willing to be appointed to the position of Chair or Vice-Chair (or </w:t>
      </w:r>
      <w:r w:rsidR="00AC7CB7">
        <w:rPr>
          <w:rFonts w:cs="Arial"/>
          <w:b/>
          <w:i/>
          <w:sz w:val="22"/>
          <w:szCs w:val="22"/>
        </w:rPr>
        <w:t>both</w:t>
      </w:r>
      <w:r w:rsidRPr="00CD3668">
        <w:rPr>
          <w:rFonts w:cs="Arial"/>
          <w:sz w:val="22"/>
          <w:szCs w:val="22"/>
        </w:rPr>
        <w:t xml:space="preserve">) and/or to nominate other governors for these appointments.   Any governor wishing to nominate another governor must first ascertain that the prospective nominee is willing to be appointed.   (NB. the Instrument of Government states that the Principal and the staff and student governors are ineligible for appointment as Chair or Vice-Chair). </w:t>
      </w:r>
    </w:p>
    <w:p w:rsidR="00BD7A0E" w:rsidRPr="00CD3668" w:rsidRDefault="00BD7A0E" w:rsidP="00BD7A0E">
      <w:pPr>
        <w:jc w:val="both"/>
        <w:rPr>
          <w:rFonts w:cs="Arial"/>
          <w:sz w:val="22"/>
          <w:szCs w:val="22"/>
        </w:rPr>
      </w:pPr>
    </w:p>
    <w:p w:rsidR="00BD7A0E" w:rsidRPr="00CD3668" w:rsidRDefault="00CD3668" w:rsidP="00A35F97">
      <w:pPr>
        <w:ind w:left="720" w:hanging="720"/>
        <w:jc w:val="both"/>
        <w:rPr>
          <w:rFonts w:cs="Arial"/>
          <w:sz w:val="22"/>
          <w:szCs w:val="22"/>
        </w:rPr>
      </w:pPr>
      <w:r>
        <w:rPr>
          <w:rFonts w:cs="Arial"/>
          <w:sz w:val="22"/>
          <w:szCs w:val="22"/>
        </w:rPr>
        <w:t>5</w:t>
      </w:r>
      <w:r w:rsidR="00BD7A0E" w:rsidRPr="00CD3668">
        <w:rPr>
          <w:rFonts w:cs="Arial"/>
          <w:sz w:val="22"/>
          <w:szCs w:val="22"/>
        </w:rPr>
        <w:tab/>
        <w:t xml:space="preserve">The Clerk will prepare and </w:t>
      </w:r>
      <w:r w:rsidR="00BD7A0E" w:rsidRPr="005A0993">
        <w:rPr>
          <w:rFonts w:cs="Arial"/>
          <w:sz w:val="22"/>
          <w:szCs w:val="22"/>
        </w:rPr>
        <w:t xml:space="preserve">distribute to all governors a ballot paper containing the names of candidates for </w:t>
      </w:r>
      <w:r w:rsidR="00B07F09" w:rsidRPr="005A0993">
        <w:rPr>
          <w:rFonts w:cs="Arial"/>
          <w:sz w:val="22"/>
          <w:szCs w:val="22"/>
        </w:rPr>
        <w:t xml:space="preserve">the </w:t>
      </w:r>
      <w:r w:rsidR="00BD7A0E" w:rsidRPr="005A0993">
        <w:rPr>
          <w:rFonts w:cs="Arial"/>
          <w:sz w:val="22"/>
          <w:szCs w:val="22"/>
        </w:rPr>
        <w:t xml:space="preserve">election </w:t>
      </w:r>
      <w:r w:rsidR="00B07F09" w:rsidRPr="005A0993">
        <w:rPr>
          <w:rFonts w:cs="Arial"/>
          <w:sz w:val="22"/>
          <w:szCs w:val="22"/>
        </w:rPr>
        <w:t>of the</w:t>
      </w:r>
      <w:r w:rsidR="00BD7A0E" w:rsidRPr="005A0993">
        <w:rPr>
          <w:rFonts w:cs="Arial"/>
          <w:sz w:val="22"/>
          <w:szCs w:val="22"/>
        </w:rPr>
        <w:t xml:space="preserve"> Chair</w:t>
      </w:r>
      <w:r w:rsidR="00BD7A0E" w:rsidRPr="00CD3668">
        <w:rPr>
          <w:rFonts w:cs="Arial"/>
          <w:sz w:val="22"/>
          <w:szCs w:val="22"/>
        </w:rPr>
        <w:t>.   A closing date for voting will be given and responses received after that date will not be counted.   If, for any reason, a candidate withdraws from the election, the process will continue with the remaining candidates.</w:t>
      </w:r>
    </w:p>
    <w:p w:rsidR="00BD7A0E" w:rsidRPr="00CD3668" w:rsidRDefault="00BD7A0E" w:rsidP="00BD7A0E">
      <w:pPr>
        <w:jc w:val="both"/>
        <w:rPr>
          <w:rFonts w:cs="Arial"/>
          <w:sz w:val="22"/>
          <w:szCs w:val="22"/>
        </w:rPr>
      </w:pPr>
    </w:p>
    <w:p w:rsidR="000238D2" w:rsidRDefault="00CD3668" w:rsidP="002A39B9">
      <w:pPr>
        <w:jc w:val="both"/>
        <w:rPr>
          <w:rFonts w:cs="Arial"/>
          <w:sz w:val="22"/>
          <w:szCs w:val="22"/>
        </w:rPr>
      </w:pPr>
      <w:r>
        <w:rPr>
          <w:rFonts w:cs="Arial"/>
          <w:sz w:val="22"/>
          <w:szCs w:val="22"/>
        </w:rPr>
        <w:t>6</w:t>
      </w:r>
      <w:r w:rsidR="00BD7A0E" w:rsidRPr="00CD3668">
        <w:rPr>
          <w:rFonts w:cs="Arial"/>
          <w:sz w:val="22"/>
          <w:szCs w:val="22"/>
        </w:rPr>
        <w:tab/>
        <w:t xml:space="preserve">The Clerk will publish to </w:t>
      </w:r>
      <w:r w:rsidR="00BD7A0E" w:rsidRPr="000238D2">
        <w:rPr>
          <w:rFonts w:cs="Arial"/>
          <w:strike/>
          <w:sz w:val="22"/>
          <w:szCs w:val="22"/>
        </w:rPr>
        <w:t>the</w:t>
      </w:r>
      <w:r w:rsidR="00BD7A0E" w:rsidRPr="00CD3668">
        <w:rPr>
          <w:rFonts w:cs="Arial"/>
          <w:sz w:val="22"/>
          <w:szCs w:val="22"/>
        </w:rPr>
        <w:t xml:space="preserve"> </w:t>
      </w:r>
      <w:r w:rsidR="000238D2">
        <w:rPr>
          <w:rFonts w:cs="Arial"/>
          <w:b/>
          <w:sz w:val="22"/>
          <w:szCs w:val="22"/>
        </w:rPr>
        <w:t xml:space="preserve">all </w:t>
      </w:r>
      <w:r w:rsidR="00BD7A0E" w:rsidRPr="00CD3668">
        <w:rPr>
          <w:rFonts w:cs="Arial"/>
          <w:sz w:val="22"/>
          <w:szCs w:val="22"/>
        </w:rPr>
        <w:t xml:space="preserve">governors the name of the successful candidate.  In the </w:t>
      </w:r>
    </w:p>
    <w:p w:rsidR="00BD7A0E" w:rsidRPr="00CD3668" w:rsidRDefault="00BD7A0E" w:rsidP="002C1E51">
      <w:pPr>
        <w:ind w:left="720"/>
        <w:jc w:val="both"/>
        <w:rPr>
          <w:rFonts w:cs="Arial"/>
          <w:sz w:val="22"/>
          <w:szCs w:val="22"/>
        </w:rPr>
      </w:pPr>
      <w:r w:rsidRPr="00CD3668">
        <w:rPr>
          <w:rFonts w:cs="Arial"/>
          <w:sz w:val="22"/>
          <w:szCs w:val="22"/>
        </w:rPr>
        <w:t>event of a tied vote, the vote cast by the current Chair shall be counted twice (as a casting vote) provided that person is not a candidate in the election.   If the Chair is a candidate in the election or did not submit a vote, the Clerk shall organise a re-election using the same procedure.</w:t>
      </w:r>
    </w:p>
    <w:p w:rsidR="00BD7A0E" w:rsidRPr="00CD3668" w:rsidRDefault="00BD7A0E" w:rsidP="00BD7A0E">
      <w:pPr>
        <w:jc w:val="both"/>
        <w:rPr>
          <w:rFonts w:cs="Arial"/>
          <w:sz w:val="22"/>
          <w:szCs w:val="22"/>
        </w:rPr>
      </w:pPr>
    </w:p>
    <w:p w:rsidR="002C1E51" w:rsidRDefault="00CD3668" w:rsidP="002C1E51">
      <w:pPr>
        <w:jc w:val="both"/>
        <w:rPr>
          <w:rFonts w:cs="Arial"/>
          <w:sz w:val="22"/>
          <w:szCs w:val="22"/>
        </w:rPr>
      </w:pPr>
      <w:r>
        <w:rPr>
          <w:rFonts w:cs="Arial"/>
          <w:sz w:val="22"/>
          <w:szCs w:val="22"/>
        </w:rPr>
        <w:t>7</w:t>
      </w:r>
      <w:r w:rsidR="00BD7A0E" w:rsidRPr="00CD3668">
        <w:rPr>
          <w:rFonts w:cs="Arial"/>
          <w:sz w:val="22"/>
          <w:szCs w:val="22"/>
        </w:rPr>
        <w:tab/>
        <w:t>When the Chair has been elected, the Clerk will prepare and distribute a</w:t>
      </w:r>
      <w:r w:rsidR="002C1E51">
        <w:rPr>
          <w:rFonts w:cs="Arial"/>
          <w:sz w:val="22"/>
          <w:szCs w:val="22"/>
        </w:rPr>
        <w:t xml:space="preserve"> </w:t>
      </w:r>
      <w:r w:rsidR="00BD7A0E" w:rsidRPr="00CD3668">
        <w:rPr>
          <w:rFonts w:cs="Arial"/>
          <w:sz w:val="22"/>
          <w:szCs w:val="22"/>
        </w:rPr>
        <w:t xml:space="preserve">second ballot </w:t>
      </w:r>
    </w:p>
    <w:p w:rsidR="00BD7A0E" w:rsidRPr="00CD3668" w:rsidRDefault="00BD7A0E" w:rsidP="002C1E51">
      <w:pPr>
        <w:ind w:left="720"/>
        <w:jc w:val="both"/>
        <w:rPr>
          <w:rFonts w:cs="Arial"/>
          <w:sz w:val="22"/>
          <w:szCs w:val="22"/>
        </w:rPr>
      </w:pPr>
      <w:r w:rsidRPr="00CD3668">
        <w:rPr>
          <w:rFonts w:cs="Arial"/>
          <w:sz w:val="22"/>
          <w:szCs w:val="22"/>
        </w:rPr>
        <w:t>paper containing the names of candidates for election as Vice-Chair.    A closing date for voting will be given and responses received after that date will not be counted. If, for any reason, a candidate withdraws from</w:t>
      </w:r>
      <w:r w:rsidR="002C1E51">
        <w:rPr>
          <w:rFonts w:cs="Arial"/>
          <w:sz w:val="22"/>
          <w:szCs w:val="22"/>
        </w:rPr>
        <w:t xml:space="preserve"> </w:t>
      </w:r>
      <w:r w:rsidRPr="00CD3668">
        <w:rPr>
          <w:rFonts w:cs="Arial"/>
          <w:sz w:val="22"/>
          <w:szCs w:val="22"/>
        </w:rPr>
        <w:t>the election, the process will continue with the remaining candidates.</w:t>
      </w:r>
    </w:p>
    <w:p w:rsidR="00BD7A0E" w:rsidRPr="00CD3668" w:rsidRDefault="00BD7A0E" w:rsidP="00BD7A0E">
      <w:pPr>
        <w:jc w:val="both"/>
        <w:rPr>
          <w:rFonts w:cs="Arial"/>
          <w:sz w:val="22"/>
          <w:szCs w:val="22"/>
        </w:rPr>
      </w:pPr>
    </w:p>
    <w:p w:rsidR="00BD7A0E" w:rsidRPr="005A0993" w:rsidRDefault="00CD3668" w:rsidP="00B07F09">
      <w:pPr>
        <w:ind w:left="709" w:hanging="709"/>
        <w:jc w:val="both"/>
        <w:rPr>
          <w:rFonts w:cs="Arial"/>
          <w:sz w:val="22"/>
          <w:szCs w:val="22"/>
        </w:rPr>
      </w:pPr>
      <w:r>
        <w:rPr>
          <w:rFonts w:cs="Arial"/>
          <w:sz w:val="22"/>
          <w:szCs w:val="22"/>
        </w:rPr>
        <w:t>8</w:t>
      </w:r>
      <w:r w:rsidR="00BD7A0E" w:rsidRPr="00CD3668">
        <w:rPr>
          <w:rFonts w:cs="Arial"/>
          <w:sz w:val="22"/>
          <w:szCs w:val="22"/>
        </w:rPr>
        <w:tab/>
        <w:t xml:space="preserve">The Clerk will publish to governors the name of the successful candidate.  In the event of a tied vote, the vote cast by the </w:t>
      </w:r>
      <w:r w:rsidR="00B07F09" w:rsidRPr="005A0993">
        <w:rPr>
          <w:rFonts w:cs="Arial"/>
          <w:sz w:val="22"/>
          <w:szCs w:val="22"/>
        </w:rPr>
        <w:t xml:space="preserve">current </w:t>
      </w:r>
      <w:r w:rsidR="00BD7A0E" w:rsidRPr="005A0993">
        <w:rPr>
          <w:rFonts w:cs="Arial"/>
          <w:sz w:val="22"/>
          <w:szCs w:val="22"/>
        </w:rPr>
        <w:t>Chair shall be counted twice (as a casting vote).    If th</w:t>
      </w:r>
      <w:r w:rsidR="00B07F09" w:rsidRPr="005A0993">
        <w:rPr>
          <w:rFonts w:cs="Arial"/>
          <w:sz w:val="22"/>
          <w:szCs w:val="22"/>
        </w:rPr>
        <w:t>e Chair</w:t>
      </w:r>
      <w:r w:rsidR="00BD7A0E" w:rsidRPr="005A0993">
        <w:rPr>
          <w:rFonts w:cs="Arial"/>
          <w:sz w:val="22"/>
          <w:szCs w:val="22"/>
        </w:rPr>
        <w:t xml:space="preserve"> did not submit a vote, the Clerk shall organise a re-election using the same procedure.</w:t>
      </w:r>
    </w:p>
    <w:p w:rsidR="00BD7A0E" w:rsidRPr="005A0993" w:rsidRDefault="00BD7A0E" w:rsidP="00BD7A0E">
      <w:pPr>
        <w:jc w:val="both"/>
        <w:rPr>
          <w:rFonts w:cs="Arial"/>
          <w:sz w:val="22"/>
          <w:szCs w:val="22"/>
        </w:rPr>
      </w:pPr>
    </w:p>
    <w:p w:rsidR="00BD7A0E" w:rsidRPr="00F45BC4" w:rsidRDefault="00CD3668" w:rsidP="00726F47">
      <w:pPr>
        <w:ind w:left="709" w:hanging="709"/>
        <w:jc w:val="both"/>
        <w:rPr>
          <w:rFonts w:cs="Arial"/>
          <w:sz w:val="22"/>
          <w:szCs w:val="22"/>
        </w:rPr>
      </w:pPr>
      <w:r w:rsidRPr="005A0993">
        <w:rPr>
          <w:rFonts w:cs="Arial"/>
          <w:sz w:val="22"/>
          <w:szCs w:val="22"/>
        </w:rPr>
        <w:t>9</w:t>
      </w:r>
      <w:r w:rsidR="00BD7A0E" w:rsidRPr="005A0993">
        <w:rPr>
          <w:rFonts w:cs="Arial"/>
          <w:sz w:val="22"/>
          <w:szCs w:val="22"/>
        </w:rPr>
        <w:tab/>
        <w:t xml:space="preserve">At the last meeting of the Board before the end of the academic year, the Board will </w:t>
      </w:r>
      <w:r w:rsidR="00035B34" w:rsidRPr="005A0993">
        <w:rPr>
          <w:rFonts w:cs="Arial"/>
          <w:sz w:val="22"/>
          <w:szCs w:val="22"/>
        </w:rPr>
        <w:t xml:space="preserve">formally </w:t>
      </w:r>
      <w:r w:rsidR="00BD7A0E" w:rsidRPr="005A0993">
        <w:rPr>
          <w:rFonts w:cs="Arial"/>
          <w:sz w:val="22"/>
          <w:szCs w:val="22"/>
        </w:rPr>
        <w:t>appoint as Chair and Vice-Chair the persons elected by the governors.   The governors elected shall be absent from the meeting whilst the Board conducts this item of business</w:t>
      </w:r>
      <w:r w:rsidR="002A39B9" w:rsidRPr="005A0993">
        <w:rPr>
          <w:rFonts w:cs="Arial"/>
          <w:sz w:val="22"/>
          <w:szCs w:val="22"/>
        </w:rPr>
        <w:t xml:space="preserve">, unless by doing so the meeting </w:t>
      </w:r>
      <w:r w:rsidR="00AC7CB7">
        <w:rPr>
          <w:rFonts w:cs="Arial"/>
          <w:b/>
          <w:i/>
          <w:sz w:val="22"/>
          <w:szCs w:val="22"/>
        </w:rPr>
        <w:t>would</w:t>
      </w:r>
      <w:r w:rsidR="002A39B9" w:rsidRPr="005A0993">
        <w:rPr>
          <w:rFonts w:cs="Arial"/>
          <w:sz w:val="22"/>
          <w:szCs w:val="22"/>
        </w:rPr>
        <w:t xml:space="preserve"> become inquorate</w:t>
      </w:r>
      <w:r w:rsidR="00BD7A0E" w:rsidRPr="005A0993">
        <w:rPr>
          <w:rFonts w:cs="Arial"/>
          <w:sz w:val="22"/>
          <w:szCs w:val="22"/>
        </w:rPr>
        <w:t>.</w:t>
      </w:r>
      <w:r w:rsidR="002A39B9" w:rsidRPr="005A0993">
        <w:rPr>
          <w:rFonts w:cs="Arial"/>
          <w:sz w:val="22"/>
          <w:szCs w:val="22"/>
        </w:rPr>
        <w:t xml:space="preserve">  In such circumstances, the Chair and the Vice-Chair shall leave the</w:t>
      </w:r>
      <w:r w:rsidR="002A39B9" w:rsidRPr="00F45BC4">
        <w:rPr>
          <w:rFonts w:cs="Arial"/>
          <w:sz w:val="22"/>
          <w:szCs w:val="22"/>
        </w:rPr>
        <w:t xml:space="preserve"> meeting separately</w:t>
      </w:r>
      <w:r w:rsidR="00AC7CB7">
        <w:rPr>
          <w:rFonts w:cs="Arial"/>
          <w:b/>
          <w:i/>
          <w:sz w:val="22"/>
          <w:szCs w:val="22"/>
        </w:rPr>
        <w:t>,</w:t>
      </w:r>
      <w:r w:rsidR="002A39B9" w:rsidRPr="00F45BC4">
        <w:rPr>
          <w:rFonts w:cs="Arial"/>
          <w:sz w:val="22"/>
          <w:szCs w:val="22"/>
        </w:rPr>
        <w:t xml:space="preserve"> with each assuming the chair at the appropriate point.</w:t>
      </w:r>
    </w:p>
    <w:p w:rsidR="00BD7A0E" w:rsidRPr="00CD3668" w:rsidRDefault="00BD7A0E" w:rsidP="00BD7A0E">
      <w:pPr>
        <w:jc w:val="both"/>
        <w:rPr>
          <w:rFonts w:cs="Arial"/>
          <w:sz w:val="22"/>
          <w:szCs w:val="22"/>
        </w:rPr>
      </w:pPr>
    </w:p>
    <w:p w:rsidR="002A39B9" w:rsidRDefault="002A39B9" w:rsidP="00BD7A0E">
      <w:pPr>
        <w:jc w:val="both"/>
        <w:rPr>
          <w:rFonts w:cs="Arial"/>
          <w:sz w:val="22"/>
          <w:szCs w:val="22"/>
        </w:rPr>
      </w:pPr>
    </w:p>
    <w:p w:rsidR="00726F47" w:rsidRDefault="00726F47" w:rsidP="00BD7A0E">
      <w:pPr>
        <w:jc w:val="both"/>
        <w:rPr>
          <w:rFonts w:cs="Arial"/>
          <w:sz w:val="22"/>
          <w:szCs w:val="22"/>
        </w:rPr>
      </w:pPr>
    </w:p>
    <w:p w:rsidR="00726F47" w:rsidRPr="00CD3668" w:rsidRDefault="00726F47" w:rsidP="00BD7A0E">
      <w:pPr>
        <w:jc w:val="both"/>
        <w:rPr>
          <w:rFonts w:cs="Arial"/>
          <w:sz w:val="22"/>
          <w:szCs w:val="22"/>
        </w:rPr>
      </w:pPr>
    </w:p>
    <w:p w:rsidR="00BD7A0E" w:rsidRPr="00CD3668" w:rsidRDefault="00BD7A0E" w:rsidP="00BD7A0E">
      <w:pPr>
        <w:jc w:val="both"/>
        <w:rPr>
          <w:rFonts w:cs="Arial"/>
          <w:b/>
          <w:sz w:val="22"/>
          <w:szCs w:val="22"/>
        </w:rPr>
      </w:pPr>
      <w:r w:rsidRPr="00CD3668">
        <w:rPr>
          <w:rFonts w:cs="Arial"/>
          <w:b/>
          <w:sz w:val="22"/>
          <w:szCs w:val="22"/>
        </w:rPr>
        <w:lastRenderedPageBreak/>
        <w:t>Non-routine appointments</w:t>
      </w:r>
    </w:p>
    <w:p w:rsidR="00BD7A0E" w:rsidRPr="00CD3668" w:rsidRDefault="00BD7A0E" w:rsidP="00BD7A0E">
      <w:pPr>
        <w:jc w:val="both"/>
        <w:rPr>
          <w:rFonts w:cs="Arial"/>
          <w:sz w:val="22"/>
          <w:szCs w:val="22"/>
        </w:rPr>
      </w:pPr>
    </w:p>
    <w:p w:rsidR="001F09A5" w:rsidRDefault="00CD3668" w:rsidP="002C1E51">
      <w:pPr>
        <w:jc w:val="both"/>
        <w:rPr>
          <w:rFonts w:cs="Arial"/>
          <w:sz w:val="22"/>
          <w:szCs w:val="22"/>
        </w:rPr>
      </w:pPr>
      <w:r>
        <w:rPr>
          <w:rFonts w:cs="Arial"/>
          <w:sz w:val="22"/>
          <w:szCs w:val="22"/>
        </w:rPr>
        <w:t>10</w:t>
      </w:r>
      <w:r w:rsidR="00BD7A0E" w:rsidRPr="00CD3668">
        <w:rPr>
          <w:rFonts w:cs="Arial"/>
          <w:sz w:val="22"/>
          <w:szCs w:val="22"/>
        </w:rPr>
        <w:tab/>
        <w:t xml:space="preserve">In the event of the </w:t>
      </w:r>
      <w:r w:rsidR="001F09A5">
        <w:rPr>
          <w:rFonts w:cs="Arial"/>
          <w:b/>
          <w:sz w:val="22"/>
          <w:szCs w:val="22"/>
        </w:rPr>
        <w:t xml:space="preserve">office of </w:t>
      </w:r>
      <w:r w:rsidR="00BD7A0E" w:rsidRPr="00CD3668">
        <w:rPr>
          <w:rFonts w:cs="Arial"/>
          <w:sz w:val="22"/>
          <w:szCs w:val="22"/>
        </w:rPr>
        <w:t>Chair becoming vacant during the academic year, the Vice-</w:t>
      </w:r>
    </w:p>
    <w:p w:rsidR="00BD7A0E" w:rsidRPr="00CD3668" w:rsidRDefault="00BD7A0E" w:rsidP="002C1E51">
      <w:pPr>
        <w:ind w:left="720"/>
        <w:jc w:val="both"/>
        <w:rPr>
          <w:rFonts w:cs="Arial"/>
          <w:sz w:val="22"/>
          <w:szCs w:val="22"/>
        </w:rPr>
      </w:pPr>
      <w:r w:rsidRPr="00CD3668">
        <w:rPr>
          <w:rFonts w:cs="Arial"/>
          <w:sz w:val="22"/>
          <w:szCs w:val="22"/>
        </w:rPr>
        <w:t>Chair shall assume the Chair whilst the election procedure for the Chair is undertaken as described above.   However, should the Vice-Chair be a candidate for election as Chair, a governor who does not intend to stand for election shall be selected by the Board to act as Chair for the appointment of the new Chair only.   (This is to avoid the Vice-Chair being able to vote for him/herself in the event of a tied vote).</w:t>
      </w:r>
    </w:p>
    <w:p w:rsidR="00A35F97" w:rsidRPr="00CD3668" w:rsidRDefault="00A35F97" w:rsidP="00BD7A0E">
      <w:pPr>
        <w:jc w:val="both"/>
        <w:rPr>
          <w:rFonts w:cs="Arial"/>
          <w:sz w:val="22"/>
          <w:szCs w:val="22"/>
        </w:rPr>
      </w:pPr>
    </w:p>
    <w:p w:rsidR="002C1E51" w:rsidRDefault="00CD3668" w:rsidP="002C1E51">
      <w:pPr>
        <w:jc w:val="both"/>
        <w:rPr>
          <w:rFonts w:cs="Arial"/>
          <w:sz w:val="22"/>
          <w:szCs w:val="22"/>
        </w:rPr>
      </w:pPr>
      <w:r>
        <w:rPr>
          <w:rFonts w:cs="Arial"/>
          <w:sz w:val="22"/>
          <w:szCs w:val="22"/>
        </w:rPr>
        <w:t>11</w:t>
      </w:r>
      <w:r w:rsidR="00BD7A0E" w:rsidRPr="00CD3668">
        <w:rPr>
          <w:rFonts w:cs="Arial"/>
          <w:sz w:val="22"/>
          <w:szCs w:val="22"/>
        </w:rPr>
        <w:tab/>
        <w:t xml:space="preserve">The Clerk will write to all members of the Board inviting them to put their </w:t>
      </w:r>
      <w:r>
        <w:rPr>
          <w:rFonts w:cs="Arial"/>
          <w:sz w:val="22"/>
          <w:szCs w:val="22"/>
        </w:rPr>
        <w:t>n</w:t>
      </w:r>
      <w:r w:rsidR="00BD7A0E" w:rsidRPr="00CD3668">
        <w:rPr>
          <w:rFonts w:cs="Arial"/>
          <w:sz w:val="22"/>
          <w:szCs w:val="22"/>
        </w:rPr>
        <w:t>ames</w:t>
      </w:r>
      <w:r>
        <w:rPr>
          <w:rFonts w:cs="Arial"/>
          <w:sz w:val="22"/>
          <w:szCs w:val="22"/>
        </w:rPr>
        <w:t xml:space="preserve"> </w:t>
      </w:r>
      <w:r w:rsidR="00BD7A0E" w:rsidRPr="00CD3668">
        <w:rPr>
          <w:rFonts w:cs="Arial"/>
          <w:sz w:val="22"/>
          <w:szCs w:val="22"/>
        </w:rPr>
        <w:t xml:space="preserve">forward if </w:t>
      </w:r>
    </w:p>
    <w:p w:rsidR="00BD7A0E" w:rsidRPr="00CD3668" w:rsidRDefault="00BD7A0E" w:rsidP="002C1E51">
      <w:pPr>
        <w:ind w:left="720"/>
        <w:jc w:val="both"/>
        <w:rPr>
          <w:rFonts w:cs="Arial"/>
          <w:sz w:val="22"/>
          <w:szCs w:val="22"/>
        </w:rPr>
      </w:pPr>
      <w:r w:rsidRPr="00CD3668">
        <w:rPr>
          <w:rFonts w:cs="Arial"/>
          <w:sz w:val="22"/>
          <w:szCs w:val="22"/>
        </w:rPr>
        <w:t>they are willing to be appointed to the position of Chair and/or to nominate another governor.</w:t>
      </w:r>
    </w:p>
    <w:p w:rsidR="00BD7A0E" w:rsidRPr="00CD3668" w:rsidRDefault="00BD7A0E" w:rsidP="00BD7A0E">
      <w:pPr>
        <w:jc w:val="both"/>
        <w:rPr>
          <w:rFonts w:cs="Arial"/>
          <w:sz w:val="22"/>
          <w:szCs w:val="22"/>
        </w:rPr>
      </w:pPr>
    </w:p>
    <w:p w:rsidR="002C1E51" w:rsidRDefault="00BD7A0E" w:rsidP="002C1E51">
      <w:pPr>
        <w:jc w:val="both"/>
        <w:rPr>
          <w:rFonts w:cs="Arial"/>
          <w:sz w:val="22"/>
          <w:szCs w:val="22"/>
        </w:rPr>
      </w:pPr>
      <w:r w:rsidRPr="00CD3668">
        <w:rPr>
          <w:rFonts w:cs="Arial"/>
          <w:sz w:val="22"/>
          <w:szCs w:val="22"/>
        </w:rPr>
        <w:t>1</w:t>
      </w:r>
      <w:r w:rsidR="00CD3668">
        <w:rPr>
          <w:rFonts w:cs="Arial"/>
          <w:sz w:val="22"/>
          <w:szCs w:val="22"/>
        </w:rPr>
        <w:t>2</w:t>
      </w:r>
      <w:r w:rsidRPr="00CD3668">
        <w:rPr>
          <w:rFonts w:cs="Arial"/>
          <w:sz w:val="22"/>
          <w:szCs w:val="22"/>
        </w:rPr>
        <w:tab/>
        <w:t xml:space="preserve">The Clerk will prepare and distribute to all governors a ballot paper containing the names </w:t>
      </w:r>
    </w:p>
    <w:p w:rsidR="00BD7A0E" w:rsidRPr="00CD3668" w:rsidRDefault="00BD7A0E" w:rsidP="002C1E51">
      <w:pPr>
        <w:ind w:left="720"/>
        <w:jc w:val="both"/>
        <w:rPr>
          <w:rFonts w:cs="Arial"/>
          <w:sz w:val="22"/>
          <w:szCs w:val="22"/>
        </w:rPr>
      </w:pPr>
      <w:r w:rsidRPr="00CD3668">
        <w:rPr>
          <w:rFonts w:cs="Arial"/>
          <w:sz w:val="22"/>
          <w:szCs w:val="22"/>
        </w:rPr>
        <w:t xml:space="preserve">of candidates </w:t>
      </w:r>
      <w:r w:rsidRPr="005A0993">
        <w:rPr>
          <w:rFonts w:cs="Arial"/>
          <w:sz w:val="22"/>
          <w:szCs w:val="22"/>
        </w:rPr>
        <w:t xml:space="preserve">for </w:t>
      </w:r>
      <w:r w:rsidR="00B07F09" w:rsidRPr="005A0993">
        <w:rPr>
          <w:rFonts w:cs="Arial"/>
          <w:sz w:val="22"/>
          <w:szCs w:val="22"/>
        </w:rPr>
        <w:t xml:space="preserve">the </w:t>
      </w:r>
      <w:r w:rsidRPr="005A0993">
        <w:rPr>
          <w:rFonts w:cs="Arial"/>
          <w:sz w:val="22"/>
          <w:szCs w:val="22"/>
        </w:rPr>
        <w:t xml:space="preserve">election </w:t>
      </w:r>
      <w:r w:rsidR="00B07F09" w:rsidRPr="005A0993">
        <w:rPr>
          <w:rFonts w:cs="Arial"/>
          <w:sz w:val="22"/>
          <w:szCs w:val="22"/>
        </w:rPr>
        <w:t xml:space="preserve">of the </w:t>
      </w:r>
      <w:r w:rsidRPr="005A0993">
        <w:rPr>
          <w:rFonts w:cs="Arial"/>
          <w:sz w:val="22"/>
          <w:szCs w:val="22"/>
        </w:rPr>
        <w:t>Chair.  A closing</w:t>
      </w:r>
      <w:r w:rsidRPr="00CD3668">
        <w:rPr>
          <w:rFonts w:cs="Arial"/>
          <w:sz w:val="22"/>
          <w:szCs w:val="22"/>
        </w:rPr>
        <w:t xml:space="preserve"> date for voting will be given and responses received after that date will not be counted.</w:t>
      </w:r>
    </w:p>
    <w:p w:rsidR="00BD7A0E" w:rsidRPr="00CD3668" w:rsidRDefault="00BD7A0E" w:rsidP="00BD7A0E">
      <w:pPr>
        <w:jc w:val="both"/>
        <w:rPr>
          <w:rFonts w:cs="Arial"/>
          <w:sz w:val="22"/>
          <w:szCs w:val="22"/>
        </w:rPr>
      </w:pPr>
    </w:p>
    <w:p w:rsidR="00BD7A0E" w:rsidRPr="00CD3668" w:rsidRDefault="00BD7A0E" w:rsidP="00726F47">
      <w:pPr>
        <w:ind w:left="709" w:hanging="709"/>
        <w:jc w:val="both"/>
        <w:rPr>
          <w:rFonts w:cs="Arial"/>
          <w:sz w:val="22"/>
          <w:szCs w:val="22"/>
        </w:rPr>
      </w:pPr>
      <w:r w:rsidRPr="00CD3668">
        <w:rPr>
          <w:rFonts w:cs="Arial"/>
          <w:sz w:val="22"/>
          <w:szCs w:val="22"/>
        </w:rPr>
        <w:t>1</w:t>
      </w:r>
      <w:r w:rsidR="00CD3668">
        <w:rPr>
          <w:rFonts w:cs="Arial"/>
          <w:sz w:val="22"/>
          <w:szCs w:val="22"/>
        </w:rPr>
        <w:t>3</w:t>
      </w:r>
      <w:r w:rsidRPr="00CD3668">
        <w:rPr>
          <w:rFonts w:cs="Arial"/>
          <w:sz w:val="22"/>
          <w:szCs w:val="22"/>
        </w:rPr>
        <w:tab/>
        <w:t xml:space="preserve">The Clerk will publish to governors the name of the successful candidate.   In the event of a tied vote, the vote cast by the Vice-Chair (or by the governor selected by the Board to act as Chair for this matter under paragraph 8) shall be counted twice (as a casting vote).  </w:t>
      </w:r>
    </w:p>
    <w:p w:rsidR="00BD7A0E" w:rsidRPr="00CD3668" w:rsidRDefault="00BD7A0E" w:rsidP="00BD7A0E">
      <w:pPr>
        <w:jc w:val="both"/>
        <w:rPr>
          <w:rFonts w:cs="Arial"/>
          <w:sz w:val="22"/>
          <w:szCs w:val="22"/>
        </w:rPr>
      </w:pPr>
    </w:p>
    <w:p w:rsidR="00BD7A0E" w:rsidRPr="00CD3668" w:rsidRDefault="00BD7A0E" w:rsidP="00726F47">
      <w:pPr>
        <w:ind w:left="709" w:hanging="709"/>
        <w:jc w:val="both"/>
        <w:rPr>
          <w:rFonts w:cs="Arial"/>
          <w:sz w:val="22"/>
          <w:szCs w:val="22"/>
        </w:rPr>
      </w:pPr>
      <w:r w:rsidRPr="00CD3668">
        <w:rPr>
          <w:rFonts w:cs="Arial"/>
          <w:sz w:val="22"/>
          <w:szCs w:val="22"/>
        </w:rPr>
        <w:t>1</w:t>
      </w:r>
      <w:r w:rsidR="00CD3668">
        <w:rPr>
          <w:rFonts w:cs="Arial"/>
          <w:sz w:val="22"/>
          <w:szCs w:val="22"/>
        </w:rPr>
        <w:t>4</w:t>
      </w:r>
      <w:r w:rsidRPr="00CD3668">
        <w:rPr>
          <w:rFonts w:cs="Arial"/>
          <w:sz w:val="22"/>
          <w:szCs w:val="22"/>
        </w:rPr>
        <w:tab/>
        <w:t>In the event that the Vice-Chair is subsequently appointed as Chair, the Clerk shall arrange the election of a replacement Vice-Chair in accordance with the p</w:t>
      </w:r>
      <w:r w:rsidR="008C6EBD" w:rsidRPr="00CD3668">
        <w:rPr>
          <w:rFonts w:cs="Arial"/>
          <w:sz w:val="22"/>
          <w:szCs w:val="22"/>
        </w:rPr>
        <w:t>rocedure set out in paragraphs 5</w:t>
      </w:r>
      <w:r w:rsidRPr="00CD3668">
        <w:rPr>
          <w:rFonts w:cs="Arial"/>
          <w:sz w:val="22"/>
          <w:szCs w:val="22"/>
        </w:rPr>
        <w:t xml:space="preserve"> and </w:t>
      </w:r>
      <w:r w:rsidR="008C6EBD" w:rsidRPr="00CD3668">
        <w:rPr>
          <w:rFonts w:cs="Arial"/>
          <w:sz w:val="22"/>
          <w:szCs w:val="22"/>
        </w:rPr>
        <w:t>6</w:t>
      </w:r>
      <w:r w:rsidRPr="00CD3668">
        <w:rPr>
          <w:rFonts w:cs="Arial"/>
          <w:sz w:val="22"/>
          <w:szCs w:val="22"/>
        </w:rPr>
        <w:t xml:space="preserve">. </w:t>
      </w:r>
    </w:p>
    <w:p w:rsidR="00BD7A0E" w:rsidRPr="00CD3668" w:rsidRDefault="00BD7A0E" w:rsidP="00BD7A0E">
      <w:pPr>
        <w:jc w:val="both"/>
        <w:rPr>
          <w:rFonts w:cs="Arial"/>
          <w:sz w:val="22"/>
          <w:szCs w:val="22"/>
        </w:rPr>
      </w:pPr>
    </w:p>
    <w:p w:rsidR="002A39B9" w:rsidRPr="00F45BC4" w:rsidRDefault="00BD7A0E" w:rsidP="00726F47">
      <w:pPr>
        <w:ind w:left="709" w:hanging="709"/>
        <w:jc w:val="both"/>
        <w:rPr>
          <w:rFonts w:cs="Arial"/>
          <w:sz w:val="22"/>
          <w:szCs w:val="22"/>
        </w:rPr>
      </w:pPr>
      <w:r w:rsidRPr="00CD3668">
        <w:rPr>
          <w:rFonts w:cs="Arial"/>
          <w:sz w:val="22"/>
          <w:szCs w:val="22"/>
        </w:rPr>
        <w:t>1</w:t>
      </w:r>
      <w:r w:rsidR="00CD3668">
        <w:rPr>
          <w:rFonts w:cs="Arial"/>
          <w:sz w:val="22"/>
          <w:szCs w:val="22"/>
        </w:rPr>
        <w:t>5</w:t>
      </w:r>
      <w:r w:rsidRPr="00CD3668">
        <w:rPr>
          <w:rFonts w:cs="Arial"/>
          <w:sz w:val="22"/>
          <w:szCs w:val="22"/>
        </w:rPr>
        <w:tab/>
        <w:t>At the earliest opportunity, the Board will appoint as Chair and Vice-Chair the</w:t>
      </w:r>
      <w:r w:rsidR="002C1E51">
        <w:rPr>
          <w:rFonts w:cs="Arial"/>
          <w:sz w:val="22"/>
          <w:szCs w:val="22"/>
        </w:rPr>
        <w:t xml:space="preserve"> </w:t>
      </w:r>
      <w:r w:rsidR="00CD3668">
        <w:rPr>
          <w:rFonts w:cs="Arial"/>
          <w:sz w:val="22"/>
          <w:szCs w:val="22"/>
        </w:rPr>
        <w:t>p</w:t>
      </w:r>
      <w:r w:rsidRPr="00CD3668">
        <w:rPr>
          <w:rFonts w:cs="Arial"/>
          <w:sz w:val="22"/>
          <w:szCs w:val="22"/>
        </w:rPr>
        <w:t>ersons</w:t>
      </w:r>
      <w:r w:rsidR="00CD3668">
        <w:rPr>
          <w:rFonts w:cs="Arial"/>
          <w:sz w:val="22"/>
          <w:szCs w:val="22"/>
        </w:rPr>
        <w:t xml:space="preserve"> </w:t>
      </w:r>
      <w:r w:rsidRPr="00CD3668">
        <w:rPr>
          <w:rFonts w:cs="Arial"/>
          <w:sz w:val="22"/>
          <w:szCs w:val="22"/>
        </w:rPr>
        <w:t>elected by the governors.  The governors elected shall be absent from the meeting whilst the Board conducts this item of business</w:t>
      </w:r>
      <w:r w:rsidR="002A39B9" w:rsidRPr="00F45BC4">
        <w:rPr>
          <w:rFonts w:cs="Arial"/>
          <w:sz w:val="22"/>
          <w:szCs w:val="22"/>
        </w:rPr>
        <w:t xml:space="preserve">, unless by doing so the meeting </w:t>
      </w:r>
      <w:r w:rsidR="00AC7CB7">
        <w:rPr>
          <w:rFonts w:cs="Arial"/>
          <w:b/>
          <w:i/>
          <w:sz w:val="22"/>
          <w:szCs w:val="22"/>
        </w:rPr>
        <w:t>would</w:t>
      </w:r>
      <w:r w:rsidR="002A39B9" w:rsidRPr="00F45BC4">
        <w:rPr>
          <w:rFonts w:cs="Arial"/>
          <w:sz w:val="22"/>
          <w:szCs w:val="22"/>
        </w:rPr>
        <w:t xml:space="preserve"> become inquorate.  In such circumstances, the Chair and the Vice-Chair </w:t>
      </w:r>
      <w:r w:rsidR="00B07F09" w:rsidRPr="005A0993">
        <w:rPr>
          <w:rFonts w:cs="Arial"/>
          <w:sz w:val="22"/>
          <w:szCs w:val="22"/>
        </w:rPr>
        <w:t xml:space="preserve">elect </w:t>
      </w:r>
      <w:r w:rsidR="002A39B9" w:rsidRPr="005A0993">
        <w:rPr>
          <w:rFonts w:cs="Arial"/>
          <w:sz w:val="22"/>
          <w:szCs w:val="22"/>
        </w:rPr>
        <w:t>shall leave</w:t>
      </w:r>
      <w:r w:rsidR="002A39B9" w:rsidRPr="00F45BC4">
        <w:rPr>
          <w:rFonts w:cs="Arial"/>
          <w:sz w:val="22"/>
          <w:szCs w:val="22"/>
        </w:rPr>
        <w:t xml:space="preserve"> the meeting separately with each assuming the chair at the appropriate point.</w:t>
      </w:r>
    </w:p>
    <w:p w:rsidR="00BD7A0E" w:rsidRPr="00CD3668" w:rsidRDefault="00BD7A0E" w:rsidP="00A35F97">
      <w:pPr>
        <w:ind w:left="720"/>
        <w:jc w:val="both"/>
        <w:rPr>
          <w:rFonts w:cs="Arial"/>
          <w:sz w:val="22"/>
          <w:szCs w:val="22"/>
        </w:rPr>
      </w:pPr>
      <w:r w:rsidRPr="00CD3668">
        <w:rPr>
          <w:rFonts w:cs="Arial"/>
          <w:sz w:val="22"/>
          <w:szCs w:val="22"/>
        </w:rPr>
        <w:t>.</w:t>
      </w:r>
    </w:p>
    <w:p w:rsidR="00695461" w:rsidRPr="00CD3668" w:rsidRDefault="00695461" w:rsidP="00695461">
      <w:pPr>
        <w:ind w:left="709" w:hanging="709"/>
        <w:jc w:val="both"/>
        <w:rPr>
          <w:rFonts w:cs="Arial"/>
          <w:sz w:val="22"/>
          <w:szCs w:val="22"/>
        </w:rPr>
      </w:pPr>
      <w:r w:rsidRPr="00CD3668">
        <w:rPr>
          <w:rFonts w:cs="Arial"/>
          <w:sz w:val="22"/>
          <w:szCs w:val="22"/>
        </w:rPr>
        <w:t>1</w:t>
      </w:r>
      <w:r w:rsidR="00CD3668">
        <w:rPr>
          <w:rFonts w:cs="Arial"/>
          <w:sz w:val="22"/>
          <w:szCs w:val="22"/>
        </w:rPr>
        <w:t>6</w:t>
      </w:r>
      <w:r w:rsidRPr="00CD3668">
        <w:rPr>
          <w:rFonts w:cs="Arial"/>
          <w:sz w:val="22"/>
          <w:szCs w:val="22"/>
        </w:rPr>
        <w:tab/>
        <w:t>If the Chair or Vice-Chair resign or are removed from office during their term of office, approval of his/her replacement can be made at the first meeting following his/her resignation/removal.</w:t>
      </w:r>
    </w:p>
    <w:p w:rsidR="00695461" w:rsidRPr="00CD3668" w:rsidRDefault="00695461" w:rsidP="00695461">
      <w:pPr>
        <w:ind w:left="709" w:hanging="709"/>
        <w:jc w:val="both"/>
        <w:rPr>
          <w:rFonts w:cs="Arial"/>
          <w:sz w:val="22"/>
          <w:szCs w:val="22"/>
        </w:rPr>
      </w:pPr>
    </w:p>
    <w:p w:rsidR="00695461" w:rsidRPr="00CD3668" w:rsidRDefault="00695461" w:rsidP="00695461">
      <w:pPr>
        <w:jc w:val="both"/>
        <w:rPr>
          <w:rFonts w:cs="Arial"/>
          <w:sz w:val="22"/>
          <w:szCs w:val="22"/>
        </w:rPr>
      </w:pPr>
    </w:p>
    <w:p w:rsidR="001D1893" w:rsidRPr="00CD3668" w:rsidRDefault="001D1893" w:rsidP="001D1893">
      <w:pPr>
        <w:jc w:val="center"/>
        <w:rPr>
          <w:rFonts w:cs="Arial"/>
          <w:b/>
          <w:sz w:val="22"/>
          <w:szCs w:val="22"/>
        </w:rPr>
      </w:pPr>
    </w:p>
    <w:p w:rsidR="00004C36" w:rsidRPr="00CD3668" w:rsidRDefault="00004C36" w:rsidP="00004C36">
      <w:pPr>
        <w:ind w:left="720" w:hanging="720"/>
        <w:jc w:val="both"/>
        <w:rPr>
          <w:rFonts w:cs="Arial"/>
          <w:sz w:val="22"/>
          <w:szCs w:val="22"/>
        </w:rPr>
      </w:pPr>
    </w:p>
    <w:p w:rsidR="00D571CF" w:rsidRPr="00DF734A" w:rsidRDefault="00004C36" w:rsidP="00D571CF">
      <w:pPr>
        <w:jc w:val="right"/>
        <w:rPr>
          <w:rFonts w:cs="Arial"/>
          <w:b/>
          <w:sz w:val="22"/>
          <w:szCs w:val="22"/>
        </w:rPr>
      </w:pPr>
      <w:r w:rsidRPr="00CD3668">
        <w:rPr>
          <w:rFonts w:cs="Arial"/>
          <w:sz w:val="22"/>
          <w:szCs w:val="22"/>
        </w:rPr>
        <w:br w:type="page"/>
      </w:r>
    </w:p>
    <w:p w:rsidR="00D571CF" w:rsidRPr="008A56B1" w:rsidRDefault="00A25C05" w:rsidP="00A25C05">
      <w:pPr>
        <w:jc w:val="right"/>
        <w:rPr>
          <w:rFonts w:cs="Arial"/>
          <w:b/>
          <w:sz w:val="22"/>
          <w:szCs w:val="22"/>
        </w:rPr>
      </w:pPr>
      <w:r w:rsidRPr="008A56B1">
        <w:rPr>
          <w:rFonts w:cs="Arial"/>
          <w:b/>
          <w:sz w:val="22"/>
          <w:szCs w:val="22"/>
        </w:rPr>
        <w:lastRenderedPageBreak/>
        <w:t>APPENDIX 3</w:t>
      </w:r>
    </w:p>
    <w:p w:rsidR="00D571CF" w:rsidRPr="00DF734A" w:rsidRDefault="00D571CF" w:rsidP="00D571CF">
      <w:pPr>
        <w:jc w:val="both"/>
        <w:rPr>
          <w:rFonts w:cs="Arial"/>
          <w:sz w:val="22"/>
          <w:szCs w:val="22"/>
        </w:rPr>
      </w:pPr>
    </w:p>
    <w:p w:rsidR="00BD7A0E" w:rsidRPr="000D6205" w:rsidRDefault="00BD7A0E" w:rsidP="00BD7A0E">
      <w:pPr>
        <w:jc w:val="center"/>
        <w:rPr>
          <w:rFonts w:cs="Arial"/>
          <w:b/>
          <w:sz w:val="28"/>
          <w:szCs w:val="28"/>
        </w:rPr>
      </w:pPr>
      <w:r w:rsidRPr="000D6205">
        <w:rPr>
          <w:rFonts w:cs="Arial"/>
          <w:b/>
          <w:sz w:val="28"/>
          <w:szCs w:val="28"/>
        </w:rPr>
        <w:t>ROLE AND RESPONSIBILITIES OF THE CHAIR</w:t>
      </w:r>
    </w:p>
    <w:p w:rsidR="00BD7A0E" w:rsidRPr="00DF734A" w:rsidRDefault="00BD7A0E" w:rsidP="00BD7A0E">
      <w:pPr>
        <w:jc w:val="center"/>
        <w:rPr>
          <w:rFonts w:cs="Arial"/>
          <w:b/>
          <w:sz w:val="22"/>
          <w:szCs w:val="22"/>
        </w:rPr>
      </w:pPr>
    </w:p>
    <w:p w:rsidR="00BD7A0E" w:rsidRPr="00DF734A" w:rsidRDefault="00BD7A0E" w:rsidP="00BD7A0E">
      <w:pPr>
        <w:jc w:val="center"/>
        <w:rPr>
          <w:rFonts w:cs="Arial"/>
          <w:b/>
          <w:sz w:val="22"/>
          <w:szCs w:val="22"/>
        </w:rPr>
      </w:pPr>
    </w:p>
    <w:p w:rsidR="00BD7A0E" w:rsidRPr="00DF734A" w:rsidRDefault="00BD7A0E" w:rsidP="00BD7A0E">
      <w:pPr>
        <w:jc w:val="center"/>
        <w:rPr>
          <w:rFonts w:cs="Arial"/>
          <w:sz w:val="22"/>
          <w:szCs w:val="22"/>
        </w:rPr>
      </w:pPr>
    </w:p>
    <w:p w:rsidR="00BD7A0E" w:rsidRPr="00DF734A" w:rsidRDefault="00BD7A0E" w:rsidP="004A28B0">
      <w:pPr>
        <w:numPr>
          <w:ilvl w:val="0"/>
          <w:numId w:val="24"/>
        </w:numPr>
        <w:jc w:val="both"/>
        <w:rPr>
          <w:rFonts w:cs="Arial"/>
          <w:sz w:val="22"/>
          <w:szCs w:val="22"/>
        </w:rPr>
      </w:pPr>
      <w:r w:rsidRPr="00DF734A">
        <w:rPr>
          <w:rFonts w:cs="Arial"/>
          <w:sz w:val="22"/>
          <w:szCs w:val="22"/>
        </w:rPr>
        <w:t>With the support of the Clerk, to ensure:</w:t>
      </w:r>
    </w:p>
    <w:p w:rsidR="00BD7A0E" w:rsidRPr="00DF734A" w:rsidRDefault="00BD7A0E" w:rsidP="00BD7A0E">
      <w:pPr>
        <w:jc w:val="both"/>
        <w:rPr>
          <w:rFonts w:cs="Arial"/>
          <w:sz w:val="22"/>
          <w:szCs w:val="22"/>
        </w:rPr>
      </w:pPr>
    </w:p>
    <w:p w:rsidR="00BD7A0E" w:rsidRPr="00DF734A" w:rsidRDefault="00BD7A0E" w:rsidP="004A28B0">
      <w:pPr>
        <w:numPr>
          <w:ilvl w:val="0"/>
          <w:numId w:val="43"/>
        </w:numPr>
        <w:jc w:val="both"/>
        <w:rPr>
          <w:rFonts w:cs="Arial"/>
          <w:sz w:val="22"/>
          <w:szCs w:val="22"/>
        </w:rPr>
      </w:pPr>
      <w:r w:rsidRPr="00DF734A">
        <w:rPr>
          <w:rFonts w:cs="Arial"/>
          <w:sz w:val="22"/>
          <w:szCs w:val="22"/>
        </w:rPr>
        <w:t>That appropriate issues are brought to the Board</w:t>
      </w:r>
    </w:p>
    <w:p w:rsidR="00BD7A0E" w:rsidRPr="00DF734A" w:rsidRDefault="00BD7A0E" w:rsidP="00BD7A0E">
      <w:pPr>
        <w:ind w:left="720"/>
        <w:jc w:val="both"/>
        <w:rPr>
          <w:rFonts w:cs="Arial"/>
          <w:sz w:val="22"/>
          <w:szCs w:val="22"/>
        </w:rPr>
      </w:pPr>
    </w:p>
    <w:p w:rsidR="00BD7A0E" w:rsidRPr="005A0993" w:rsidRDefault="00BD7A0E" w:rsidP="004A28B0">
      <w:pPr>
        <w:numPr>
          <w:ilvl w:val="0"/>
          <w:numId w:val="43"/>
        </w:numPr>
        <w:jc w:val="both"/>
        <w:rPr>
          <w:rFonts w:cs="Arial"/>
          <w:sz w:val="22"/>
          <w:szCs w:val="22"/>
        </w:rPr>
      </w:pPr>
      <w:r w:rsidRPr="005A0993">
        <w:rPr>
          <w:rFonts w:cs="Arial"/>
          <w:sz w:val="22"/>
          <w:szCs w:val="22"/>
        </w:rPr>
        <w:t xml:space="preserve">That </w:t>
      </w:r>
      <w:r w:rsidRPr="005A0993">
        <w:rPr>
          <w:rFonts w:cs="Arial"/>
          <w:strike/>
          <w:sz w:val="22"/>
          <w:szCs w:val="22"/>
        </w:rPr>
        <w:t>the</w:t>
      </w:r>
      <w:r w:rsidRPr="005A0993">
        <w:rPr>
          <w:rFonts w:cs="Arial"/>
          <w:sz w:val="22"/>
          <w:szCs w:val="22"/>
        </w:rPr>
        <w:t xml:space="preserve"> business at Board meetings is conducted efficiently and effectively</w:t>
      </w:r>
    </w:p>
    <w:p w:rsidR="00BD7A0E" w:rsidRPr="005A0993" w:rsidRDefault="00BD7A0E" w:rsidP="00BD7A0E">
      <w:pPr>
        <w:ind w:left="720"/>
        <w:jc w:val="both"/>
        <w:rPr>
          <w:rFonts w:cs="Arial"/>
          <w:sz w:val="22"/>
          <w:szCs w:val="22"/>
        </w:rPr>
      </w:pPr>
    </w:p>
    <w:p w:rsidR="00BD7A0E" w:rsidRPr="005A0993" w:rsidRDefault="00BD7A0E" w:rsidP="004A28B0">
      <w:pPr>
        <w:numPr>
          <w:ilvl w:val="0"/>
          <w:numId w:val="43"/>
        </w:numPr>
        <w:jc w:val="both"/>
        <w:rPr>
          <w:rFonts w:cs="Arial"/>
          <w:sz w:val="22"/>
          <w:szCs w:val="22"/>
        </w:rPr>
      </w:pPr>
      <w:r w:rsidRPr="005A0993">
        <w:rPr>
          <w:rFonts w:cs="Arial"/>
          <w:sz w:val="22"/>
          <w:szCs w:val="22"/>
        </w:rPr>
        <w:t>That issues before the Board are debated fully and that all governors have the opportunity to contribute</w:t>
      </w:r>
    </w:p>
    <w:p w:rsidR="00BD7A0E" w:rsidRPr="005A0993" w:rsidRDefault="00BD7A0E" w:rsidP="00BD7A0E">
      <w:pPr>
        <w:jc w:val="both"/>
        <w:rPr>
          <w:rFonts w:cs="Arial"/>
          <w:sz w:val="22"/>
          <w:szCs w:val="22"/>
        </w:rPr>
      </w:pPr>
    </w:p>
    <w:p w:rsidR="00BD7A0E" w:rsidRPr="005A0993" w:rsidRDefault="00BD7A0E" w:rsidP="004A28B0">
      <w:pPr>
        <w:numPr>
          <w:ilvl w:val="0"/>
          <w:numId w:val="43"/>
        </w:numPr>
        <w:jc w:val="both"/>
        <w:rPr>
          <w:rFonts w:cs="Arial"/>
          <w:sz w:val="22"/>
          <w:szCs w:val="22"/>
        </w:rPr>
      </w:pPr>
      <w:r w:rsidRPr="005A0993">
        <w:rPr>
          <w:rFonts w:cs="Arial"/>
          <w:sz w:val="22"/>
          <w:szCs w:val="22"/>
        </w:rPr>
        <w:t>That discussions and decisions are properly summarised and recorded</w:t>
      </w:r>
    </w:p>
    <w:p w:rsidR="00BD7A0E" w:rsidRPr="005A0993" w:rsidRDefault="00BD7A0E" w:rsidP="00BD7A0E">
      <w:pPr>
        <w:jc w:val="both"/>
        <w:rPr>
          <w:rFonts w:cs="Arial"/>
          <w:sz w:val="22"/>
          <w:szCs w:val="22"/>
        </w:rPr>
      </w:pPr>
    </w:p>
    <w:p w:rsidR="00BD7A0E" w:rsidRPr="005A0993" w:rsidRDefault="00BD7A0E" w:rsidP="004A28B0">
      <w:pPr>
        <w:numPr>
          <w:ilvl w:val="0"/>
          <w:numId w:val="24"/>
        </w:numPr>
        <w:jc w:val="both"/>
        <w:rPr>
          <w:rFonts w:cs="Arial"/>
          <w:sz w:val="22"/>
          <w:szCs w:val="22"/>
        </w:rPr>
      </w:pPr>
      <w:r w:rsidRPr="005A0993">
        <w:rPr>
          <w:rFonts w:cs="Arial"/>
          <w:sz w:val="22"/>
          <w:szCs w:val="22"/>
        </w:rPr>
        <w:t>To exercise a second or casting vote where there is an equality of votes on any issue at a Board meeting.</w:t>
      </w:r>
    </w:p>
    <w:p w:rsidR="00BD7A0E" w:rsidRPr="005A0993" w:rsidRDefault="00BD7A0E" w:rsidP="00BD7A0E">
      <w:pPr>
        <w:jc w:val="both"/>
        <w:rPr>
          <w:rFonts w:cs="Arial"/>
          <w:sz w:val="22"/>
          <w:szCs w:val="22"/>
        </w:rPr>
      </w:pPr>
    </w:p>
    <w:p w:rsidR="00BD7A0E" w:rsidRPr="00DF734A" w:rsidRDefault="00BD7A0E" w:rsidP="004A28B0">
      <w:pPr>
        <w:numPr>
          <w:ilvl w:val="0"/>
          <w:numId w:val="24"/>
        </w:numPr>
        <w:jc w:val="both"/>
        <w:rPr>
          <w:rFonts w:cs="Arial"/>
          <w:sz w:val="22"/>
          <w:szCs w:val="22"/>
        </w:rPr>
      </w:pPr>
      <w:r w:rsidRPr="005A0993">
        <w:rPr>
          <w:rFonts w:cs="Arial"/>
          <w:sz w:val="22"/>
          <w:szCs w:val="22"/>
        </w:rPr>
        <w:t xml:space="preserve">To exercise any specific authority delegated by the Board together with a general delegated authority to act, after consultation with the Principal and the Clerk, on any issue arising which is both urgent and important which would normally be dealt with by the Board but which cannot wait for the next meeting.  </w:t>
      </w:r>
      <w:r w:rsidR="00B07F09" w:rsidRPr="005A0993">
        <w:rPr>
          <w:rFonts w:cs="Arial"/>
          <w:sz w:val="22"/>
          <w:szCs w:val="22"/>
        </w:rPr>
        <w:t>Any s</w:t>
      </w:r>
      <w:r w:rsidRPr="005A0993">
        <w:rPr>
          <w:rFonts w:cs="Arial"/>
          <w:sz w:val="22"/>
          <w:szCs w:val="22"/>
        </w:rPr>
        <w:t>uch action</w:t>
      </w:r>
      <w:r w:rsidRPr="00DF734A">
        <w:rPr>
          <w:rFonts w:cs="Arial"/>
          <w:sz w:val="22"/>
          <w:szCs w:val="22"/>
        </w:rPr>
        <w:t xml:space="preserve"> </w:t>
      </w:r>
      <w:r w:rsidR="00F45BC4" w:rsidRPr="00726F47">
        <w:rPr>
          <w:rFonts w:cs="Arial"/>
          <w:sz w:val="22"/>
          <w:szCs w:val="22"/>
        </w:rPr>
        <w:t xml:space="preserve">should </w:t>
      </w:r>
      <w:r w:rsidRPr="00DF734A">
        <w:rPr>
          <w:rFonts w:cs="Arial"/>
          <w:sz w:val="22"/>
          <w:szCs w:val="22"/>
        </w:rPr>
        <w:t xml:space="preserve">be reported to </w:t>
      </w:r>
      <w:r w:rsidRPr="000C13F9">
        <w:rPr>
          <w:rFonts w:cs="Arial"/>
          <w:b/>
          <w:i/>
          <w:strike/>
          <w:sz w:val="22"/>
          <w:szCs w:val="22"/>
        </w:rPr>
        <w:t>the Board</w:t>
      </w:r>
      <w:r w:rsidRPr="00DF734A">
        <w:rPr>
          <w:rFonts w:cs="Arial"/>
          <w:sz w:val="22"/>
          <w:szCs w:val="22"/>
        </w:rPr>
        <w:t xml:space="preserve"> for information at the next available </w:t>
      </w:r>
      <w:r w:rsidR="000C13F9">
        <w:rPr>
          <w:rFonts w:cs="Arial"/>
          <w:b/>
          <w:i/>
          <w:sz w:val="22"/>
          <w:szCs w:val="22"/>
        </w:rPr>
        <w:t xml:space="preserve">Board </w:t>
      </w:r>
      <w:r w:rsidRPr="00DF734A">
        <w:rPr>
          <w:rFonts w:cs="Arial"/>
          <w:sz w:val="22"/>
          <w:szCs w:val="22"/>
        </w:rPr>
        <w:t>meeting.</w:t>
      </w:r>
    </w:p>
    <w:p w:rsidR="00BD7A0E" w:rsidRPr="00DF734A" w:rsidRDefault="00BD7A0E" w:rsidP="00BD7A0E">
      <w:pPr>
        <w:jc w:val="both"/>
        <w:rPr>
          <w:rFonts w:cs="Arial"/>
          <w:sz w:val="22"/>
          <w:szCs w:val="22"/>
        </w:rPr>
      </w:pPr>
    </w:p>
    <w:p w:rsidR="00BD7A0E" w:rsidRPr="00DF734A" w:rsidRDefault="00BD7A0E" w:rsidP="004A28B0">
      <w:pPr>
        <w:numPr>
          <w:ilvl w:val="0"/>
          <w:numId w:val="24"/>
        </w:numPr>
        <w:jc w:val="both"/>
        <w:rPr>
          <w:rFonts w:cs="Arial"/>
          <w:sz w:val="22"/>
          <w:szCs w:val="22"/>
        </w:rPr>
      </w:pPr>
      <w:r w:rsidRPr="00DF734A">
        <w:rPr>
          <w:rFonts w:cs="Arial"/>
          <w:sz w:val="22"/>
          <w:szCs w:val="22"/>
        </w:rPr>
        <w:t>To develop an effective working relationship with the Principal and the Clerk based on a full understanding of the role of the Board in the governance of the College.</w:t>
      </w:r>
    </w:p>
    <w:p w:rsidR="00BD7A0E" w:rsidRPr="00DF734A" w:rsidRDefault="00BD7A0E" w:rsidP="00BD7A0E">
      <w:pPr>
        <w:jc w:val="both"/>
        <w:rPr>
          <w:rFonts w:cs="Arial"/>
          <w:sz w:val="22"/>
          <w:szCs w:val="22"/>
        </w:rPr>
      </w:pPr>
    </w:p>
    <w:p w:rsidR="00BD7A0E" w:rsidRPr="00DF734A" w:rsidRDefault="00BD7A0E" w:rsidP="004A28B0">
      <w:pPr>
        <w:numPr>
          <w:ilvl w:val="0"/>
          <w:numId w:val="24"/>
        </w:numPr>
        <w:jc w:val="both"/>
        <w:rPr>
          <w:rFonts w:cs="Arial"/>
          <w:sz w:val="22"/>
          <w:szCs w:val="22"/>
        </w:rPr>
      </w:pPr>
      <w:r w:rsidRPr="00DF734A">
        <w:rPr>
          <w:rFonts w:cs="Arial"/>
          <w:sz w:val="22"/>
          <w:szCs w:val="22"/>
        </w:rPr>
        <w:t>To provide leadership for the Board.</w:t>
      </w:r>
    </w:p>
    <w:p w:rsidR="00BD7A0E" w:rsidRPr="00DF734A" w:rsidRDefault="00BD7A0E" w:rsidP="00BD7A0E">
      <w:pPr>
        <w:jc w:val="both"/>
        <w:rPr>
          <w:rFonts w:cs="Arial"/>
          <w:sz w:val="22"/>
          <w:szCs w:val="22"/>
        </w:rPr>
      </w:pPr>
    </w:p>
    <w:p w:rsidR="00BD7A0E" w:rsidRPr="00DF734A" w:rsidRDefault="00BD7A0E" w:rsidP="004A28B0">
      <w:pPr>
        <w:numPr>
          <w:ilvl w:val="0"/>
          <w:numId w:val="24"/>
        </w:numPr>
        <w:jc w:val="both"/>
        <w:rPr>
          <w:rFonts w:cs="Arial"/>
          <w:sz w:val="22"/>
          <w:szCs w:val="22"/>
        </w:rPr>
      </w:pPr>
      <w:r w:rsidRPr="00DF734A">
        <w:rPr>
          <w:rFonts w:cs="Arial"/>
          <w:sz w:val="22"/>
          <w:szCs w:val="22"/>
        </w:rPr>
        <w:t>Where appropriate, to offer both general and specific support to the Principal where strategic, major or contentious issues are involved.</w:t>
      </w:r>
    </w:p>
    <w:p w:rsidR="00BD7A0E" w:rsidRPr="00DF734A" w:rsidRDefault="00BD7A0E" w:rsidP="00BD7A0E">
      <w:pPr>
        <w:jc w:val="both"/>
        <w:rPr>
          <w:rFonts w:cs="Arial"/>
          <w:sz w:val="22"/>
          <w:szCs w:val="22"/>
        </w:rPr>
      </w:pPr>
    </w:p>
    <w:p w:rsidR="00BD7A0E" w:rsidRPr="00DF734A" w:rsidRDefault="00BD7A0E" w:rsidP="004A28B0">
      <w:pPr>
        <w:numPr>
          <w:ilvl w:val="0"/>
          <w:numId w:val="24"/>
        </w:numPr>
        <w:jc w:val="both"/>
        <w:rPr>
          <w:rFonts w:cs="Arial"/>
          <w:sz w:val="22"/>
          <w:szCs w:val="22"/>
        </w:rPr>
      </w:pPr>
      <w:r w:rsidRPr="00DF734A">
        <w:rPr>
          <w:rFonts w:cs="Arial"/>
          <w:sz w:val="22"/>
          <w:szCs w:val="22"/>
        </w:rPr>
        <w:t>To appraise the Principal and to ensure appropriate opportunities for development and training for the Principal.</w:t>
      </w:r>
    </w:p>
    <w:p w:rsidR="00BD7A0E" w:rsidRPr="00DF734A" w:rsidRDefault="00BD7A0E" w:rsidP="00BD7A0E">
      <w:pPr>
        <w:jc w:val="both"/>
        <w:rPr>
          <w:rFonts w:cs="Arial"/>
          <w:sz w:val="22"/>
          <w:szCs w:val="22"/>
        </w:rPr>
      </w:pPr>
    </w:p>
    <w:p w:rsidR="00BD7A0E" w:rsidRPr="00DF734A" w:rsidRDefault="00BD7A0E" w:rsidP="004A28B0">
      <w:pPr>
        <w:numPr>
          <w:ilvl w:val="0"/>
          <w:numId w:val="24"/>
        </w:numPr>
        <w:jc w:val="both"/>
        <w:rPr>
          <w:rFonts w:cs="Arial"/>
          <w:sz w:val="22"/>
          <w:szCs w:val="22"/>
        </w:rPr>
      </w:pPr>
      <w:r w:rsidRPr="00DF734A">
        <w:rPr>
          <w:rFonts w:cs="Arial"/>
          <w:sz w:val="22"/>
          <w:szCs w:val="22"/>
        </w:rPr>
        <w:t>To instigate disciplinary action against holders of senior posts should the need arise.</w:t>
      </w:r>
    </w:p>
    <w:p w:rsidR="00BD7A0E" w:rsidRPr="00DF734A" w:rsidRDefault="00BD7A0E" w:rsidP="00BD7A0E">
      <w:pPr>
        <w:jc w:val="both"/>
        <w:rPr>
          <w:rFonts w:cs="Arial"/>
          <w:sz w:val="22"/>
          <w:szCs w:val="22"/>
        </w:rPr>
      </w:pPr>
    </w:p>
    <w:p w:rsidR="00BD7A0E" w:rsidRPr="005A0993" w:rsidRDefault="00BD7A0E" w:rsidP="004A28B0">
      <w:pPr>
        <w:numPr>
          <w:ilvl w:val="0"/>
          <w:numId w:val="24"/>
        </w:numPr>
        <w:jc w:val="both"/>
        <w:rPr>
          <w:rFonts w:cs="Arial"/>
          <w:sz w:val="22"/>
          <w:szCs w:val="22"/>
        </w:rPr>
      </w:pPr>
      <w:r w:rsidRPr="00DF734A">
        <w:rPr>
          <w:rFonts w:cs="Arial"/>
          <w:sz w:val="22"/>
          <w:szCs w:val="22"/>
        </w:rPr>
        <w:t>To oversee the wor</w:t>
      </w:r>
      <w:r w:rsidR="003E1800">
        <w:rPr>
          <w:rFonts w:cs="Arial"/>
          <w:sz w:val="22"/>
          <w:szCs w:val="22"/>
        </w:rPr>
        <w:t xml:space="preserve">k of the Clerk to the </w:t>
      </w:r>
      <w:r w:rsidR="003E1800" w:rsidRPr="005A0993">
        <w:rPr>
          <w:rFonts w:cs="Arial"/>
          <w:sz w:val="22"/>
          <w:szCs w:val="22"/>
        </w:rPr>
        <w:t xml:space="preserve">Governors, review their performance and </w:t>
      </w:r>
      <w:r w:rsidR="000C13F9">
        <w:rPr>
          <w:rFonts w:cs="Arial"/>
          <w:b/>
          <w:i/>
          <w:sz w:val="22"/>
          <w:szCs w:val="22"/>
        </w:rPr>
        <w:t>undertake</w:t>
      </w:r>
      <w:r w:rsidR="003E1800" w:rsidRPr="005A0993">
        <w:rPr>
          <w:rFonts w:cs="Arial"/>
          <w:sz w:val="22"/>
          <w:szCs w:val="22"/>
        </w:rPr>
        <w:t xml:space="preserve"> their appraisal.</w:t>
      </w:r>
    </w:p>
    <w:p w:rsidR="00BD7A0E" w:rsidRPr="005A0993" w:rsidRDefault="00BD7A0E" w:rsidP="00BD7A0E">
      <w:pPr>
        <w:jc w:val="both"/>
        <w:rPr>
          <w:rFonts w:cs="Arial"/>
          <w:sz w:val="22"/>
          <w:szCs w:val="22"/>
        </w:rPr>
      </w:pPr>
    </w:p>
    <w:p w:rsidR="00BD7A0E" w:rsidRPr="005A0993" w:rsidRDefault="00BD7A0E" w:rsidP="004A28B0">
      <w:pPr>
        <w:numPr>
          <w:ilvl w:val="0"/>
          <w:numId w:val="24"/>
        </w:numPr>
        <w:jc w:val="both"/>
        <w:rPr>
          <w:rFonts w:cs="Arial"/>
          <w:sz w:val="22"/>
          <w:szCs w:val="22"/>
        </w:rPr>
      </w:pPr>
      <w:r w:rsidRPr="005A0993">
        <w:rPr>
          <w:rFonts w:cs="Arial"/>
          <w:sz w:val="22"/>
          <w:szCs w:val="22"/>
        </w:rPr>
        <w:t>To represent the College and the Board on appropriate occasions and</w:t>
      </w:r>
      <w:r w:rsidR="000C13F9">
        <w:rPr>
          <w:rFonts w:cs="Arial"/>
          <w:b/>
          <w:sz w:val="22"/>
          <w:szCs w:val="22"/>
        </w:rPr>
        <w:t>,</w:t>
      </w:r>
      <w:r w:rsidRPr="005A0993">
        <w:rPr>
          <w:rFonts w:cs="Arial"/>
          <w:sz w:val="22"/>
          <w:szCs w:val="22"/>
        </w:rPr>
        <w:t xml:space="preserve"> in particular</w:t>
      </w:r>
      <w:r w:rsidR="000C13F9">
        <w:rPr>
          <w:rFonts w:cs="Arial"/>
          <w:sz w:val="22"/>
          <w:szCs w:val="22"/>
        </w:rPr>
        <w:t>,</w:t>
      </w:r>
      <w:r w:rsidRPr="005A0993">
        <w:rPr>
          <w:rFonts w:cs="Arial"/>
          <w:sz w:val="22"/>
          <w:szCs w:val="22"/>
        </w:rPr>
        <w:t xml:space="preserve"> to handle </w:t>
      </w:r>
      <w:r w:rsidR="003E1800" w:rsidRPr="005A0993">
        <w:rPr>
          <w:rFonts w:cs="Arial"/>
          <w:sz w:val="22"/>
          <w:szCs w:val="22"/>
        </w:rPr>
        <w:t xml:space="preserve">media </w:t>
      </w:r>
      <w:r w:rsidRPr="005A0993">
        <w:rPr>
          <w:rFonts w:cs="Arial"/>
          <w:sz w:val="22"/>
          <w:szCs w:val="22"/>
        </w:rPr>
        <w:t>relations on behalf of the Board.</w:t>
      </w:r>
    </w:p>
    <w:p w:rsidR="00BD7A0E" w:rsidRPr="005A0993" w:rsidRDefault="00BD7A0E" w:rsidP="00BD7A0E">
      <w:pPr>
        <w:jc w:val="both"/>
        <w:rPr>
          <w:rFonts w:cs="Arial"/>
          <w:sz w:val="22"/>
          <w:szCs w:val="22"/>
        </w:rPr>
      </w:pPr>
    </w:p>
    <w:p w:rsidR="00BD7A0E" w:rsidRPr="005A0993" w:rsidRDefault="00BD7A0E" w:rsidP="004A28B0">
      <w:pPr>
        <w:numPr>
          <w:ilvl w:val="0"/>
          <w:numId w:val="24"/>
        </w:numPr>
        <w:jc w:val="both"/>
        <w:rPr>
          <w:rFonts w:cs="Arial"/>
          <w:sz w:val="22"/>
          <w:szCs w:val="22"/>
        </w:rPr>
      </w:pPr>
      <w:r w:rsidRPr="005A0993">
        <w:rPr>
          <w:rFonts w:cs="Arial"/>
          <w:sz w:val="22"/>
          <w:szCs w:val="22"/>
        </w:rPr>
        <w:t>To ensure that arrangements exist for the induction and development of Board members</w:t>
      </w:r>
      <w:r w:rsidR="003E1800" w:rsidRPr="005A0993">
        <w:rPr>
          <w:rFonts w:cs="Arial"/>
          <w:sz w:val="22"/>
          <w:szCs w:val="22"/>
        </w:rPr>
        <w:t xml:space="preserve"> and that these are implemented for all governors</w:t>
      </w:r>
      <w:r w:rsidRPr="005A0993">
        <w:rPr>
          <w:rFonts w:cs="Arial"/>
          <w:sz w:val="22"/>
          <w:szCs w:val="22"/>
        </w:rPr>
        <w:t>.</w:t>
      </w:r>
    </w:p>
    <w:p w:rsidR="007C7024" w:rsidRPr="005A0993" w:rsidRDefault="007C7024" w:rsidP="007C7024">
      <w:pPr>
        <w:pStyle w:val="ListParagraph"/>
        <w:rPr>
          <w:rFonts w:cs="Arial"/>
          <w:sz w:val="22"/>
          <w:szCs w:val="22"/>
        </w:rPr>
      </w:pPr>
    </w:p>
    <w:p w:rsidR="007C7024" w:rsidRPr="00693AB4" w:rsidRDefault="007C7024" w:rsidP="004A28B0">
      <w:pPr>
        <w:numPr>
          <w:ilvl w:val="0"/>
          <w:numId w:val="24"/>
        </w:numPr>
        <w:jc w:val="both"/>
        <w:rPr>
          <w:rFonts w:cs="Arial"/>
          <w:sz w:val="22"/>
          <w:szCs w:val="22"/>
        </w:rPr>
      </w:pPr>
      <w:r w:rsidRPr="00693AB4">
        <w:rPr>
          <w:rFonts w:cs="Arial"/>
          <w:sz w:val="22"/>
          <w:szCs w:val="22"/>
        </w:rPr>
        <w:t>To be prepared to devote sufficient time to the conduct of the Board’s business, including attendance at scheduled meetings, informal discussions with the Principal and the Clerk, participation in training and other briefings provided externally, together with reading and assimilating information relating to the College and the environment in which it operates.</w:t>
      </w:r>
    </w:p>
    <w:p w:rsidR="00D571CF" w:rsidRPr="00DF734A" w:rsidRDefault="00D571CF" w:rsidP="00D571CF">
      <w:pPr>
        <w:jc w:val="both"/>
        <w:rPr>
          <w:rFonts w:cs="Arial"/>
          <w:sz w:val="22"/>
          <w:szCs w:val="22"/>
        </w:rPr>
      </w:pPr>
    </w:p>
    <w:p w:rsidR="00D571CF" w:rsidRPr="00DF734A" w:rsidRDefault="00D571CF" w:rsidP="00D571CF">
      <w:pPr>
        <w:jc w:val="both"/>
        <w:rPr>
          <w:rFonts w:cs="Arial"/>
          <w:sz w:val="22"/>
          <w:szCs w:val="22"/>
        </w:rPr>
      </w:pPr>
    </w:p>
    <w:p w:rsidR="00004C36" w:rsidRPr="00DF734A" w:rsidRDefault="00004C36" w:rsidP="00004C36">
      <w:pPr>
        <w:pStyle w:val="BodyTextIndent"/>
        <w:ind w:left="0" w:firstLine="0"/>
        <w:rPr>
          <w:rFonts w:cs="Arial"/>
          <w:sz w:val="22"/>
          <w:szCs w:val="22"/>
        </w:rPr>
      </w:pPr>
    </w:p>
    <w:p w:rsidR="00004C36" w:rsidRPr="00DF734A" w:rsidRDefault="00004C36" w:rsidP="00004C36">
      <w:pPr>
        <w:pStyle w:val="Title"/>
        <w:jc w:val="right"/>
        <w:rPr>
          <w:rFonts w:cs="Arial"/>
          <w:sz w:val="22"/>
          <w:szCs w:val="22"/>
        </w:rPr>
      </w:pPr>
      <w:r w:rsidRPr="00A040EA">
        <w:rPr>
          <w:rFonts w:cs="Arial"/>
          <w:sz w:val="20"/>
        </w:rPr>
        <w:br w:type="page"/>
      </w:r>
    </w:p>
    <w:p w:rsidR="00004C36" w:rsidRPr="00456A3F" w:rsidRDefault="00A25C05" w:rsidP="00A25C05">
      <w:pPr>
        <w:jc w:val="right"/>
        <w:rPr>
          <w:rFonts w:cs="Arial"/>
          <w:b/>
          <w:sz w:val="22"/>
          <w:szCs w:val="22"/>
        </w:rPr>
      </w:pPr>
      <w:r w:rsidRPr="00456A3F">
        <w:rPr>
          <w:rFonts w:cs="Arial"/>
          <w:b/>
          <w:sz w:val="22"/>
          <w:szCs w:val="22"/>
        </w:rPr>
        <w:lastRenderedPageBreak/>
        <w:t>APPENDIX 4</w:t>
      </w:r>
    </w:p>
    <w:p w:rsidR="00004C36" w:rsidRPr="00DF734A" w:rsidRDefault="00004C36" w:rsidP="00004C36">
      <w:pPr>
        <w:jc w:val="center"/>
        <w:rPr>
          <w:rFonts w:cs="Arial"/>
          <w:b/>
          <w:sz w:val="22"/>
          <w:szCs w:val="22"/>
        </w:rPr>
      </w:pPr>
    </w:p>
    <w:p w:rsidR="00004C36" w:rsidRPr="000D6205" w:rsidRDefault="00004C36" w:rsidP="00004C36">
      <w:pPr>
        <w:jc w:val="center"/>
        <w:rPr>
          <w:rFonts w:cs="Arial"/>
          <w:b/>
          <w:sz w:val="28"/>
          <w:szCs w:val="28"/>
        </w:rPr>
      </w:pPr>
      <w:r w:rsidRPr="000D6205">
        <w:rPr>
          <w:rFonts w:cs="Arial"/>
          <w:b/>
          <w:sz w:val="28"/>
          <w:szCs w:val="28"/>
        </w:rPr>
        <w:t>ROLE OF THE CLERK TO THE GOVERNORS</w:t>
      </w:r>
    </w:p>
    <w:p w:rsidR="00004C36" w:rsidRPr="00DF734A" w:rsidRDefault="00004C36" w:rsidP="00004C36">
      <w:pPr>
        <w:jc w:val="center"/>
        <w:rPr>
          <w:rFonts w:cs="Arial"/>
          <w:b/>
          <w:sz w:val="22"/>
          <w:szCs w:val="22"/>
        </w:rPr>
      </w:pPr>
    </w:p>
    <w:p w:rsidR="00004C36" w:rsidRPr="00DF734A" w:rsidRDefault="00004C36" w:rsidP="00004C36">
      <w:pPr>
        <w:jc w:val="center"/>
        <w:rPr>
          <w:rFonts w:cs="Arial"/>
          <w:sz w:val="22"/>
          <w:szCs w:val="22"/>
        </w:rPr>
      </w:pPr>
    </w:p>
    <w:p w:rsidR="00004C36" w:rsidRPr="00DF734A" w:rsidRDefault="00004C36" w:rsidP="00004C36">
      <w:pPr>
        <w:jc w:val="both"/>
        <w:rPr>
          <w:rFonts w:cs="Arial"/>
          <w:b/>
          <w:sz w:val="22"/>
          <w:szCs w:val="22"/>
        </w:rPr>
      </w:pPr>
    </w:p>
    <w:p w:rsidR="00004C36" w:rsidRPr="00DF734A" w:rsidRDefault="00004C36" w:rsidP="00004C36">
      <w:pPr>
        <w:ind w:left="2160" w:hanging="2160"/>
        <w:jc w:val="both"/>
        <w:rPr>
          <w:rFonts w:cs="Arial"/>
          <w:sz w:val="22"/>
          <w:szCs w:val="22"/>
        </w:rPr>
      </w:pPr>
      <w:r w:rsidRPr="00DF734A">
        <w:rPr>
          <w:rFonts w:cs="Arial"/>
          <w:b/>
          <w:sz w:val="22"/>
          <w:szCs w:val="22"/>
        </w:rPr>
        <w:t>Main Purpose:</w:t>
      </w:r>
      <w:r w:rsidRPr="00DF734A">
        <w:rPr>
          <w:rFonts w:cs="Arial"/>
          <w:sz w:val="22"/>
          <w:szCs w:val="22"/>
        </w:rPr>
        <w:tab/>
        <w:t xml:space="preserve">To provide effective, independent and professional advice and support to the Board of Governors </w:t>
      </w:r>
      <w:r w:rsidR="000C13F9">
        <w:rPr>
          <w:rFonts w:cs="Arial"/>
          <w:b/>
          <w:i/>
          <w:sz w:val="22"/>
          <w:szCs w:val="22"/>
        </w:rPr>
        <w:t xml:space="preserve">(and the Chair, in particular) </w:t>
      </w:r>
      <w:r w:rsidRPr="00DF734A">
        <w:rPr>
          <w:rFonts w:cs="Arial"/>
          <w:sz w:val="22"/>
          <w:szCs w:val="22"/>
        </w:rPr>
        <w:t>and the Principal</w:t>
      </w:r>
    </w:p>
    <w:p w:rsidR="00004C36" w:rsidRPr="00DF734A" w:rsidRDefault="00004C36" w:rsidP="00004C36">
      <w:pPr>
        <w:ind w:left="2160" w:hanging="2160"/>
        <w:jc w:val="both"/>
        <w:rPr>
          <w:rFonts w:cs="Arial"/>
          <w:sz w:val="22"/>
          <w:szCs w:val="22"/>
        </w:rPr>
      </w:pPr>
    </w:p>
    <w:p w:rsidR="000650E7" w:rsidRPr="00DF734A" w:rsidRDefault="000650E7" w:rsidP="00004C36">
      <w:pPr>
        <w:ind w:left="2160" w:hanging="2160"/>
        <w:jc w:val="both"/>
        <w:rPr>
          <w:rFonts w:cs="Arial"/>
          <w:sz w:val="22"/>
          <w:szCs w:val="22"/>
        </w:rPr>
      </w:pPr>
    </w:p>
    <w:p w:rsidR="00004C36" w:rsidRPr="00DF734A" w:rsidRDefault="00004C36" w:rsidP="00004C36">
      <w:pPr>
        <w:ind w:left="2160" w:hanging="2160"/>
        <w:jc w:val="both"/>
        <w:rPr>
          <w:rFonts w:cs="Arial"/>
          <w:b/>
          <w:sz w:val="22"/>
          <w:szCs w:val="22"/>
        </w:rPr>
      </w:pPr>
    </w:p>
    <w:p w:rsidR="00004C36" w:rsidRPr="00DF734A" w:rsidRDefault="00004C36" w:rsidP="00004C36">
      <w:pPr>
        <w:pStyle w:val="Heading2"/>
        <w:rPr>
          <w:rFonts w:cs="Arial"/>
          <w:sz w:val="22"/>
          <w:szCs w:val="22"/>
        </w:rPr>
      </w:pPr>
      <w:r w:rsidRPr="00DF734A">
        <w:rPr>
          <w:rFonts w:cs="Arial"/>
          <w:sz w:val="22"/>
          <w:szCs w:val="22"/>
        </w:rPr>
        <w:t>Main Duties and Responsibilities</w:t>
      </w:r>
    </w:p>
    <w:p w:rsidR="00004C36" w:rsidRPr="00DF734A" w:rsidRDefault="00004C36" w:rsidP="00004C36">
      <w:pPr>
        <w:ind w:left="2160" w:hanging="2160"/>
        <w:jc w:val="both"/>
        <w:rPr>
          <w:rFonts w:cs="Arial"/>
          <w:sz w:val="22"/>
          <w:szCs w:val="22"/>
        </w:rPr>
      </w:pPr>
    </w:p>
    <w:p w:rsidR="00F929E8" w:rsidRPr="00DF734A" w:rsidRDefault="00F929E8" w:rsidP="00F929E8">
      <w:pPr>
        <w:ind w:left="426" w:hanging="426"/>
        <w:jc w:val="both"/>
        <w:rPr>
          <w:rFonts w:cs="Arial"/>
          <w:sz w:val="22"/>
          <w:szCs w:val="22"/>
        </w:rPr>
      </w:pPr>
      <w:r w:rsidRPr="00DF734A">
        <w:rPr>
          <w:rFonts w:cs="Arial"/>
          <w:sz w:val="22"/>
          <w:szCs w:val="22"/>
        </w:rPr>
        <w:t>1</w:t>
      </w:r>
      <w:r w:rsidRPr="00DF734A">
        <w:rPr>
          <w:rFonts w:cs="Arial"/>
          <w:sz w:val="22"/>
          <w:szCs w:val="22"/>
        </w:rPr>
        <w:tab/>
        <w:t>In line with the paragraph 3(3) o</w:t>
      </w:r>
      <w:r w:rsidR="003E1800">
        <w:rPr>
          <w:rFonts w:cs="Arial"/>
          <w:sz w:val="22"/>
          <w:szCs w:val="22"/>
        </w:rPr>
        <w:t xml:space="preserve">f the Articles of </w:t>
      </w:r>
      <w:r w:rsidR="003E1800" w:rsidRPr="005A0993">
        <w:rPr>
          <w:rFonts w:cs="Arial"/>
          <w:sz w:val="22"/>
          <w:szCs w:val="22"/>
        </w:rPr>
        <w:t>Government (2012</w:t>
      </w:r>
      <w:r w:rsidRPr="005A0993">
        <w:rPr>
          <w:rFonts w:cs="Arial"/>
          <w:sz w:val="22"/>
          <w:szCs w:val="22"/>
        </w:rPr>
        <w:t>), the Clerk</w:t>
      </w:r>
      <w:r w:rsidRPr="00DF734A">
        <w:rPr>
          <w:rFonts w:cs="Arial"/>
          <w:sz w:val="22"/>
          <w:szCs w:val="22"/>
        </w:rPr>
        <w:t xml:space="preserve"> will be responsible for advising the Corporation with regard to:</w:t>
      </w:r>
    </w:p>
    <w:p w:rsidR="00F929E8" w:rsidRPr="00DF734A" w:rsidRDefault="00F929E8" w:rsidP="00F929E8">
      <w:pPr>
        <w:ind w:left="426" w:hanging="426"/>
        <w:jc w:val="both"/>
        <w:rPr>
          <w:rFonts w:cs="Arial"/>
          <w:sz w:val="22"/>
          <w:szCs w:val="22"/>
        </w:rPr>
      </w:pPr>
    </w:p>
    <w:p w:rsidR="00F929E8" w:rsidRPr="00DF734A" w:rsidRDefault="00F929E8" w:rsidP="004A28B0">
      <w:pPr>
        <w:numPr>
          <w:ilvl w:val="0"/>
          <w:numId w:val="45"/>
        </w:numPr>
        <w:ind w:hanging="790"/>
        <w:jc w:val="both"/>
        <w:rPr>
          <w:rFonts w:cs="Arial"/>
          <w:sz w:val="22"/>
          <w:szCs w:val="22"/>
        </w:rPr>
      </w:pPr>
      <w:r w:rsidRPr="00DF734A">
        <w:rPr>
          <w:rFonts w:cs="Arial"/>
          <w:sz w:val="22"/>
          <w:szCs w:val="22"/>
        </w:rPr>
        <w:t>the operation of its powers;</w:t>
      </w:r>
    </w:p>
    <w:p w:rsidR="00F929E8" w:rsidRPr="00DF734A" w:rsidRDefault="00F929E8" w:rsidP="004A28B0">
      <w:pPr>
        <w:numPr>
          <w:ilvl w:val="0"/>
          <w:numId w:val="45"/>
        </w:numPr>
        <w:ind w:hanging="790"/>
        <w:jc w:val="both"/>
        <w:rPr>
          <w:rFonts w:cs="Arial"/>
          <w:sz w:val="22"/>
          <w:szCs w:val="22"/>
        </w:rPr>
      </w:pPr>
      <w:r w:rsidRPr="00DF734A">
        <w:rPr>
          <w:rFonts w:cs="Arial"/>
          <w:sz w:val="22"/>
          <w:szCs w:val="22"/>
        </w:rPr>
        <w:t>procedural matters;</w:t>
      </w:r>
    </w:p>
    <w:p w:rsidR="00F929E8" w:rsidRPr="00DF734A" w:rsidRDefault="00F929E8" w:rsidP="004A28B0">
      <w:pPr>
        <w:numPr>
          <w:ilvl w:val="0"/>
          <w:numId w:val="45"/>
        </w:numPr>
        <w:ind w:hanging="790"/>
        <w:jc w:val="both"/>
        <w:rPr>
          <w:rFonts w:cs="Arial"/>
          <w:sz w:val="22"/>
          <w:szCs w:val="22"/>
        </w:rPr>
      </w:pPr>
      <w:r w:rsidRPr="00DF734A">
        <w:rPr>
          <w:rFonts w:cs="Arial"/>
          <w:sz w:val="22"/>
          <w:szCs w:val="22"/>
        </w:rPr>
        <w:t>the conduct of its business; and</w:t>
      </w:r>
    </w:p>
    <w:p w:rsidR="00F929E8" w:rsidRPr="00DF734A" w:rsidRDefault="00F929E8" w:rsidP="004A28B0">
      <w:pPr>
        <w:numPr>
          <w:ilvl w:val="0"/>
          <w:numId w:val="45"/>
        </w:numPr>
        <w:ind w:hanging="790"/>
        <w:jc w:val="both"/>
        <w:rPr>
          <w:rFonts w:cs="Arial"/>
          <w:sz w:val="22"/>
          <w:szCs w:val="22"/>
        </w:rPr>
      </w:pPr>
      <w:r w:rsidRPr="00DF734A">
        <w:rPr>
          <w:rFonts w:cs="Arial"/>
          <w:sz w:val="22"/>
          <w:szCs w:val="22"/>
        </w:rPr>
        <w:t>matters of governance practice</w:t>
      </w:r>
    </w:p>
    <w:p w:rsidR="00F929E8" w:rsidRPr="00DF734A" w:rsidRDefault="00F929E8" w:rsidP="00F929E8">
      <w:pPr>
        <w:jc w:val="both"/>
        <w:rPr>
          <w:rFonts w:cs="Arial"/>
          <w:sz w:val="22"/>
          <w:szCs w:val="22"/>
        </w:rPr>
      </w:pPr>
    </w:p>
    <w:p w:rsidR="00004C36" w:rsidRPr="00D94DEE" w:rsidRDefault="00004C36" w:rsidP="004A28B0">
      <w:pPr>
        <w:numPr>
          <w:ilvl w:val="1"/>
          <w:numId w:val="45"/>
        </w:numPr>
        <w:tabs>
          <w:tab w:val="clear" w:pos="1876"/>
          <w:tab w:val="num" w:pos="-1156"/>
        </w:tabs>
        <w:ind w:left="360"/>
        <w:jc w:val="both"/>
        <w:rPr>
          <w:rFonts w:cs="Arial"/>
          <w:sz w:val="22"/>
          <w:szCs w:val="22"/>
        </w:rPr>
      </w:pPr>
      <w:r w:rsidRPr="00D94DEE">
        <w:rPr>
          <w:rFonts w:cs="Arial"/>
          <w:sz w:val="22"/>
          <w:szCs w:val="22"/>
        </w:rPr>
        <w:t>To ensure compliance by the Board of Governors with statutory and non-statutory regulations and codes of practice relating to the conduct of its affairs by:</w:t>
      </w:r>
    </w:p>
    <w:p w:rsidR="00004C36" w:rsidRPr="00DF734A" w:rsidRDefault="00004C36" w:rsidP="00004C36">
      <w:pPr>
        <w:jc w:val="both"/>
        <w:rPr>
          <w:rFonts w:cs="Arial"/>
          <w:sz w:val="22"/>
          <w:szCs w:val="22"/>
        </w:rPr>
      </w:pPr>
    </w:p>
    <w:p w:rsidR="00004C36" w:rsidRPr="00DF734A" w:rsidRDefault="002919E2" w:rsidP="004A28B0">
      <w:pPr>
        <w:numPr>
          <w:ilvl w:val="0"/>
          <w:numId w:val="25"/>
        </w:numPr>
        <w:tabs>
          <w:tab w:val="clear" w:pos="2028"/>
        </w:tabs>
        <w:ind w:left="1276" w:hanging="850"/>
        <w:jc w:val="both"/>
        <w:rPr>
          <w:rFonts w:cs="Arial"/>
          <w:sz w:val="22"/>
          <w:szCs w:val="22"/>
        </w:rPr>
      </w:pPr>
      <w:r w:rsidRPr="00DF734A">
        <w:rPr>
          <w:rFonts w:cs="Arial"/>
          <w:sz w:val="22"/>
          <w:szCs w:val="22"/>
        </w:rPr>
        <w:t xml:space="preserve"> </w:t>
      </w:r>
      <w:r w:rsidRPr="00DF734A">
        <w:rPr>
          <w:rFonts w:cs="Arial"/>
          <w:sz w:val="22"/>
          <w:szCs w:val="22"/>
        </w:rPr>
        <w:tab/>
      </w:r>
      <w:r w:rsidR="00004C36" w:rsidRPr="00DF734A">
        <w:rPr>
          <w:rFonts w:cs="Arial"/>
          <w:sz w:val="22"/>
          <w:szCs w:val="22"/>
        </w:rPr>
        <w:t>Providing effective and efficient professional support and advice to the members of the Board of Governors and the Prin</w:t>
      </w:r>
      <w:r w:rsidRPr="00DF734A">
        <w:rPr>
          <w:rFonts w:cs="Arial"/>
          <w:sz w:val="22"/>
          <w:szCs w:val="22"/>
        </w:rPr>
        <w:t>cipal/management of the College;</w:t>
      </w:r>
    </w:p>
    <w:p w:rsidR="00004C36" w:rsidRPr="00DF734A" w:rsidRDefault="00004C36" w:rsidP="002919E2">
      <w:pPr>
        <w:ind w:left="993" w:hanging="567"/>
        <w:jc w:val="both"/>
        <w:rPr>
          <w:rFonts w:cs="Arial"/>
          <w:sz w:val="22"/>
          <w:szCs w:val="22"/>
        </w:rPr>
      </w:pPr>
    </w:p>
    <w:p w:rsidR="00004C36" w:rsidRPr="00DF734A" w:rsidRDefault="002919E2" w:rsidP="004A28B0">
      <w:pPr>
        <w:numPr>
          <w:ilvl w:val="0"/>
          <w:numId w:val="25"/>
        </w:numPr>
        <w:tabs>
          <w:tab w:val="clear" w:pos="2028"/>
        </w:tabs>
        <w:ind w:left="1276" w:hanging="850"/>
        <w:jc w:val="both"/>
        <w:rPr>
          <w:rFonts w:cs="Arial"/>
          <w:sz w:val="22"/>
          <w:szCs w:val="22"/>
        </w:rPr>
      </w:pPr>
      <w:r w:rsidRPr="00DF734A">
        <w:rPr>
          <w:rFonts w:cs="Arial"/>
          <w:sz w:val="22"/>
          <w:szCs w:val="22"/>
        </w:rPr>
        <w:t xml:space="preserve"> </w:t>
      </w:r>
      <w:r w:rsidRPr="00DF734A">
        <w:rPr>
          <w:rFonts w:cs="Arial"/>
          <w:sz w:val="22"/>
          <w:szCs w:val="22"/>
        </w:rPr>
        <w:tab/>
        <w:t>F</w:t>
      </w:r>
      <w:r w:rsidR="00004C36" w:rsidRPr="00DF734A">
        <w:rPr>
          <w:rFonts w:cs="Arial"/>
          <w:sz w:val="22"/>
          <w:szCs w:val="22"/>
        </w:rPr>
        <w:t xml:space="preserve">acilitating the proper conduct of meetings of the Board of Governors and its committees and seeking to ensure that </w:t>
      </w:r>
      <w:r w:rsidRPr="00DF734A">
        <w:rPr>
          <w:rFonts w:cs="Arial"/>
          <w:sz w:val="22"/>
          <w:szCs w:val="22"/>
        </w:rPr>
        <w:t>correct procedures are followed;</w:t>
      </w:r>
    </w:p>
    <w:p w:rsidR="00004C36" w:rsidRPr="00DF734A" w:rsidRDefault="00004C36" w:rsidP="002919E2">
      <w:pPr>
        <w:ind w:left="993" w:hanging="567"/>
        <w:jc w:val="both"/>
        <w:rPr>
          <w:rFonts w:cs="Arial"/>
          <w:sz w:val="22"/>
          <w:szCs w:val="22"/>
        </w:rPr>
      </w:pPr>
    </w:p>
    <w:p w:rsidR="00004C36" w:rsidRPr="00DF734A" w:rsidRDefault="002919E2" w:rsidP="004A28B0">
      <w:pPr>
        <w:numPr>
          <w:ilvl w:val="0"/>
          <w:numId w:val="25"/>
        </w:numPr>
        <w:tabs>
          <w:tab w:val="clear" w:pos="2028"/>
        </w:tabs>
        <w:ind w:left="1276" w:hanging="850"/>
        <w:jc w:val="both"/>
        <w:rPr>
          <w:rFonts w:cs="Arial"/>
          <w:sz w:val="22"/>
          <w:szCs w:val="22"/>
        </w:rPr>
      </w:pPr>
      <w:r w:rsidRPr="00DF734A">
        <w:rPr>
          <w:rFonts w:cs="Arial"/>
          <w:sz w:val="22"/>
          <w:szCs w:val="22"/>
        </w:rPr>
        <w:t xml:space="preserve">  </w:t>
      </w:r>
      <w:r w:rsidRPr="00DF734A">
        <w:rPr>
          <w:rFonts w:cs="Arial"/>
          <w:sz w:val="22"/>
          <w:szCs w:val="22"/>
        </w:rPr>
        <w:tab/>
      </w:r>
      <w:r w:rsidR="00004C36" w:rsidRPr="00DF734A">
        <w:rPr>
          <w:rFonts w:cs="Arial"/>
          <w:sz w:val="22"/>
          <w:szCs w:val="22"/>
        </w:rPr>
        <w:t>Ensuring that all appointments to the Board of Governors and its co</w:t>
      </w:r>
      <w:r w:rsidRPr="00DF734A">
        <w:rPr>
          <w:rFonts w:cs="Arial"/>
          <w:sz w:val="22"/>
          <w:szCs w:val="22"/>
        </w:rPr>
        <w:t>mmittees have been validly made;</w:t>
      </w:r>
    </w:p>
    <w:p w:rsidR="00004C36" w:rsidRPr="00DF734A" w:rsidRDefault="00004C36" w:rsidP="002919E2">
      <w:pPr>
        <w:ind w:left="993" w:hanging="567"/>
        <w:jc w:val="both"/>
        <w:rPr>
          <w:rFonts w:cs="Arial"/>
          <w:sz w:val="22"/>
          <w:szCs w:val="22"/>
        </w:rPr>
      </w:pPr>
    </w:p>
    <w:p w:rsidR="00004C36" w:rsidRPr="00DF734A" w:rsidRDefault="002919E2" w:rsidP="004A28B0">
      <w:pPr>
        <w:numPr>
          <w:ilvl w:val="0"/>
          <w:numId w:val="25"/>
        </w:numPr>
        <w:tabs>
          <w:tab w:val="clear" w:pos="2028"/>
        </w:tabs>
        <w:ind w:left="1276" w:hanging="850"/>
        <w:jc w:val="both"/>
        <w:rPr>
          <w:rFonts w:cs="Arial"/>
          <w:sz w:val="22"/>
          <w:szCs w:val="22"/>
        </w:rPr>
      </w:pPr>
      <w:r w:rsidRPr="00DF734A">
        <w:rPr>
          <w:rFonts w:cs="Arial"/>
          <w:sz w:val="22"/>
          <w:szCs w:val="22"/>
        </w:rPr>
        <w:t xml:space="preserve"> </w:t>
      </w:r>
      <w:r w:rsidRPr="00DF734A">
        <w:rPr>
          <w:rFonts w:cs="Arial"/>
          <w:sz w:val="22"/>
          <w:szCs w:val="22"/>
        </w:rPr>
        <w:tab/>
      </w:r>
      <w:r w:rsidR="00004C36" w:rsidRPr="00DF734A">
        <w:rPr>
          <w:rFonts w:cs="Arial"/>
          <w:sz w:val="22"/>
          <w:szCs w:val="22"/>
        </w:rPr>
        <w:t>Giving independent guidance on statutory, consti</w:t>
      </w:r>
      <w:r w:rsidRPr="00DF734A">
        <w:rPr>
          <w:rFonts w:cs="Arial"/>
          <w:sz w:val="22"/>
          <w:szCs w:val="22"/>
        </w:rPr>
        <w:t>tutional and procedural matters;</w:t>
      </w:r>
    </w:p>
    <w:p w:rsidR="00004C36" w:rsidRPr="00DF734A" w:rsidRDefault="00004C36" w:rsidP="002919E2">
      <w:pPr>
        <w:ind w:left="993" w:hanging="567"/>
        <w:jc w:val="both"/>
        <w:rPr>
          <w:rFonts w:cs="Arial"/>
          <w:sz w:val="22"/>
          <w:szCs w:val="22"/>
        </w:rPr>
      </w:pPr>
    </w:p>
    <w:p w:rsidR="00004C36" w:rsidRPr="005A0993" w:rsidRDefault="002919E2" w:rsidP="004A28B0">
      <w:pPr>
        <w:numPr>
          <w:ilvl w:val="0"/>
          <w:numId w:val="25"/>
        </w:numPr>
        <w:tabs>
          <w:tab w:val="clear" w:pos="2028"/>
        </w:tabs>
        <w:ind w:left="1276" w:hanging="850"/>
        <w:jc w:val="both"/>
        <w:rPr>
          <w:rFonts w:cs="Arial"/>
          <w:sz w:val="22"/>
          <w:szCs w:val="22"/>
        </w:rPr>
      </w:pPr>
      <w:r w:rsidRPr="00DF734A">
        <w:rPr>
          <w:rFonts w:cs="Arial"/>
          <w:sz w:val="22"/>
          <w:szCs w:val="22"/>
        </w:rPr>
        <w:t xml:space="preserve">  </w:t>
      </w:r>
      <w:r w:rsidRPr="00DF734A">
        <w:rPr>
          <w:rFonts w:cs="Arial"/>
          <w:sz w:val="22"/>
          <w:szCs w:val="22"/>
        </w:rPr>
        <w:tab/>
      </w:r>
      <w:r w:rsidR="00004C36" w:rsidRPr="00DF734A">
        <w:rPr>
          <w:rFonts w:cs="Arial"/>
          <w:sz w:val="22"/>
          <w:szCs w:val="22"/>
        </w:rPr>
        <w:t xml:space="preserve">Obtaining and making available professional advice for the Board of Governors and </w:t>
      </w:r>
      <w:r w:rsidR="003E1800" w:rsidRPr="005A0993">
        <w:rPr>
          <w:rFonts w:cs="Arial"/>
          <w:sz w:val="22"/>
          <w:szCs w:val="22"/>
        </w:rPr>
        <w:t xml:space="preserve">for </w:t>
      </w:r>
      <w:r w:rsidR="00004C36" w:rsidRPr="005A0993">
        <w:rPr>
          <w:rFonts w:cs="Arial"/>
          <w:sz w:val="22"/>
          <w:szCs w:val="22"/>
        </w:rPr>
        <w:t>individual governors in accordan</w:t>
      </w:r>
      <w:r w:rsidRPr="005A0993">
        <w:rPr>
          <w:rFonts w:cs="Arial"/>
          <w:sz w:val="22"/>
          <w:szCs w:val="22"/>
        </w:rPr>
        <w:t>ce with their role as governors;</w:t>
      </w:r>
    </w:p>
    <w:p w:rsidR="00004C36" w:rsidRPr="005A0993" w:rsidRDefault="00004C36" w:rsidP="002919E2">
      <w:pPr>
        <w:ind w:left="993" w:hanging="567"/>
        <w:jc w:val="both"/>
        <w:rPr>
          <w:rFonts w:cs="Arial"/>
          <w:sz w:val="22"/>
          <w:szCs w:val="22"/>
        </w:rPr>
      </w:pPr>
    </w:p>
    <w:p w:rsidR="00004C36" w:rsidRPr="005A0993" w:rsidRDefault="002919E2" w:rsidP="004A28B0">
      <w:pPr>
        <w:numPr>
          <w:ilvl w:val="0"/>
          <w:numId w:val="25"/>
        </w:numPr>
        <w:tabs>
          <w:tab w:val="clear" w:pos="2028"/>
        </w:tabs>
        <w:ind w:left="1276" w:hanging="850"/>
        <w:jc w:val="both"/>
        <w:rPr>
          <w:rFonts w:cs="Arial"/>
          <w:sz w:val="22"/>
          <w:szCs w:val="22"/>
        </w:rPr>
      </w:pPr>
      <w:r w:rsidRPr="005A0993">
        <w:rPr>
          <w:rFonts w:cs="Arial"/>
          <w:sz w:val="22"/>
          <w:szCs w:val="22"/>
        </w:rPr>
        <w:t xml:space="preserve"> </w:t>
      </w:r>
      <w:r w:rsidRPr="005A0993">
        <w:rPr>
          <w:rFonts w:cs="Arial"/>
          <w:sz w:val="22"/>
          <w:szCs w:val="22"/>
        </w:rPr>
        <w:tab/>
      </w:r>
      <w:r w:rsidR="00004C36" w:rsidRPr="005A0993">
        <w:rPr>
          <w:rFonts w:cs="Arial"/>
          <w:sz w:val="22"/>
          <w:szCs w:val="22"/>
        </w:rPr>
        <w:t xml:space="preserve">Facilitating communication on Board matters between the Board, the Principal </w:t>
      </w:r>
      <w:r w:rsidRPr="005A0993">
        <w:rPr>
          <w:rFonts w:cs="Arial"/>
          <w:sz w:val="22"/>
          <w:szCs w:val="22"/>
        </w:rPr>
        <w:t>and senior staff of the College;</w:t>
      </w:r>
    </w:p>
    <w:p w:rsidR="00004C36" w:rsidRPr="005A0993" w:rsidRDefault="00004C36" w:rsidP="002919E2">
      <w:pPr>
        <w:ind w:left="993" w:hanging="567"/>
        <w:jc w:val="both"/>
        <w:rPr>
          <w:rFonts w:cs="Arial"/>
          <w:sz w:val="22"/>
          <w:szCs w:val="22"/>
        </w:rPr>
      </w:pPr>
    </w:p>
    <w:p w:rsidR="00004C36" w:rsidRPr="005A0993" w:rsidRDefault="002919E2" w:rsidP="004A28B0">
      <w:pPr>
        <w:numPr>
          <w:ilvl w:val="0"/>
          <w:numId w:val="25"/>
        </w:numPr>
        <w:tabs>
          <w:tab w:val="clear" w:pos="2028"/>
        </w:tabs>
        <w:ind w:left="1276" w:hanging="850"/>
        <w:jc w:val="both"/>
        <w:rPr>
          <w:rFonts w:cs="Arial"/>
          <w:sz w:val="22"/>
          <w:szCs w:val="22"/>
        </w:rPr>
      </w:pPr>
      <w:r w:rsidRPr="005A0993">
        <w:rPr>
          <w:rFonts w:cs="Arial"/>
          <w:sz w:val="22"/>
          <w:szCs w:val="22"/>
        </w:rPr>
        <w:t xml:space="preserve"> </w:t>
      </w:r>
      <w:r w:rsidRPr="005A0993">
        <w:rPr>
          <w:rFonts w:cs="Arial"/>
          <w:sz w:val="22"/>
          <w:szCs w:val="22"/>
        </w:rPr>
        <w:tab/>
      </w:r>
      <w:r w:rsidR="00004C36" w:rsidRPr="005A0993">
        <w:rPr>
          <w:rFonts w:cs="Arial"/>
          <w:sz w:val="22"/>
          <w:szCs w:val="22"/>
        </w:rPr>
        <w:t xml:space="preserve">Administering those procedures approved by the Board of Governors for making </w:t>
      </w:r>
      <w:r w:rsidR="000C13F9">
        <w:rPr>
          <w:rFonts w:cs="Arial"/>
          <w:b/>
          <w:i/>
          <w:sz w:val="22"/>
          <w:szCs w:val="22"/>
        </w:rPr>
        <w:t xml:space="preserve">available </w:t>
      </w:r>
      <w:r w:rsidR="00004C36" w:rsidRPr="005A0993">
        <w:rPr>
          <w:rFonts w:cs="Arial"/>
          <w:sz w:val="22"/>
          <w:szCs w:val="22"/>
        </w:rPr>
        <w:t>information about the Board’s business to the public in accordance with the principle of tran</w:t>
      </w:r>
      <w:r w:rsidRPr="005A0993">
        <w:rPr>
          <w:rFonts w:cs="Arial"/>
          <w:sz w:val="22"/>
          <w:szCs w:val="22"/>
        </w:rPr>
        <w:t>sparent and open accountability;</w:t>
      </w:r>
    </w:p>
    <w:p w:rsidR="00004C36" w:rsidRPr="005A0993" w:rsidRDefault="00004C36" w:rsidP="002919E2">
      <w:pPr>
        <w:ind w:left="993" w:hanging="567"/>
        <w:jc w:val="both"/>
        <w:rPr>
          <w:rFonts w:cs="Arial"/>
          <w:sz w:val="22"/>
          <w:szCs w:val="22"/>
        </w:rPr>
      </w:pPr>
    </w:p>
    <w:p w:rsidR="00004C36" w:rsidRPr="00DF734A" w:rsidRDefault="002919E2" w:rsidP="004A28B0">
      <w:pPr>
        <w:numPr>
          <w:ilvl w:val="0"/>
          <w:numId w:val="25"/>
        </w:numPr>
        <w:tabs>
          <w:tab w:val="clear" w:pos="2028"/>
        </w:tabs>
        <w:ind w:left="1276" w:hanging="850"/>
        <w:jc w:val="both"/>
        <w:rPr>
          <w:rFonts w:cs="Arial"/>
          <w:sz w:val="22"/>
          <w:szCs w:val="22"/>
        </w:rPr>
      </w:pPr>
      <w:r w:rsidRPr="005A0993">
        <w:rPr>
          <w:rFonts w:cs="Arial"/>
          <w:sz w:val="22"/>
          <w:szCs w:val="22"/>
        </w:rPr>
        <w:t xml:space="preserve"> </w:t>
      </w:r>
      <w:r w:rsidRPr="005A0993">
        <w:rPr>
          <w:rFonts w:cs="Arial"/>
          <w:sz w:val="22"/>
          <w:szCs w:val="22"/>
        </w:rPr>
        <w:tab/>
      </w:r>
      <w:r w:rsidR="00004C36" w:rsidRPr="005A0993">
        <w:rPr>
          <w:rFonts w:cs="Arial"/>
          <w:sz w:val="22"/>
          <w:szCs w:val="22"/>
        </w:rPr>
        <w:t>Ensuring the pro</w:t>
      </w:r>
      <w:r w:rsidRPr="005A0993">
        <w:rPr>
          <w:rFonts w:cs="Arial"/>
          <w:sz w:val="22"/>
          <w:szCs w:val="22"/>
        </w:rPr>
        <w:t xml:space="preserve">per use </w:t>
      </w:r>
      <w:r w:rsidR="003E1800" w:rsidRPr="005A0993">
        <w:rPr>
          <w:rFonts w:cs="Arial"/>
          <w:sz w:val="22"/>
          <w:szCs w:val="22"/>
        </w:rPr>
        <w:t xml:space="preserve">and recording </w:t>
      </w:r>
      <w:r w:rsidRPr="005A0993">
        <w:rPr>
          <w:rFonts w:cs="Arial"/>
          <w:sz w:val="22"/>
          <w:szCs w:val="22"/>
        </w:rPr>
        <w:t>of</w:t>
      </w:r>
      <w:r w:rsidRPr="00DF734A">
        <w:rPr>
          <w:rFonts w:cs="Arial"/>
          <w:sz w:val="22"/>
          <w:szCs w:val="22"/>
        </w:rPr>
        <w:t xml:space="preserve"> the Corporation Seal;</w:t>
      </w:r>
    </w:p>
    <w:p w:rsidR="00004C36" w:rsidRPr="00DF734A" w:rsidRDefault="00004C36" w:rsidP="002919E2">
      <w:pPr>
        <w:ind w:left="993" w:hanging="567"/>
        <w:jc w:val="both"/>
        <w:rPr>
          <w:rFonts w:cs="Arial"/>
          <w:sz w:val="22"/>
          <w:szCs w:val="22"/>
        </w:rPr>
      </w:pPr>
    </w:p>
    <w:p w:rsidR="00004C36" w:rsidRPr="00DF734A" w:rsidRDefault="002919E2" w:rsidP="004A28B0">
      <w:pPr>
        <w:numPr>
          <w:ilvl w:val="0"/>
          <w:numId w:val="25"/>
        </w:numPr>
        <w:tabs>
          <w:tab w:val="clear" w:pos="2028"/>
        </w:tabs>
        <w:ind w:left="1276" w:hanging="850"/>
        <w:jc w:val="both"/>
        <w:rPr>
          <w:rFonts w:cs="Arial"/>
          <w:sz w:val="22"/>
          <w:szCs w:val="22"/>
        </w:rPr>
      </w:pPr>
      <w:r w:rsidRPr="00DF734A">
        <w:rPr>
          <w:rFonts w:cs="Arial"/>
          <w:sz w:val="22"/>
          <w:szCs w:val="22"/>
        </w:rPr>
        <w:t xml:space="preserve">  </w:t>
      </w:r>
      <w:r w:rsidRPr="00DF734A">
        <w:rPr>
          <w:rFonts w:cs="Arial"/>
          <w:sz w:val="22"/>
          <w:szCs w:val="22"/>
        </w:rPr>
        <w:tab/>
      </w:r>
      <w:r w:rsidR="00004C36" w:rsidRPr="00DF734A">
        <w:rPr>
          <w:rFonts w:cs="Arial"/>
          <w:sz w:val="22"/>
          <w:szCs w:val="22"/>
        </w:rPr>
        <w:t xml:space="preserve">Facilitating the induction and training of governors in conjunction with </w:t>
      </w:r>
      <w:r w:rsidR="000238D2">
        <w:rPr>
          <w:rFonts w:cs="Arial"/>
          <w:sz w:val="22"/>
          <w:szCs w:val="22"/>
        </w:rPr>
        <w:t xml:space="preserve">the </w:t>
      </w:r>
      <w:r w:rsidR="00004C36" w:rsidRPr="00DF734A">
        <w:rPr>
          <w:rFonts w:cs="Arial"/>
          <w:sz w:val="22"/>
          <w:szCs w:val="22"/>
        </w:rPr>
        <w:t>appropriate internal and external sources/agencies with a view to maximising the effectiveness of the Board of Governors in dischargi</w:t>
      </w:r>
      <w:r w:rsidRPr="00DF734A">
        <w:rPr>
          <w:rFonts w:cs="Arial"/>
          <w:sz w:val="22"/>
          <w:szCs w:val="22"/>
        </w:rPr>
        <w:t>ng its responsibilities;</w:t>
      </w:r>
    </w:p>
    <w:p w:rsidR="00004C36" w:rsidRPr="00DF734A" w:rsidRDefault="00004C36" w:rsidP="002919E2">
      <w:pPr>
        <w:ind w:left="709" w:hanging="425"/>
        <w:jc w:val="both"/>
        <w:rPr>
          <w:rFonts w:cs="Arial"/>
          <w:sz w:val="22"/>
          <w:szCs w:val="22"/>
        </w:rPr>
      </w:pPr>
    </w:p>
    <w:p w:rsidR="00004C36" w:rsidRPr="00DF734A" w:rsidRDefault="002919E2" w:rsidP="004A28B0">
      <w:pPr>
        <w:numPr>
          <w:ilvl w:val="0"/>
          <w:numId w:val="25"/>
        </w:numPr>
        <w:tabs>
          <w:tab w:val="clear" w:pos="2028"/>
        </w:tabs>
        <w:ind w:left="1276" w:hanging="850"/>
        <w:jc w:val="both"/>
        <w:rPr>
          <w:rFonts w:cs="Arial"/>
          <w:sz w:val="22"/>
          <w:szCs w:val="22"/>
        </w:rPr>
      </w:pPr>
      <w:r w:rsidRPr="00DF734A">
        <w:rPr>
          <w:rFonts w:cs="Arial"/>
          <w:sz w:val="22"/>
          <w:szCs w:val="22"/>
        </w:rPr>
        <w:t xml:space="preserve"> </w:t>
      </w:r>
      <w:r w:rsidRPr="00DF734A">
        <w:rPr>
          <w:rFonts w:cs="Arial"/>
          <w:sz w:val="22"/>
          <w:szCs w:val="22"/>
        </w:rPr>
        <w:tab/>
      </w:r>
      <w:r w:rsidR="00004C36" w:rsidRPr="00DF734A">
        <w:rPr>
          <w:rFonts w:cs="Arial"/>
          <w:sz w:val="22"/>
          <w:szCs w:val="22"/>
        </w:rPr>
        <w:t>Working in a manner whic</w:t>
      </w:r>
      <w:r w:rsidRPr="00DF734A">
        <w:rPr>
          <w:rFonts w:cs="Arial"/>
          <w:sz w:val="22"/>
          <w:szCs w:val="22"/>
        </w:rPr>
        <w:t>h promotes equality &amp; diversity;</w:t>
      </w:r>
    </w:p>
    <w:p w:rsidR="00004C36" w:rsidRPr="00DF734A" w:rsidRDefault="00004C36" w:rsidP="002919E2">
      <w:pPr>
        <w:ind w:left="709" w:hanging="425"/>
        <w:jc w:val="both"/>
        <w:rPr>
          <w:rFonts w:cs="Arial"/>
          <w:sz w:val="22"/>
          <w:szCs w:val="22"/>
        </w:rPr>
      </w:pPr>
    </w:p>
    <w:p w:rsidR="00004C36" w:rsidRPr="00DF734A" w:rsidRDefault="002919E2" w:rsidP="004A28B0">
      <w:pPr>
        <w:numPr>
          <w:ilvl w:val="0"/>
          <w:numId w:val="25"/>
        </w:numPr>
        <w:tabs>
          <w:tab w:val="clear" w:pos="2028"/>
        </w:tabs>
        <w:ind w:left="1276" w:hanging="850"/>
        <w:jc w:val="both"/>
        <w:rPr>
          <w:rFonts w:cs="Arial"/>
          <w:sz w:val="22"/>
          <w:szCs w:val="22"/>
        </w:rPr>
      </w:pPr>
      <w:r w:rsidRPr="00DF734A">
        <w:rPr>
          <w:rFonts w:cs="Arial"/>
          <w:sz w:val="22"/>
          <w:szCs w:val="22"/>
        </w:rPr>
        <w:t xml:space="preserve"> </w:t>
      </w:r>
      <w:r w:rsidRPr="00DF734A">
        <w:rPr>
          <w:rFonts w:cs="Arial"/>
          <w:sz w:val="22"/>
          <w:szCs w:val="22"/>
        </w:rPr>
        <w:tab/>
      </w:r>
      <w:r w:rsidR="00004C36" w:rsidRPr="00DF734A">
        <w:rPr>
          <w:rFonts w:cs="Arial"/>
          <w:sz w:val="22"/>
          <w:szCs w:val="22"/>
        </w:rPr>
        <w:t xml:space="preserve">Undertaking such other duties as the Board of Governors may from </w:t>
      </w:r>
      <w:r w:rsidRPr="00DF734A">
        <w:rPr>
          <w:rFonts w:cs="Arial"/>
          <w:sz w:val="22"/>
          <w:szCs w:val="22"/>
        </w:rPr>
        <w:t>time to time reasonably require;</w:t>
      </w:r>
    </w:p>
    <w:p w:rsidR="00F929E8" w:rsidRDefault="00F929E8" w:rsidP="00F929E8">
      <w:pPr>
        <w:ind w:left="360"/>
        <w:jc w:val="both"/>
        <w:rPr>
          <w:rFonts w:cs="Arial"/>
          <w:sz w:val="22"/>
          <w:szCs w:val="22"/>
        </w:rPr>
      </w:pPr>
    </w:p>
    <w:p w:rsidR="00A25C05" w:rsidRDefault="00A25C05" w:rsidP="00F929E8">
      <w:pPr>
        <w:ind w:left="360"/>
        <w:jc w:val="both"/>
        <w:rPr>
          <w:rFonts w:cs="Arial"/>
          <w:sz w:val="22"/>
          <w:szCs w:val="22"/>
        </w:rPr>
      </w:pPr>
    </w:p>
    <w:p w:rsidR="00A25C05" w:rsidRDefault="00A25C05" w:rsidP="00F929E8">
      <w:pPr>
        <w:ind w:left="360"/>
        <w:jc w:val="both"/>
        <w:rPr>
          <w:rFonts w:cs="Arial"/>
          <w:sz w:val="22"/>
          <w:szCs w:val="22"/>
        </w:rPr>
      </w:pPr>
    </w:p>
    <w:p w:rsidR="00A25C05" w:rsidRPr="00DF734A" w:rsidRDefault="00A25C05" w:rsidP="00F929E8">
      <w:pPr>
        <w:ind w:left="360"/>
        <w:jc w:val="both"/>
        <w:rPr>
          <w:rFonts w:cs="Arial"/>
          <w:sz w:val="22"/>
          <w:szCs w:val="22"/>
        </w:rPr>
      </w:pPr>
    </w:p>
    <w:p w:rsidR="004B5951" w:rsidRDefault="00F929E8" w:rsidP="004B5951">
      <w:pPr>
        <w:ind w:left="284" w:hanging="284"/>
        <w:jc w:val="both"/>
        <w:rPr>
          <w:rFonts w:cs="Arial"/>
          <w:sz w:val="22"/>
          <w:szCs w:val="22"/>
        </w:rPr>
      </w:pPr>
      <w:proofErr w:type="gramStart"/>
      <w:r w:rsidRPr="00DF734A">
        <w:rPr>
          <w:rFonts w:cs="Arial"/>
          <w:b/>
          <w:sz w:val="22"/>
          <w:szCs w:val="22"/>
        </w:rPr>
        <w:t xml:space="preserve">3  </w:t>
      </w:r>
      <w:r w:rsidRPr="00DF734A">
        <w:rPr>
          <w:rFonts w:cs="Arial"/>
          <w:b/>
          <w:sz w:val="22"/>
          <w:szCs w:val="22"/>
        </w:rPr>
        <w:tab/>
      </w:r>
      <w:proofErr w:type="gramEnd"/>
      <w:r w:rsidR="00F37FD0" w:rsidRPr="00DF734A">
        <w:rPr>
          <w:rFonts w:cs="Arial"/>
          <w:b/>
          <w:sz w:val="22"/>
          <w:szCs w:val="22"/>
        </w:rPr>
        <w:t xml:space="preserve">  </w:t>
      </w:r>
      <w:r w:rsidR="00F37FD0" w:rsidRPr="00DF734A">
        <w:rPr>
          <w:rFonts w:cs="Arial"/>
          <w:b/>
          <w:sz w:val="22"/>
          <w:szCs w:val="22"/>
        </w:rPr>
        <w:tab/>
      </w:r>
      <w:r w:rsidR="00004C36" w:rsidRPr="00DF734A">
        <w:rPr>
          <w:rFonts w:cs="Arial"/>
          <w:sz w:val="22"/>
          <w:szCs w:val="22"/>
        </w:rPr>
        <w:t>In undertaking the above duties and responsibilities, the Clerk shall advise the</w:t>
      </w:r>
      <w:r w:rsidR="004B5951">
        <w:rPr>
          <w:rFonts w:cs="Arial"/>
          <w:sz w:val="22"/>
          <w:szCs w:val="22"/>
        </w:rPr>
        <w:t xml:space="preserve"> </w:t>
      </w:r>
      <w:r w:rsidR="00004C36" w:rsidRPr="00DF734A">
        <w:rPr>
          <w:rFonts w:cs="Arial"/>
          <w:sz w:val="22"/>
          <w:szCs w:val="22"/>
        </w:rPr>
        <w:t xml:space="preserve">Board if, at </w:t>
      </w:r>
    </w:p>
    <w:p w:rsidR="00004C36" w:rsidRPr="00DF734A" w:rsidRDefault="00004C36" w:rsidP="004B5951">
      <w:pPr>
        <w:ind w:left="709" w:firstLine="11"/>
        <w:jc w:val="both"/>
        <w:rPr>
          <w:rFonts w:cs="Arial"/>
          <w:sz w:val="22"/>
          <w:szCs w:val="22"/>
        </w:rPr>
      </w:pPr>
      <w:r w:rsidRPr="00DF734A">
        <w:rPr>
          <w:rFonts w:cs="Arial"/>
          <w:sz w:val="22"/>
          <w:szCs w:val="22"/>
        </w:rPr>
        <w:t xml:space="preserve">any time, it is </w:t>
      </w:r>
      <w:r w:rsidR="00E5371A" w:rsidRPr="00DF734A">
        <w:rPr>
          <w:rFonts w:cs="Arial"/>
          <w:sz w:val="22"/>
          <w:szCs w:val="22"/>
        </w:rPr>
        <w:t xml:space="preserve">acting inappropriately or is </w:t>
      </w:r>
      <w:r w:rsidRPr="00DF734A">
        <w:rPr>
          <w:rFonts w:cs="Arial"/>
          <w:sz w:val="22"/>
          <w:szCs w:val="22"/>
        </w:rPr>
        <w:t xml:space="preserve">likely to exceed its powers or infringe general or administrative law.  Should the Board decline to act upon the Clerk’s advice, the following arrangements shall </w:t>
      </w:r>
      <w:proofErr w:type="gramStart"/>
      <w:r w:rsidRPr="00DF734A">
        <w:rPr>
          <w:rFonts w:cs="Arial"/>
          <w:sz w:val="22"/>
          <w:szCs w:val="22"/>
        </w:rPr>
        <w:t>apply:</w:t>
      </w:r>
      <w:proofErr w:type="gramEnd"/>
    </w:p>
    <w:p w:rsidR="00004C36" w:rsidRPr="00DF734A" w:rsidRDefault="00004C36" w:rsidP="00F929E8">
      <w:pPr>
        <w:ind w:left="426"/>
        <w:jc w:val="both"/>
        <w:rPr>
          <w:rFonts w:cs="Arial"/>
          <w:sz w:val="22"/>
          <w:szCs w:val="22"/>
        </w:rPr>
      </w:pPr>
    </w:p>
    <w:p w:rsidR="00004C36" w:rsidRPr="00DF734A" w:rsidRDefault="00004C36" w:rsidP="004A28B0">
      <w:pPr>
        <w:numPr>
          <w:ilvl w:val="0"/>
          <w:numId w:val="26"/>
        </w:numPr>
        <w:tabs>
          <w:tab w:val="clear" w:pos="1734"/>
        </w:tabs>
        <w:ind w:left="1287" w:hanging="567"/>
        <w:jc w:val="both"/>
        <w:rPr>
          <w:rFonts w:cs="Arial"/>
          <w:sz w:val="22"/>
          <w:szCs w:val="22"/>
        </w:rPr>
      </w:pPr>
      <w:r w:rsidRPr="00DF734A">
        <w:rPr>
          <w:rFonts w:cs="Arial"/>
          <w:sz w:val="22"/>
          <w:szCs w:val="22"/>
        </w:rPr>
        <w:t>Clerk shall put his/her advice to the Board of Governors in writing, having first consulted such external agencies as he/she considers to be appropriate in the circumstances and the Clerk’s advice shall be recorded in the minutes.</w:t>
      </w:r>
    </w:p>
    <w:p w:rsidR="00004C36" w:rsidRPr="00DF734A" w:rsidRDefault="00004C36" w:rsidP="00F37FD0">
      <w:pPr>
        <w:ind w:left="862"/>
        <w:jc w:val="both"/>
        <w:rPr>
          <w:rFonts w:cs="Arial"/>
          <w:sz w:val="22"/>
          <w:szCs w:val="22"/>
        </w:rPr>
      </w:pPr>
    </w:p>
    <w:p w:rsidR="00004C36" w:rsidRPr="00D94DEE" w:rsidRDefault="00004C36" w:rsidP="004A28B0">
      <w:pPr>
        <w:numPr>
          <w:ilvl w:val="0"/>
          <w:numId w:val="26"/>
        </w:numPr>
        <w:tabs>
          <w:tab w:val="clear" w:pos="1734"/>
        </w:tabs>
        <w:ind w:left="1287" w:hanging="567"/>
        <w:jc w:val="both"/>
        <w:rPr>
          <w:rFonts w:cs="Arial"/>
          <w:sz w:val="22"/>
          <w:szCs w:val="22"/>
        </w:rPr>
      </w:pPr>
      <w:r w:rsidRPr="00DF734A">
        <w:rPr>
          <w:rFonts w:cs="Arial"/>
          <w:sz w:val="22"/>
          <w:szCs w:val="22"/>
        </w:rPr>
        <w:t xml:space="preserve">Should the Board continue to disregard the Clerk’s advice, the Clerk is authorised, without further reference to the Board, to refer the matter to whatever external agencies he/she considers appropriate, including the College’s funding body, its internal and external auditors and the Department for </w:t>
      </w:r>
      <w:r w:rsidR="00942C9D">
        <w:rPr>
          <w:rFonts w:cs="Arial"/>
          <w:b/>
          <w:i/>
          <w:sz w:val="22"/>
          <w:szCs w:val="22"/>
        </w:rPr>
        <w:t>Education, through the Education Skills Funding Agency</w:t>
      </w:r>
      <w:r w:rsidRPr="00D94DEE">
        <w:rPr>
          <w:rFonts w:cs="Arial"/>
          <w:sz w:val="22"/>
          <w:szCs w:val="22"/>
        </w:rPr>
        <w:t>.</w:t>
      </w:r>
    </w:p>
    <w:p w:rsidR="00004C36" w:rsidRPr="00DF734A" w:rsidRDefault="00004C36" w:rsidP="00F929E8">
      <w:pPr>
        <w:ind w:left="426"/>
        <w:jc w:val="both"/>
        <w:rPr>
          <w:rFonts w:cs="Arial"/>
          <w:sz w:val="22"/>
          <w:szCs w:val="22"/>
        </w:rPr>
      </w:pPr>
    </w:p>
    <w:p w:rsidR="007D4C6A" w:rsidRPr="00DF734A" w:rsidRDefault="00004C36" w:rsidP="00F37FD0">
      <w:pPr>
        <w:ind w:left="720"/>
        <w:jc w:val="both"/>
        <w:rPr>
          <w:rFonts w:cs="Arial"/>
          <w:sz w:val="22"/>
          <w:szCs w:val="22"/>
        </w:rPr>
      </w:pPr>
      <w:r w:rsidRPr="00DF734A">
        <w:rPr>
          <w:rFonts w:cs="Arial"/>
          <w:sz w:val="22"/>
          <w:szCs w:val="22"/>
        </w:rPr>
        <w:t>The discharge of the above functions shall not prejudice the contractual position of the holder of the post.</w:t>
      </w:r>
    </w:p>
    <w:p w:rsidR="00FA4732" w:rsidRPr="00DF734A" w:rsidRDefault="00FA4732" w:rsidP="00FA4732">
      <w:pPr>
        <w:ind w:left="709"/>
        <w:jc w:val="both"/>
        <w:rPr>
          <w:rFonts w:cs="Arial"/>
          <w:sz w:val="22"/>
          <w:szCs w:val="22"/>
        </w:rPr>
      </w:pPr>
    </w:p>
    <w:p w:rsidR="004B5951" w:rsidRDefault="00F929E8" w:rsidP="004B5951">
      <w:pPr>
        <w:ind w:left="426" w:hanging="426"/>
        <w:jc w:val="both"/>
        <w:rPr>
          <w:rFonts w:cs="Arial"/>
          <w:sz w:val="22"/>
          <w:szCs w:val="22"/>
        </w:rPr>
      </w:pPr>
      <w:r w:rsidRPr="00DF734A">
        <w:rPr>
          <w:rFonts w:cs="Arial"/>
          <w:b/>
          <w:sz w:val="22"/>
          <w:szCs w:val="22"/>
        </w:rPr>
        <w:t>4</w:t>
      </w:r>
      <w:r w:rsidR="00FA4732" w:rsidRPr="00DF734A">
        <w:rPr>
          <w:rFonts w:cs="Arial"/>
          <w:sz w:val="22"/>
          <w:szCs w:val="22"/>
        </w:rPr>
        <w:tab/>
      </w:r>
      <w:r w:rsidR="00F37FD0" w:rsidRPr="00DF734A">
        <w:rPr>
          <w:rFonts w:cs="Arial"/>
          <w:sz w:val="22"/>
          <w:szCs w:val="22"/>
        </w:rPr>
        <w:t xml:space="preserve"> </w:t>
      </w:r>
      <w:r w:rsidR="00F37FD0" w:rsidRPr="00DF734A">
        <w:rPr>
          <w:rFonts w:cs="Arial"/>
          <w:sz w:val="22"/>
          <w:szCs w:val="22"/>
        </w:rPr>
        <w:tab/>
      </w:r>
      <w:r w:rsidR="00FA4732" w:rsidRPr="00DF734A">
        <w:rPr>
          <w:rFonts w:cs="Arial"/>
          <w:sz w:val="22"/>
          <w:szCs w:val="22"/>
        </w:rPr>
        <w:t>The Clerk is authorised to arrange for any complaint by a member of the</w:t>
      </w:r>
      <w:r w:rsidR="004B5951">
        <w:rPr>
          <w:rFonts w:cs="Arial"/>
          <w:sz w:val="22"/>
          <w:szCs w:val="22"/>
        </w:rPr>
        <w:t xml:space="preserve"> </w:t>
      </w:r>
      <w:r w:rsidR="00FA4732" w:rsidRPr="00DF734A">
        <w:rPr>
          <w:rFonts w:cs="Arial"/>
          <w:sz w:val="22"/>
          <w:szCs w:val="22"/>
        </w:rPr>
        <w:t xml:space="preserve">public against </w:t>
      </w:r>
    </w:p>
    <w:p w:rsidR="00FA4732" w:rsidRPr="00DF734A" w:rsidRDefault="004B5951" w:rsidP="004B5951">
      <w:pPr>
        <w:ind w:left="709" w:hanging="283"/>
        <w:jc w:val="both"/>
        <w:rPr>
          <w:rFonts w:cs="Arial"/>
          <w:sz w:val="22"/>
          <w:szCs w:val="22"/>
        </w:rPr>
      </w:pPr>
      <w:r>
        <w:rPr>
          <w:rFonts w:cs="Arial"/>
          <w:b/>
          <w:sz w:val="22"/>
          <w:szCs w:val="22"/>
        </w:rPr>
        <w:tab/>
      </w:r>
      <w:r w:rsidR="00FA4732" w:rsidRPr="00DF734A">
        <w:rPr>
          <w:rFonts w:cs="Arial"/>
          <w:sz w:val="22"/>
          <w:szCs w:val="22"/>
        </w:rPr>
        <w:t>the Board or against an individual</w:t>
      </w:r>
      <w:r>
        <w:rPr>
          <w:rFonts w:cs="Arial"/>
          <w:sz w:val="22"/>
          <w:szCs w:val="22"/>
        </w:rPr>
        <w:t xml:space="preserve"> governor to be investigated.  </w:t>
      </w:r>
      <w:r w:rsidR="00FA4732" w:rsidRPr="00DF734A">
        <w:rPr>
          <w:rFonts w:cs="Arial"/>
          <w:sz w:val="22"/>
          <w:szCs w:val="22"/>
        </w:rPr>
        <w:t xml:space="preserve">The Clerk may report the </w:t>
      </w:r>
      <w:r w:rsidR="00FA4732" w:rsidRPr="00693AB4">
        <w:rPr>
          <w:rFonts w:cs="Arial"/>
          <w:sz w:val="22"/>
          <w:szCs w:val="22"/>
        </w:rPr>
        <w:t xml:space="preserve">matter to the </w:t>
      </w:r>
      <w:r w:rsidR="00942C9D">
        <w:rPr>
          <w:rFonts w:cs="Arial"/>
          <w:b/>
          <w:i/>
          <w:sz w:val="22"/>
          <w:szCs w:val="22"/>
        </w:rPr>
        <w:t xml:space="preserve">Education </w:t>
      </w:r>
      <w:r w:rsidR="00D94DEE" w:rsidRPr="00693AB4">
        <w:rPr>
          <w:rFonts w:cs="Arial"/>
          <w:sz w:val="22"/>
          <w:szCs w:val="22"/>
        </w:rPr>
        <w:t>Skills Funding Agency</w:t>
      </w:r>
      <w:r w:rsidR="00D94DEE" w:rsidRPr="00942C9D">
        <w:rPr>
          <w:rFonts w:cs="Arial"/>
          <w:b/>
          <w:i/>
          <w:strike/>
          <w:sz w:val="22"/>
          <w:szCs w:val="22"/>
        </w:rPr>
        <w:t xml:space="preserve">/ </w:t>
      </w:r>
      <w:r w:rsidR="008B701F" w:rsidRPr="00942C9D">
        <w:rPr>
          <w:rFonts w:cs="Arial"/>
          <w:b/>
          <w:i/>
          <w:strike/>
          <w:sz w:val="22"/>
          <w:szCs w:val="22"/>
        </w:rPr>
        <w:t xml:space="preserve">Education Funding </w:t>
      </w:r>
      <w:r w:rsidR="00D94DEE" w:rsidRPr="00942C9D">
        <w:rPr>
          <w:rFonts w:cs="Arial"/>
          <w:b/>
          <w:i/>
          <w:strike/>
          <w:sz w:val="22"/>
          <w:szCs w:val="22"/>
        </w:rPr>
        <w:t>Agency</w:t>
      </w:r>
      <w:r w:rsidR="00D94DEE" w:rsidRPr="007B220D">
        <w:rPr>
          <w:rFonts w:cs="Arial"/>
          <w:sz w:val="22"/>
          <w:szCs w:val="22"/>
        </w:rPr>
        <w:t xml:space="preserve"> </w:t>
      </w:r>
      <w:r w:rsidR="00FA4732" w:rsidRPr="00DF734A">
        <w:rPr>
          <w:rFonts w:cs="Arial"/>
          <w:sz w:val="22"/>
          <w:szCs w:val="22"/>
        </w:rPr>
        <w:t>if in his/her judgement this is warranted by the nature of the complaint.</w:t>
      </w:r>
    </w:p>
    <w:p w:rsidR="00FA4732" w:rsidRPr="00DF734A" w:rsidRDefault="00FA4732" w:rsidP="00FA4732">
      <w:pPr>
        <w:jc w:val="both"/>
        <w:rPr>
          <w:rFonts w:cs="Arial"/>
          <w:sz w:val="22"/>
          <w:szCs w:val="22"/>
        </w:rPr>
      </w:pPr>
    </w:p>
    <w:p w:rsidR="00FA4732" w:rsidRPr="00DF734A" w:rsidRDefault="00FA4732" w:rsidP="00F37FD0">
      <w:pPr>
        <w:ind w:left="720"/>
        <w:jc w:val="both"/>
        <w:rPr>
          <w:rFonts w:cs="Arial"/>
          <w:sz w:val="22"/>
          <w:szCs w:val="22"/>
        </w:rPr>
      </w:pPr>
      <w:r w:rsidRPr="00DF734A">
        <w:rPr>
          <w:rFonts w:cs="Arial"/>
          <w:sz w:val="22"/>
          <w:szCs w:val="22"/>
        </w:rPr>
        <w:t>Subject to any requirement for confidentiality, the Clerk will ensure that a full response is made to the complaint and, where a lengthy investigation is undertaken, that the complainant is kept advised of progress.   The Clerk will also report on the complaint and the investigation to the Chair and the Board</w:t>
      </w:r>
      <w:r w:rsidR="004E6E36" w:rsidRPr="00DF734A">
        <w:rPr>
          <w:rFonts w:cs="Arial"/>
          <w:sz w:val="22"/>
          <w:szCs w:val="22"/>
        </w:rPr>
        <w:t>, as appropriate to the circumstances</w:t>
      </w:r>
      <w:r w:rsidRPr="00DF734A">
        <w:rPr>
          <w:rFonts w:cs="Arial"/>
          <w:sz w:val="22"/>
          <w:szCs w:val="22"/>
        </w:rPr>
        <w:t>.</w:t>
      </w:r>
    </w:p>
    <w:p w:rsidR="00C41146" w:rsidRPr="00DF734A" w:rsidRDefault="007D4C6A" w:rsidP="00C41146">
      <w:pPr>
        <w:pStyle w:val="Title"/>
        <w:jc w:val="right"/>
        <w:rPr>
          <w:rFonts w:cs="Arial"/>
          <w:sz w:val="22"/>
          <w:szCs w:val="22"/>
        </w:rPr>
      </w:pPr>
      <w:r w:rsidRPr="00DF734A">
        <w:rPr>
          <w:rFonts w:cs="Arial"/>
          <w:sz w:val="22"/>
          <w:szCs w:val="22"/>
        </w:rPr>
        <w:br w:type="page"/>
      </w:r>
    </w:p>
    <w:p w:rsidR="00A25C05" w:rsidRPr="00456A3F" w:rsidRDefault="00A25C05" w:rsidP="00A25C05">
      <w:pPr>
        <w:jc w:val="right"/>
        <w:rPr>
          <w:rFonts w:cs="Arial"/>
          <w:b/>
          <w:noProof/>
          <w:sz w:val="22"/>
          <w:szCs w:val="22"/>
        </w:rPr>
      </w:pPr>
      <w:r w:rsidRPr="00456A3F">
        <w:rPr>
          <w:rFonts w:cs="Arial"/>
          <w:b/>
          <w:noProof/>
          <w:sz w:val="22"/>
          <w:szCs w:val="22"/>
        </w:rPr>
        <w:lastRenderedPageBreak/>
        <w:t>APPENDIX 5</w:t>
      </w:r>
    </w:p>
    <w:p w:rsidR="00A35F97" w:rsidRPr="00456A3F" w:rsidRDefault="00AE4B3A" w:rsidP="00C41146">
      <w:pPr>
        <w:jc w:val="center"/>
        <w:rPr>
          <w:rFonts w:cs="Arial"/>
          <w:b/>
          <w:sz w:val="22"/>
          <w:szCs w:val="22"/>
        </w:rPr>
      </w:pPr>
      <w:r w:rsidRPr="00456A3F">
        <w:rPr>
          <w:rFonts w:ascii="Tahoma" w:hAnsi="Tahoma" w:cs="Tahoma"/>
          <w:b/>
          <w:noProof/>
        </w:rPr>
        <w:drawing>
          <wp:inline distT="0" distB="0" distL="0" distR="0">
            <wp:extent cx="1504950" cy="10096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4950" cy="1009650"/>
                    </a:xfrm>
                    <a:prstGeom prst="rect">
                      <a:avLst/>
                    </a:prstGeom>
                    <a:noFill/>
                    <a:ln>
                      <a:noFill/>
                    </a:ln>
                  </pic:spPr>
                </pic:pic>
              </a:graphicData>
            </a:graphic>
          </wp:inline>
        </w:drawing>
      </w:r>
    </w:p>
    <w:p w:rsidR="00A35F97" w:rsidRPr="00DF734A" w:rsidRDefault="00A35F97" w:rsidP="00C41146">
      <w:pPr>
        <w:jc w:val="center"/>
        <w:rPr>
          <w:rFonts w:cs="Arial"/>
          <w:b/>
          <w:sz w:val="22"/>
          <w:szCs w:val="22"/>
        </w:rPr>
      </w:pPr>
    </w:p>
    <w:p w:rsidR="00C41146" w:rsidRPr="000D6205" w:rsidRDefault="00C41146" w:rsidP="00C41146">
      <w:pPr>
        <w:jc w:val="center"/>
        <w:rPr>
          <w:rFonts w:cs="Arial"/>
          <w:b/>
          <w:sz w:val="28"/>
          <w:szCs w:val="28"/>
        </w:rPr>
      </w:pPr>
      <w:r w:rsidRPr="000D6205">
        <w:rPr>
          <w:rFonts w:cs="Arial"/>
          <w:b/>
          <w:sz w:val="28"/>
          <w:szCs w:val="28"/>
        </w:rPr>
        <w:t>BOARD OF GOVERNORS</w:t>
      </w:r>
    </w:p>
    <w:p w:rsidR="00C41146" w:rsidRPr="000D6205" w:rsidRDefault="00C41146" w:rsidP="00C41146">
      <w:pPr>
        <w:jc w:val="center"/>
        <w:rPr>
          <w:rFonts w:cs="Arial"/>
          <w:b/>
          <w:sz w:val="28"/>
          <w:szCs w:val="28"/>
        </w:rPr>
      </w:pPr>
    </w:p>
    <w:p w:rsidR="00C41146" w:rsidRPr="000D6205" w:rsidRDefault="00C41146" w:rsidP="00C41146">
      <w:pPr>
        <w:jc w:val="center"/>
        <w:rPr>
          <w:rFonts w:cs="Arial"/>
          <w:b/>
          <w:sz w:val="28"/>
          <w:szCs w:val="28"/>
        </w:rPr>
      </w:pPr>
      <w:r w:rsidRPr="000D6205">
        <w:rPr>
          <w:rFonts w:cs="Arial"/>
          <w:b/>
          <w:sz w:val="28"/>
          <w:szCs w:val="28"/>
        </w:rPr>
        <w:t>DECLARATION OF ELIGIBILITY</w:t>
      </w:r>
      <w:r w:rsidR="00A35F97" w:rsidRPr="000D6205">
        <w:rPr>
          <w:rFonts w:cs="Arial"/>
          <w:b/>
          <w:sz w:val="28"/>
          <w:szCs w:val="28"/>
        </w:rPr>
        <w:t xml:space="preserve"> </w:t>
      </w:r>
      <w:r w:rsidRPr="000D6205">
        <w:rPr>
          <w:rFonts w:cs="Arial"/>
          <w:b/>
          <w:sz w:val="28"/>
          <w:szCs w:val="28"/>
        </w:rPr>
        <w:t>FOR BOARD MEMBERSHIP</w:t>
      </w:r>
    </w:p>
    <w:p w:rsidR="00C41146" w:rsidRPr="00DF734A" w:rsidRDefault="00C41146" w:rsidP="00C41146">
      <w:pPr>
        <w:jc w:val="center"/>
        <w:rPr>
          <w:rFonts w:cs="Arial"/>
          <w:b/>
          <w:sz w:val="22"/>
          <w:szCs w:val="22"/>
        </w:rPr>
      </w:pPr>
    </w:p>
    <w:p w:rsidR="00C41146" w:rsidRPr="00DF734A" w:rsidRDefault="00C41146" w:rsidP="00C41146">
      <w:pPr>
        <w:jc w:val="center"/>
        <w:rPr>
          <w:rFonts w:cs="Arial"/>
          <w:sz w:val="22"/>
          <w:szCs w:val="22"/>
        </w:rPr>
      </w:pPr>
    </w:p>
    <w:p w:rsidR="00C41146" w:rsidRPr="00DF734A" w:rsidRDefault="00C41146" w:rsidP="00C41146">
      <w:pPr>
        <w:jc w:val="both"/>
        <w:rPr>
          <w:rFonts w:cs="Arial"/>
          <w:sz w:val="22"/>
          <w:szCs w:val="22"/>
        </w:rPr>
      </w:pPr>
      <w:r w:rsidRPr="00DF734A">
        <w:rPr>
          <w:rFonts w:cs="Arial"/>
          <w:sz w:val="22"/>
          <w:szCs w:val="22"/>
        </w:rPr>
        <w:t>I ……………………………………………………………………… declare that:</w:t>
      </w:r>
    </w:p>
    <w:p w:rsidR="00C41146" w:rsidRPr="00DF734A" w:rsidRDefault="00C41146" w:rsidP="00C41146">
      <w:pPr>
        <w:jc w:val="both"/>
        <w:rPr>
          <w:rFonts w:cs="Arial"/>
          <w:sz w:val="22"/>
          <w:szCs w:val="22"/>
        </w:rPr>
      </w:pPr>
    </w:p>
    <w:p w:rsidR="00C41146" w:rsidRPr="00DF734A" w:rsidRDefault="00C41146" w:rsidP="00C41146">
      <w:pPr>
        <w:jc w:val="both"/>
        <w:rPr>
          <w:rFonts w:cs="Arial"/>
          <w:sz w:val="22"/>
          <w:szCs w:val="22"/>
        </w:rPr>
      </w:pPr>
    </w:p>
    <w:p w:rsidR="00C41146" w:rsidRPr="00DF734A" w:rsidRDefault="00C41146" w:rsidP="004A28B0">
      <w:pPr>
        <w:numPr>
          <w:ilvl w:val="0"/>
          <w:numId w:val="39"/>
        </w:numPr>
        <w:jc w:val="both"/>
        <w:rPr>
          <w:rFonts w:cs="Arial"/>
          <w:sz w:val="22"/>
          <w:szCs w:val="22"/>
        </w:rPr>
      </w:pPr>
      <w:r w:rsidRPr="00DF734A">
        <w:rPr>
          <w:rFonts w:cs="Arial"/>
          <w:sz w:val="22"/>
          <w:szCs w:val="22"/>
        </w:rPr>
        <w:t>To the best of my knowledge, I am fit and able to discharge the functions of a member of the Board.</w:t>
      </w:r>
    </w:p>
    <w:p w:rsidR="00C41146" w:rsidRPr="00DF734A" w:rsidRDefault="00C41146" w:rsidP="00C41146">
      <w:pPr>
        <w:jc w:val="both"/>
        <w:rPr>
          <w:rFonts w:cs="Arial"/>
          <w:sz w:val="22"/>
          <w:szCs w:val="22"/>
        </w:rPr>
      </w:pPr>
    </w:p>
    <w:p w:rsidR="00C41146" w:rsidRPr="00DF734A" w:rsidRDefault="00C41146" w:rsidP="004A28B0">
      <w:pPr>
        <w:numPr>
          <w:ilvl w:val="0"/>
          <w:numId w:val="39"/>
        </w:numPr>
        <w:jc w:val="both"/>
        <w:rPr>
          <w:rFonts w:cs="Arial"/>
          <w:sz w:val="22"/>
          <w:szCs w:val="22"/>
        </w:rPr>
      </w:pPr>
      <w:r w:rsidRPr="00DF734A">
        <w:rPr>
          <w:rFonts w:cs="Arial"/>
          <w:sz w:val="22"/>
          <w:szCs w:val="22"/>
        </w:rPr>
        <w:t>I am not currently adjudged bankrupt, nor am I the subject of a bankruptcy restrictions order, an interim bankruptcy restrictions order or a bankruptcy restrictions undertaking within the meaning of the Insolvency Act 1986, nor have I made a composition or arrangement with creditors, including an individual voluntary arrangement</w:t>
      </w:r>
    </w:p>
    <w:p w:rsidR="00C41146" w:rsidRPr="00DF734A" w:rsidRDefault="00C41146" w:rsidP="00C41146">
      <w:pPr>
        <w:jc w:val="both"/>
        <w:rPr>
          <w:rFonts w:cs="Arial"/>
          <w:sz w:val="22"/>
          <w:szCs w:val="22"/>
        </w:rPr>
      </w:pPr>
    </w:p>
    <w:p w:rsidR="00C41146" w:rsidRPr="00DF734A" w:rsidRDefault="00C41146" w:rsidP="004A28B0">
      <w:pPr>
        <w:numPr>
          <w:ilvl w:val="0"/>
          <w:numId w:val="39"/>
        </w:numPr>
        <w:tabs>
          <w:tab w:val="clear" w:pos="720"/>
        </w:tabs>
        <w:ind w:left="1418" w:hanging="1418"/>
        <w:jc w:val="both"/>
        <w:rPr>
          <w:rFonts w:cs="Arial"/>
          <w:sz w:val="22"/>
          <w:szCs w:val="22"/>
        </w:rPr>
      </w:pPr>
      <w:r w:rsidRPr="00DF734A">
        <w:rPr>
          <w:rFonts w:cs="Arial"/>
          <w:sz w:val="22"/>
          <w:szCs w:val="22"/>
        </w:rPr>
        <w:t>(a)</w:t>
      </w:r>
      <w:r w:rsidRPr="00DF734A">
        <w:rPr>
          <w:rFonts w:cs="Arial"/>
          <w:sz w:val="22"/>
          <w:szCs w:val="22"/>
        </w:rPr>
        <w:tab/>
        <w:t>I have not, within the last five years, been convicted, whether in the United Kingdom or elsewhere, of any offence and received a sentence of imprisonment, whether suspended or not, for a period of three months or more, without the option of a fine.</w:t>
      </w:r>
    </w:p>
    <w:p w:rsidR="00C41146" w:rsidRPr="00DF734A" w:rsidRDefault="00C41146" w:rsidP="00C41146">
      <w:pPr>
        <w:jc w:val="both"/>
        <w:rPr>
          <w:rFonts w:cs="Arial"/>
          <w:sz w:val="22"/>
          <w:szCs w:val="22"/>
        </w:rPr>
      </w:pPr>
    </w:p>
    <w:p w:rsidR="00C41146" w:rsidRPr="00DF734A" w:rsidRDefault="00C41146" w:rsidP="00C41146">
      <w:pPr>
        <w:ind w:left="1418" w:hanging="698"/>
        <w:jc w:val="both"/>
        <w:rPr>
          <w:rFonts w:cs="Arial"/>
          <w:sz w:val="22"/>
          <w:szCs w:val="22"/>
        </w:rPr>
      </w:pPr>
      <w:r w:rsidRPr="00DF734A">
        <w:rPr>
          <w:rFonts w:cs="Arial"/>
          <w:sz w:val="22"/>
          <w:szCs w:val="22"/>
        </w:rPr>
        <w:t>(b)</w:t>
      </w:r>
      <w:r w:rsidRPr="00DF734A">
        <w:rPr>
          <w:rFonts w:cs="Arial"/>
          <w:sz w:val="22"/>
          <w:szCs w:val="22"/>
        </w:rPr>
        <w:tab/>
        <w:t>I have not, within the last twenty years, been convicted as set out in paragraph (a) and received a sentence of imprisonment, whether suspended or not, for a period of more than two and a half years.</w:t>
      </w:r>
    </w:p>
    <w:p w:rsidR="00C41146" w:rsidRPr="00DF734A" w:rsidRDefault="00C41146" w:rsidP="00C41146">
      <w:pPr>
        <w:ind w:left="720"/>
        <w:jc w:val="both"/>
        <w:rPr>
          <w:rFonts w:cs="Arial"/>
          <w:sz w:val="22"/>
          <w:szCs w:val="22"/>
        </w:rPr>
      </w:pPr>
    </w:p>
    <w:p w:rsidR="00C41146" w:rsidRPr="00DF734A" w:rsidRDefault="00C41146" w:rsidP="00C41146">
      <w:pPr>
        <w:ind w:left="1418" w:hanging="698"/>
        <w:jc w:val="both"/>
        <w:rPr>
          <w:rFonts w:cs="Arial"/>
          <w:sz w:val="22"/>
          <w:szCs w:val="22"/>
        </w:rPr>
      </w:pPr>
      <w:r w:rsidRPr="00DF734A">
        <w:rPr>
          <w:rFonts w:cs="Arial"/>
          <w:sz w:val="22"/>
          <w:szCs w:val="22"/>
        </w:rPr>
        <w:t>(c)</w:t>
      </w:r>
      <w:r w:rsidRPr="00DF734A">
        <w:rPr>
          <w:rFonts w:cs="Arial"/>
          <w:sz w:val="22"/>
          <w:szCs w:val="22"/>
        </w:rPr>
        <w:tab/>
        <w:t>I have not, at any time, been convicted as set out in paragraph (a) and received a sentence of imprisonment, whether suspended or not, of more than five years.</w:t>
      </w:r>
    </w:p>
    <w:p w:rsidR="00C41146" w:rsidRPr="00DF734A" w:rsidRDefault="00C41146" w:rsidP="00C41146">
      <w:pPr>
        <w:jc w:val="both"/>
        <w:rPr>
          <w:rFonts w:cs="Arial"/>
          <w:sz w:val="22"/>
          <w:szCs w:val="22"/>
        </w:rPr>
      </w:pPr>
    </w:p>
    <w:p w:rsidR="00C41146" w:rsidRPr="00685552" w:rsidRDefault="00C41146" w:rsidP="00C41146">
      <w:pPr>
        <w:jc w:val="both"/>
        <w:rPr>
          <w:rFonts w:cs="Arial"/>
          <w:strike/>
          <w:color w:val="FF0000"/>
          <w:sz w:val="22"/>
          <w:szCs w:val="22"/>
        </w:rPr>
      </w:pPr>
    </w:p>
    <w:p w:rsidR="00C41146" w:rsidRPr="00DF734A" w:rsidRDefault="00C41146" w:rsidP="004A28B0">
      <w:pPr>
        <w:numPr>
          <w:ilvl w:val="0"/>
          <w:numId w:val="39"/>
        </w:numPr>
        <w:jc w:val="both"/>
        <w:rPr>
          <w:rFonts w:cs="Arial"/>
          <w:sz w:val="22"/>
          <w:szCs w:val="22"/>
        </w:rPr>
      </w:pPr>
      <w:r w:rsidRPr="00DF734A">
        <w:rPr>
          <w:rFonts w:cs="Arial"/>
          <w:sz w:val="22"/>
          <w:szCs w:val="22"/>
        </w:rPr>
        <w:t>I have not, within the last ten years, been removed from office as a governor of a further education college.</w:t>
      </w:r>
    </w:p>
    <w:p w:rsidR="00C41146" w:rsidRPr="00DF734A" w:rsidRDefault="00C41146" w:rsidP="00C41146">
      <w:pPr>
        <w:jc w:val="both"/>
        <w:rPr>
          <w:rFonts w:cs="Arial"/>
          <w:sz w:val="22"/>
          <w:szCs w:val="22"/>
        </w:rPr>
      </w:pPr>
    </w:p>
    <w:p w:rsidR="00C41146" w:rsidRPr="00DF734A" w:rsidRDefault="00C41146" w:rsidP="00C41146">
      <w:pPr>
        <w:jc w:val="both"/>
        <w:rPr>
          <w:rFonts w:cs="Arial"/>
          <w:sz w:val="22"/>
          <w:szCs w:val="22"/>
        </w:rPr>
      </w:pPr>
    </w:p>
    <w:p w:rsidR="00C41146" w:rsidRPr="00DF734A" w:rsidRDefault="00C41146" w:rsidP="00C41146">
      <w:pPr>
        <w:jc w:val="both"/>
        <w:rPr>
          <w:rFonts w:cs="Arial"/>
          <w:sz w:val="22"/>
          <w:szCs w:val="22"/>
        </w:rPr>
      </w:pPr>
    </w:p>
    <w:p w:rsidR="00C41146" w:rsidRPr="00DF734A" w:rsidRDefault="00C41146" w:rsidP="00C41146">
      <w:pPr>
        <w:jc w:val="both"/>
        <w:rPr>
          <w:rFonts w:cs="Arial"/>
          <w:b/>
          <w:sz w:val="22"/>
          <w:szCs w:val="22"/>
        </w:rPr>
      </w:pPr>
      <w:r w:rsidRPr="00DF734A">
        <w:rPr>
          <w:rFonts w:cs="Arial"/>
          <w:b/>
          <w:sz w:val="22"/>
          <w:szCs w:val="22"/>
        </w:rPr>
        <w:t>Signed: ……………………………………………</w:t>
      </w:r>
      <w:r w:rsidRPr="00DF734A">
        <w:rPr>
          <w:rFonts w:cs="Arial"/>
          <w:b/>
          <w:sz w:val="22"/>
          <w:szCs w:val="22"/>
        </w:rPr>
        <w:tab/>
      </w:r>
    </w:p>
    <w:p w:rsidR="00C41146" w:rsidRPr="00DF734A" w:rsidRDefault="00C41146" w:rsidP="00C41146">
      <w:pPr>
        <w:jc w:val="both"/>
        <w:rPr>
          <w:rFonts w:cs="Arial"/>
          <w:b/>
          <w:sz w:val="22"/>
          <w:szCs w:val="22"/>
        </w:rPr>
      </w:pPr>
    </w:p>
    <w:p w:rsidR="00C41146" w:rsidRPr="00DF734A" w:rsidRDefault="00C41146" w:rsidP="00C41146">
      <w:pPr>
        <w:jc w:val="both"/>
        <w:rPr>
          <w:rFonts w:cs="Arial"/>
          <w:b/>
          <w:sz w:val="22"/>
          <w:szCs w:val="22"/>
        </w:rPr>
      </w:pPr>
    </w:p>
    <w:p w:rsidR="00C41146" w:rsidRPr="00DF734A" w:rsidRDefault="00C41146" w:rsidP="00C41146">
      <w:pPr>
        <w:jc w:val="both"/>
        <w:rPr>
          <w:rFonts w:cs="Arial"/>
          <w:b/>
          <w:sz w:val="22"/>
          <w:szCs w:val="22"/>
        </w:rPr>
      </w:pPr>
      <w:r w:rsidRPr="00DF734A">
        <w:rPr>
          <w:rFonts w:cs="Arial"/>
          <w:b/>
          <w:sz w:val="22"/>
          <w:szCs w:val="22"/>
        </w:rPr>
        <w:t>Date: ………………………….</w:t>
      </w:r>
    </w:p>
    <w:p w:rsidR="00C41146" w:rsidRPr="00DF734A" w:rsidRDefault="00C41146" w:rsidP="00C41146">
      <w:pPr>
        <w:jc w:val="both"/>
        <w:rPr>
          <w:rFonts w:cs="Arial"/>
          <w:b/>
          <w:sz w:val="22"/>
          <w:szCs w:val="22"/>
        </w:rPr>
      </w:pPr>
    </w:p>
    <w:p w:rsidR="00212A86" w:rsidRPr="00DF734A" w:rsidRDefault="00212A86" w:rsidP="00C41146">
      <w:pPr>
        <w:jc w:val="both"/>
        <w:rPr>
          <w:rFonts w:cs="Arial"/>
          <w:b/>
          <w:sz w:val="22"/>
          <w:szCs w:val="22"/>
        </w:rPr>
      </w:pPr>
    </w:p>
    <w:p w:rsidR="00212A86" w:rsidRPr="00DF734A" w:rsidRDefault="00212A86" w:rsidP="00C41146">
      <w:pPr>
        <w:jc w:val="both"/>
        <w:rPr>
          <w:rFonts w:cs="Arial"/>
          <w:b/>
          <w:sz w:val="22"/>
          <w:szCs w:val="22"/>
        </w:rPr>
      </w:pPr>
    </w:p>
    <w:p w:rsidR="00C41146" w:rsidRPr="00DF734A" w:rsidRDefault="00C41146" w:rsidP="00C41146">
      <w:pPr>
        <w:jc w:val="both"/>
        <w:rPr>
          <w:rFonts w:cs="Arial"/>
          <w:sz w:val="22"/>
          <w:szCs w:val="22"/>
        </w:rPr>
      </w:pPr>
      <w:r w:rsidRPr="00DF734A">
        <w:rPr>
          <w:rFonts w:cs="Arial"/>
          <w:sz w:val="22"/>
          <w:szCs w:val="22"/>
        </w:rPr>
        <w:t>NB.</w:t>
      </w:r>
      <w:r w:rsidRPr="00DF734A">
        <w:rPr>
          <w:rFonts w:cs="Arial"/>
          <w:sz w:val="22"/>
          <w:szCs w:val="22"/>
        </w:rPr>
        <w:tab/>
        <w:t>If a member of the Board becomes disqualified at any time under 2 or 3 above, he/she must immediately inform the Clerk to the Governors in writing.</w:t>
      </w:r>
    </w:p>
    <w:p w:rsidR="00C41146" w:rsidRPr="00DF734A" w:rsidRDefault="00C41146" w:rsidP="00C41146">
      <w:pPr>
        <w:jc w:val="both"/>
        <w:rPr>
          <w:rFonts w:cs="Arial"/>
          <w:sz w:val="22"/>
          <w:szCs w:val="22"/>
        </w:rPr>
      </w:pPr>
    </w:p>
    <w:p w:rsidR="00004C36" w:rsidRPr="00DF734A" w:rsidRDefault="00004C36" w:rsidP="00004C36">
      <w:pPr>
        <w:ind w:left="360"/>
        <w:jc w:val="both"/>
        <w:rPr>
          <w:rFonts w:cs="Arial"/>
          <w:sz w:val="22"/>
          <w:szCs w:val="22"/>
        </w:rPr>
      </w:pPr>
    </w:p>
    <w:p w:rsidR="004B5951" w:rsidRDefault="004B5951" w:rsidP="000420E7">
      <w:pPr>
        <w:pStyle w:val="Title"/>
        <w:jc w:val="right"/>
        <w:rPr>
          <w:rFonts w:cs="Arial"/>
          <w:sz w:val="22"/>
          <w:szCs w:val="22"/>
        </w:rPr>
      </w:pPr>
    </w:p>
    <w:p w:rsidR="00D94DEE" w:rsidRDefault="00D94DEE" w:rsidP="000420E7">
      <w:pPr>
        <w:pStyle w:val="Title"/>
        <w:jc w:val="right"/>
        <w:rPr>
          <w:rFonts w:cs="Arial"/>
          <w:sz w:val="22"/>
          <w:szCs w:val="22"/>
        </w:rPr>
      </w:pPr>
    </w:p>
    <w:p w:rsidR="00D94DEE" w:rsidRDefault="00D94DEE" w:rsidP="000420E7">
      <w:pPr>
        <w:pStyle w:val="Title"/>
        <w:jc w:val="right"/>
        <w:rPr>
          <w:rFonts w:cs="Arial"/>
          <w:sz w:val="22"/>
          <w:szCs w:val="22"/>
        </w:rPr>
      </w:pPr>
    </w:p>
    <w:p w:rsidR="00D94DEE" w:rsidRDefault="00D94DEE" w:rsidP="000420E7">
      <w:pPr>
        <w:pStyle w:val="Title"/>
        <w:jc w:val="right"/>
        <w:rPr>
          <w:rFonts w:cs="Arial"/>
          <w:sz w:val="22"/>
          <w:szCs w:val="22"/>
        </w:rPr>
      </w:pPr>
    </w:p>
    <w:p w:rsidR="000420E7" w:rsidRPr="00456A3F" w:rsidRDefault="000420E7" w:rsidP="000238D2">
      <w:pPr>
        <w:pStyle w:val="Title"/>
        <w:ind w:left="2160" w:firstLine="5778"/>
        <w:jc w:val="right"/>
        <w:rPr>
          <w:rFonts w:cs="Arial"/>
          <w:sz w:val="22"/>
          <w:szCs w:val="22"/>
        </w:rPr>
      </w:pPr>
      <w:r w:rsidRPr="00456A3F">
        <w:rPr>
          <w:rFonts w:cs="Arial"/>
          <w:sz w:val="22"/>
          <w:szCs w:val="22"/>
        </w:rPr>
        <w:t xml:space="preserve">APPENDIX </w:t>
      </w:r>
      <w:r w:rsidR="00C41146" w:rsidRPr="00456A3F">
        <w:rPr>
          <w:rFonts w:cs="Arial"/>
          <w:sz w:val="22"/>
          <w:szCs w:val="22"/>
        </w:rPr>
        <w:t>6</w:t>
      </w:r>
    </w:p>
    <w:p w:rsidR="000420E7" w:rsidRPr="00DF734A" w:rsidRDefault="000420E7" w:rsidP="000420E7">
      <w:pPr>
        <w:jc w:val="center"/>
        <w:rPr>
          <w:rFonts w:cs="Arial"/>
          <w:b/>
          <w:sz w:val="22"/>
          <w:szCs w:val="22"/>
        </w:rPr>
      </w:pPr>
    </w:p>
    <w:p w:rsidR="000420E7" w:rsidRPr="00DF734A" w:rsidRDefault="000420E7" w:rsidP="000420E7">
      <w:pPr>
        <w:jc w:val="center"/>
        <w:rPr>
          <w:rFonts w:cs="Arial"/>
          <w:b/>
          <w:sz w:val="22"/>
          <w:szCs w:val="22"/>
        </w:rPr>
      </w:pPr>
    </w:p>
    <w:p w:rsidR="000420E7" w:rsidRPr="000D6205" w:rsidRDefault="000420E7" w:rsidP="000420E7">
      <w:pPr>
        <w:jc w:val="center"/>
        <w:rPr>
          <w:rFonts w:cs="Arial"/>
          <w:b/>
          <w:sz w:val="28"/>
          <w:szCs w:val="28"/>
        </w:rPr>
      </w:pPr>
      <w:r w:rsidRPr="000D6205">
        <w:rPr>
          <w:rFonts w:cs="Arial"/>
          <w:b/>
          <w:sz w:val="28"/>
          <w:szCs w:val="28"/>
        </w:rPr>
        <w:t>PROCEDURE FOR THE REMOVAL OF A GOVERNOR FROM OFFICE</w:t>
      </w:r>
    </w:p>
    <w:p w:rsidR="000420E7" w:rsidRPr="00DF734A" w:rsidRDefault="000420E7" w:rsidP="000420E7">
      <w:pPr>
        <w:jc w:val="center"/>
        <w:rPr>
          <w:rFonts w:cs="Arial"/>
          <w:b/>
          <w:sz w:val="22"/>
          <w:szCs w:val="22"/>
        </w:rPr>
      </w:pPr>
    </w:p>
    <w:p w:rsidR="000420E7" w:rsidRPr="00DF734A" w:rsidRDefault="000420E7" w:rsidP="000420E7">
      <w:pPr>
        <w:jc w:val="center"/>
        <w:rPr>
          <w:rFonts w:cs="Arial"/>
          <w:b/>
          <w:sz w:val="22"/>
          <w:szCs w:val="22"/>
        </w:rPr>
      </w:pPr>
    </w:p>
    <w:p w:rsidR="000420E7" w:rsidRPr="00DF734A" w:rsidRDefault="000420E7" w:rsidP="004A28B0">
      <w:pPr>
        <w:numPr>
          <w:ilvl w:val="0"/>
          <w:numId w:val="47"/>
        </w:numPr>
        <w:ind w:hanging="1080"/>
        <w:jc w:val="both"/>
        <w:rPr>
          <w:rFonts w:cs="Arial"/>
          <w:sz w:val="22"/>
          <w:szCs w:val="22"/>
        </w:rPr>
      </w:pPr>
      <w:r w:rsidRPr="00DF734A">
        <w:rPr>
          <w:rFonts w:cs="Arial"/>
          <w:b/>
          <w:sz w:val="22"/>
          <w:szCs w:val="22"/>
        </w:rPr>
        <w:t>ABSENCE FROM MEETINGS FOR A PERIOD LONGER THAN SIX MONTHS</w:t>
      </w:r>
    </w:p>
    <w:p w:rsidR="000420E7" w:rsidRPr="00DF734A" w:rsidRDefault="000420E7" w:rsidP="000420E7">
      <w:pPr>
        <w:jc w:val="both"/>
        <w:rPr>
          <w:rFonts w:cs="Arial"/>
          <w:sz w:val="22"/>
          <w:szCs w:val="22"/>
        </w:rPr>
      </w:pPr>
    </w:p>
    <w:p w:rsidR="00685552" w:rsidRDefault="000420E7" w:rsidP="00DF7BC7">
      <w:pPr>
        <w:numPr>
          <w:ilvl w:val="1"/>
          <w:numId w:val="5"/>
        </w:numPr>
        <w:jc w:val="both"/>
        <w:rPr>
          <w:rFonts w:cs="Arial"/>
          <w:sz w:val="22"/>
          <w:szCs w:val="22"/>
        </w:rPr>
      </w:pPr>
      <w:r w:rsidRPr="00DF734A">
        <w:rPr>
          <w:rFonts w:cs="Arial"/>
          <w:sz w:val="22"/>
          <w:szCs w:val="22"/>
        </w:rPr>
        <w:t xml:space="preserve">The Clerk will be responsible for monitoring the attendance of governors at formally summoned Board and Committee meetings.  </w:t>
      </w:r>
    </w:p>
    <w:p w:rsidR="00685552" w:rsidRDefault="00685552" w:rsidP="00685552">
      <w:pPr>
        <w:ind w:left="720"/>
        <w:jc w:val="both"/>
        <w:rPr>
          <w:rFonts w:cs="Arial"/>
          <w:sz w:val="22"/>
          <w:szCs w:val="22"/>
        </w:rPr>
      </w:pPr>
    </w:p>
    <w:p w:rsidR="000420E7" w:rsidRPr="00942C9D" w:rsidRDefault="000420E7" w:rsidP="00DF7BC7">
      <w:pPr>
        <w:numPr>
          <w:ilvl w:val="1"/>
          <w:numId w:val="5"/>
        </w:numPr>
        <w:jc w:val="both"/>
        <w:rPr>
          <w:rFonts w:cs="Arial"/>
          <w:sz w:val="22"/>
          <w:szCs w:val="22"/>
        </w:rPr>
      </w:pPr>
      <w:r w:rsidRPr="00DF734A">
        <w:rPr>
          <w:rFonts w:cs="Arial"/>
          <w:sz w:val="22"/>
          <w:szCs w:val="22"/>
        </w:rPr>
        <w:t xml:space="preserve">If a governor has been absent from meetings of which (s)he is a member for a period of longer than six months without the </w:t>
      </w:r>
      <w:r w:rsidR="001B0EA4" w:rsidRPr="00DF734A">
        <w:rPr>
          <w:rFonts w:cs="Arial"/>
          <w:sz w:val="22"/>
          <w:szCs w:val="22"/>
        </w:rPr>
        <w:t>Search</w:t>
      </w:r>
      <w:r w:rsidRPr="00DF734A">
        <w:rPr>
          <w:rFonts w:cs="Arial"/>
          <w:sz w:val="22"/>
          <w:szCs w:val="22"/>
        </w:rPr>
        <w:t xml:space="preserve"> </w:t>
      </w:r>
      <w:r w:rsidR="001F09A5" w:rsidRPr="00942C9D">
        <w:rPr>
          <w:rFonts w:cs="Arial"/>
          <w:sz w:val="22"/>
          <w:szCs w:val="22"/>
        </w:rPr>
        <w:t xml:space="preserve">&amp; Governance </w:t>
      </w:r>
      <w:r w:rsidRPr="00942C9D">
        <w:rPr>
          <w:rFonts w:cs="Arial"/>
          <w:sz w:val="22"/>
          <w:szCs w:val="22"/>
        </w:rPr>
        <w:t xml:space="preserve">Committee’s agreement, the Clerk will immediately notify </w:t>
      </w:r>
      <w:r w:rsidRPr="00942C9D">
        <w:rPr>
          <w:rFonts w:cs="Arial"/>
          <w:b/>
          <w:i/>
          <w:strike/>
          <w:sz w:val="22"/>
          <w:szCs w:val="22"/>
        </w:rPr>
        <w:t>the Principal and</w:t>
      </w:r>
      <w:r w:rsidRPr="00942C9D">
        <w:rPr>
          <w:rFonts w:cs="Arial"/>
          <w:sz w:val="22"/>
          <w:szCs w:val="22"/>
        </w:rPr>
        <w:t xml:space="preserve"> the Chair of the Board.</w:t>
      </w:r>
    </w:p>
    <w:p w:rsidR="000420E7" w:rsidRPr="00942C9D" w:rsidRDefault="000420E7" w:rsidP="000420E7">
      <w:pPr>
        <w:jc w:val="both"/>
        <w:rPr>
          <w:rFonts w:cs="Arial"/>
          <w:sz w:val="22"/>
          <w:szCs w:val="22"/>
        </w:rPr>
      </w:pPr>
    </w:p>
    <w:p w:rsidR="000420E7" w:rsidRPr="00942C9D" w:rsidRDefault="000420E7" w:rsidP="00DF7BC7">
      <w:pPr>
        <w:numPr>
          <w:ilvl w:val="1"/>
          <w:numId w:val="5"/>
        </w:numPr>
        <w:jc w:val="both"/>
        <w:rPr>
          <w:rFonts w:cs="Arial"/>
          <w:sz w:val="22"/>
          <w:szCs w:val="22"/>
        </w:rPr>
      </w:pPr>
      <w:r w:rsidRPr="00942C9D">
        <w:rPr>
          <w:rFonts w:cs="Arial"/>
          <w:sz w:val="22"/>
          <w:szCs w:val="22"/>
        </w:rPr>
        <w:t>The Clerk will then write on behalf of the Chair to the governor concerned explaining the position regarding his/her attendance and advising that this could result in the governor’s removal from office.  The governor should be asked to provide, within seven days, written reasons for his/her non-attendance at meetings.</w:t>
      </w:r>
    </w:p>
    <w:p w:rsidR="000420E7" w:rsidRPr="00942C9D" w:rsidRDefault="000420E7" w:rsidP="000420E7">
      <w:pPr>
        <w:jc w:val="both"/>
        <w:rPr>
          <w:rFonts w:cs="Arial"/>
          <w:sz w:val="22"/>
          <w:szCs w:val="22"/>
        </w:rPr>
      </w:pPr>
    </w:p>
    <w:p w:rsidR="000420E7" w:rsidRPr="00DF734A" w:rsidRDefault="000420E7" w:rsidP="00DF7BC7">
      <w:pPr>
        <w:numPr>
          <w:ilvl w:val="1"/>
          <w:numId w:val="5"/>
        </w:numPr>
        <w:jc w:val="both"/>
        <w:rPr>
          <w:rFonts w:cs="Arial"/>
          <w:sz w:val="22"/>
          <w:szCs w:val="22"/>
        </w:rPr>
      </w:pPr>
      <w:r w:rsidRPr="00942C9D">
        <w:rPr>
          <w:rFonts w:cs="Arial"/>
          <w:sz w:val="22"/>
          <w:szCs w:val="22"/>
        </w:rPr>
        <w:t xml:space="preserve">The Clerk will then discuss the matter with the Chair </w:t>
      </w:r>
      <w:r w:rsidR="001F09A5" w:rsidRPr="00942C9D">
        <w:rPr>
          <w:rFonts w:cs="Arial"/>
          <w:sz w:val="22"/>
          <w:szCs w:val="22"/>
        </w:rPr>
        <w:t xml:space="preserve">who </w:t>
      </w:r>
      <w:r w:rsidRPr="00942C9D">
        <w:rPr>
          <w:rFonts w:cs="Arial"/>
          <w:sz w:val="22"/>
          <w:szCs w:val="22"/>
        </w:rPr>
        <w:t xml:space="preserve">shall decide, in consultation with the Clerk, whether or not the matter should be referred to the </w:t>
      </w:r>
      <w:r w:rsidR="001B0EA4" w:rsidRPr="00942C9D">
        <w:rPr>
          <w:rFonts w:cs="Arial"/>
          <w:sz w:val="22"/>
          <w:szCs w:val="22"/>
        </w:rPr>
        <w:t>Search</w:t>
      </w:r>
      <w:r w:rsidRPr="00942C9D">
        <w:rPr>
          <w:rFonts w:cs="Arial"/>
          <w:sz w:val="22"/>
          <w:szCs w:val="22"/>
        </w:rPr>
        <w:t xml:space="preserve"> </w:t>
      </w:r>
      <w:r w:rsidR="001F09A5" w:rsidRPr="00942C9D">
        <w:rPr>
          <w:rFonts w:cs="Arial"/>
          <w:sz w:val="22"/>
          <w:szCs w:val="22"/>
        </w:rPr>
        <w:t xml:space="preserve">&amp; Governance </w:t>
      </w:r>
      <w:r w:rsidRPr="00942C9D">
        <w:rPr>
          <w:rFonts w:cs="Arial"/>
          <w:sz w:val="22"/>
          <w:szCs w:val="22"/>
        </w:rPr>
        <w:t xml:space="preserve">Committee and, if necessary, shall authorise the Clerk to convene a special meeting.  If the </w:t>
      </w:r>
      <w:r w:rsidR="001B0EA4" w:rsidRPr="00942C9D">
        <w:rPr>
          <w:rFonts w:cs="Arial"/>
          <w:sz w:val="22"/>
          <w:szCs w:val="22"/>
        </w:rPr>
        <w:t>Search</w:t>
      </w:r>
      <w:r w:rsidRPr="00942C9D">
        <w:rPr>
          <w:rFonts w:cs="Arial"/>
          <w:sz w:val="22"/>
          <w:szCs w:val="22"/>
        </w:rPr>
        <w:t xml:space="preserve"> </w:t>
      </w:r>
      <w:r w:rsidR="001F09A5" w:rsidRPr="00942C9D">
        <w:rPr>
          <w:rFonts w:cs="Arial"/>
          <w:sz w:val="22"/>
          <w:szCs w:val="22"/>
        </w:rPr>
        <w:t xml:space="preserve">&amp; Governance </w:t>
      </w:r>
      <w:r w:rsidRPr="00942C9D">
        <w:rPr>
          <w:rFonts w:cs="Arial"/>
          <w:sz w:val="22"/>
          <w:szCs w:val="22"/>
        </w:rPr>
        <w:t>Committee consider</w:t>
      </w:r>
      <w:r w:rsidR="00D97A5D" w:rsidRPr="00942C9D">
        <w:rPr>
          <w:rFonts w:cs="Arial"/>
          <w:sz w:val="22"/>
          <w:szCs w:val="22"/>
        </w:rPr>
        <w:t>s</w:t>
      </w:r>
      <w:r w:rsidRPr="00942C9D">
        <w:rPr>
          <w:rFonts w:cs="Arial"/>
          <w:sz w:val="22"/>
          <w:szCs w:val="22"/>
        </w:rPr>
        <w:t xml:space="preserve"> that there may be grounds for the removal of the governor from office, they shall instruct</w:t>
      </w:r>
      <w:r w:rsidRPr="00DF734A">
        <w:rPr>
          <w:rFonts w:cs="Arial"/>
          <w:sz w:val="22"/>
          <w:szCs w:val="22"/>
        </w:rPr>
        <w:t xml:space="preserve"> the Clerk to convene a special meeting of the Board to consider whether the governor should be removed from office.</w:t>
      </w:r>
    </w:p>
    <w:p w:rsidR="000420E7" w:rsidRPr="00DF734A" w:rsidRDefault="000420E7" w:rsidP="000420E7">
      <w:pPr>
        <w:jc w:val="both"/>
        <w:rPr>
          <w:rFonts w:cs="Arial"/>
          <w:sz w:val="22"/>
          <w:szCs w:val="22"/>
        </w:rPr>
      </w:pPr>
    </w:p>
    <w:p w:rsidR="00A35F97" w:rsidRPr="00DF734A" w:rsidRDefault="00A35F97" w:rsidP="000420E7">
      <w:pPr>
        <w:jc w:val="both"/>
        <w:rPr>
          <w:rFonts w:cs="Arial"/>
          <w:sz w:val="22"/>
          <w:szCs w:val="22"/>
        </w:rPr>
      </w:pPr>
    </w:p>
    <w:p w:rsidR="000420E7" w:rsidRPr="00DF734A" w:rsidRDefault="000420E7" w:rsidP="004A28B0">
      <w:pPr>
        <w:numPr>
          <w:ilvl w:val="0"/>
          <w:numId w:val="47"/>
        </w:numPr>
        <w:ind w:hanging="1080"/>
        <w:jc w:val="both"/>
        <w:rPr>
          <w:rFonts w:cs="Arial"/>
          <w:sz w:val="22"/>
          <w:szCs w:val="22"/>
        </w:rPr>
      </w:pPr>
      <w:r w:rsidRPr="00DF734A">
        <w:rPr>
          <w:rFonts w:cs="Arial"/>
          <w:b/>
          <w:sz w:val="22"/>
          <w:szCs w:val="22"/>
        </w:rPr>
        <w:t>INABILITY OR UNFITNESS</w:t>
      </w:r>
    </w:p>
    <w:p w:rsidR="000420E7" w:rsidRPr="00DF734A" w:rsidRDefault="000420E7" w:rsidP="000420E7">
      <w:pPr>
        <w:jc w:val="both"/>
        <w:rPr>
          <w:rFonts w:cs="Arial"/>
          <w:sz w:val="22"/>
          <w:szCs w:val="22"/>
        </w:rPr>
      </w:pPr>
    </w:p>
    <w:p w:rsidR="00D94DEE" w:rsidRDefault="00B45FA8" w:rsidP="004A28B0">
      <w:pPr>
        <w:numPr>
          <w:ilvl w:val="1"/>
          <w:numId w:val="48"/>
        </w:numPr>
        <w:jc w:val="both"/>
        <w:rPr>
          <w:rFonts w:cs="Arial"/>
          <w:sz w:val="22"/>
          <w:szCs w:val="22"/>
        </w:rPr>
      </w:pPr>
      <w:r w:rsidRPr="00D94DEE">
        <w:rPr>
          <w:rFonts w:cs="Arial"/>
          <w:sz w:val="22"/>
          <w:szCs w:val="22"/>
        </w:rPr>
        <w:t xml:space="preserve"> </w:t>
      </w:r>
      <w:r w:rsidRPr="00D94DEE">
        <w:rPr>
          <w:rFonts w:cs="Arial"/>
          <w:sz w:val="22"/>
          <w:szCs w:val="22"/>
        </w:rPr>
        <w:tab/>
      </w:r>
      <w:r w:rsidR="000420E7" w:rsidRPr="00D94DEE">
        <w:rPr>
          <w:rFonts w:cs="Arial"/>
          <w:sz w:val="22"/>
          <w:szCs w:val="22"/>
        </w:rPr>
        <w:t>Any question, regardless of its source, as to whether or not a governor may be unable or</w:t>
      </w:r>
    </w:p>
    <w:p w:rsidR="000420E7" w:rsidRPr="00D94DEE" w:rsidRDefault="000420E7" w:rsidP="00D94DEE">
      <w:pPr>
        <w:ind w:left="720"/>
        <w:jc w:val="both"/>
        <w:rPr>
          <w:rFonts w:cs="Arial"/>
          <w:sz w:val="22"/>
          <w:szCs w:val="22"/>
        </w:rPr>
      </w:pPr>
      <w:r w:rsidRPr="00D94DEE">
        <w:rPr>
          <w:rFonts w:cs="Arial"/>
          <w:sz w:val="22"/>
          <w:szCs w:val="22"/>
        </w:rPr>
        <w:t>unfit to discharge the functions of a governor must be referred to the Clerk.</w:t>
      </w:r>
    </w:p>
    <w:p w:rsidR="000420E7" w:rsidRPr="00DF734A" w:rsidRDefault="000420E7" w:rsidP="00D94DEE">
      <w:pPr>
        <w:ind w:hanging="1080"/>
        <w:jc w:val="both"/>
        <w:rPr>
          <w:rFonts w:cs="Arial"/>
          <w:sz w:val="22"/>
          <w:szCs w:val="22"/>
        </w:rPr>
      </w:pPr>
    </w:p>
    <w:p w:rsidR="000420E7" w:rsidRPr="00D94DEE" w:rsidRDefault="000420E7" w:rsidP="004A28B0">
      <w:pPr>
        <w:numPr>
          <w:ilvl w:val="1"/>
          <w:numId w:val="48"/>
        </w:numPr>
        <w:ind w:left="709" w:hanging="709"/>
        <w:jc w:val="both"/>
        <w:rPr>
          <w:rFonts w:cs="Arial"/>
          <w:sz w:val="22"/>
          <w:szCs w:val="22"/>
        </w:rPr>
      </w:pPr>
      <w:r w:rsidRPr="00D94DEE">
        <w:rPr>
          <w:rFonts w:cs="Arial"/>
          <w:sz w:val="22"/>
          <w:szCs w:val="22"/>
        </w:rPr>
        <w:t>When such a question is brought to the attention of the Clerk (s)he shall immediately</w:t>
      </w:r>
      <w:r w:rsidR="00D94DEE" w:rsidRPr="00D94DEE">
        <w:rPr>
          <w:rFonts w:cs="Arial"/>
          <w:sz w:val="22"/>
          <w:szCs w:val="22"/>
        </w:rPr>
        <w:t xml:space="preserve"> </w:t>
      </w:r>
      <w:r w:rsidRPr="00D94DEE">
        <w:rPr>
          <w:rFonts w:cs="Arial"/>
          <w:sz w:val="22"/>
          <w:szCs w:val="22"/>
        </w:rPr>
        <w:t>notify the Chair of the Board.  If it appears to the Chair that the matter should be pursued,</w:t>
      </w:r>
      <w:r w:rsidR="00D94DEE" w:rsidRPr="00D94DEE">
        <w:rPr>
          <w:rFonts w:cs="Arial"/>
          <w:sz w:val="22"/>
          <w:szCs w:val="22"/>
        </w:rPr>
        <w:t xml:space="preserve"> </w:t>
      </w:r>
      <w:r w:rsidRPr="00D94DEE">
        <w:rPr>
          <w:rFonts w:cs="Arial"/>
          <w:sz w:val="22"/>
          <w:szCs w:val="22"/>
        </w:rPr>
        <w:t>(s)he will decide, in consultation with the Clerk, whether or not further investigation is necessary and, if so, how this should be carried out.</w:t>
      </w:r>
    </w:p>
    <w:p w:rsidR="000420E7" w:rsidRPr="00DF734A" w:rsidRDefault="000420E7" w:rsidP="00D94DEE">
      <w:pPr>
        <w:jc w:val="both"/>
        <w:rPr>
          <w:rFonts w:cs="Arial"/>
          <w:sz w:val="22"/>
          <w:szCs w:val="22"/>
        </w:rPr>
      </w:pPr>
    </w:p>
    <w:p w:rsidR="001F09A5" w:rsidRDefault="00B45FA8" w:rsidP="004A28B0">
      <w:pPr>
        <w:numPr>
          <w:ilvl w:val="1"/>
          <w:numId w:val="48"/>
        </w:numPr>
        <w:jc w:val="both"/>
        <w:rPr>
          <w:rFonts w:cs="Arial"/>
          <w:sz w:val="22"/>
          <w:szCs w:val="22"/>
        </w:rPr>
      </w:pPr>
      <w:r w:rsidRPr="001F09A5">
        <w:rPr>
          <w:rFonts w:cs="Arial"/>
          <w:sz w:val="22"/>
          <w:szCs w:val="22"/>
        </w:rPr>
        <w:t xml:space="preserve"> </w:t>
      </w:r>
      <w:r w:rsidRPr="001F09A5">
        <w:rPr>
          <w:rFonts w:cs="Arial"/>
          <w:sz w:val="22"/>
          <w:szCs w:val="22"/>
        </w:rPr>
        <w:tab/>
      </w:r>
      <w:r w:rsidR="000420E7" w:rsidRPr="001F09A5">
        <w:rPr>
          <w:rFonts w:cs="Arial"/>
          <w:sz w:val="22"/>
          <w:szCs w:val="22"/>
        </w:rPr>
        <w:t>The Chair will decide, in consultation with the Clerk, whether or not the</w:t>
      </w:r>
      <w:r w:rsidR="001F09A5">
        <w:rPr>
          <w:rFonts w:cs="Arial"/>
          <w:sz w:val="22"/>
          <w:szCs w:val="22"/>
        </w:rPr>
        <w:t xml:space="preserve"> </w:t>
      </w:r>
      <w:r w:rsidR="000420E7" w:rsidRPr="001F09A5">
        <w:rPr>
          <w:rFonts w:cs="Arial"/>
          <w:sz w:val="22"/>
          <w:szCs w:val="22"/>
        </w:rPr>
        <w:t xml:space="preserve">matter should be </w:t>
      </w:r>
    </w:p>
    <w:p w:rsidR="000420E7" w:rsidRPr="001F09A5" w:rsidRDefault="000420E7" w:rsidP="001F09A5">
      <w:pPr>
        <w:ind w:left="720"/>
        <w:jc w:val="both"/>
        <w:rPr>
          <w:rFonts w:cs="Arial"/>
          <w:sz w:val="22"/>
          <w:szCs w:val="22"/>
        </w:rPr>
      </w:pPr>
      <w:r w:rsidRPr="001F09A5">
        <w:rPr>
          <w:rFonts w:cs="Arial"/>
          <w:sz w:val="22"/>
          <w:szCs w:val="22"/>
        </w:rPr>
        <w:t xml:space="preserve">referred to the </w:t>
      </w:r>
      <w:r w:rsidR="001B0EA4" w:rsidRPr="001F09A5">
        <w:rPr>
          <w:rFonts w:cs="Arial"/>
          <w:sz w:val="22"/>
          <w:szCs w:val="22"/>
        </w:rPr>
        <w:t>Search</w:t>
      </w:r>
      <w:r w:rsidRPr="001F09A5">
        <w:rPr>
          <w:rFonts w:cs="Arial"/>
          <w:sz w:val="22"/>
          <w:szCs w:val="22"/>
        </w:rPr>
        <w:t xml:space="preserve"> </w:t>
      </w:r>
      <w:r w:rsidR="00660EE7">
        <w:rPr>
          <w:rFonts w:cs="Arial"/>
          <w:b/>
          <w:sz w:val="22"/>
          <w:szCs w:val="22"/>
        </w:rPr>
        <w:t xml:space="preserve">&amp; Governance </w:t>
      </w:r>
      <w:r w:rsidRPr="001F09A5">
        <w:rPr>
          <w:rFonts w:cs="Arial"/>
          <w:sz w:val="22"/>
          <w:szCs w:val="22"/>
        </w:rPr>
        <w:t xml:space="preserve">Committee and, if necessary, shall authorise the Clerk to convene a special meeting.  If the </w:t>
      </w:r>
      <w:r w:rsidR="001B0EA4" w:rsidRPr="001F09A5">
        <w:rPr>
          <w:rFonts w:cs="Arial"/>
          <w:sz w:val="22"/>
          <w:szCs w:val="22"/>
        </w:rPr>
        <w:t>Search</w:t>
      </w:r>
      <w:r w:rsidRPr="001F09A5">
        <w:rPr>
          <w:rFonts w:cs="Arial"/>
          <w:sz w:val="22"/>
          <w:szCs w:val="22"/>
        </w:rPr>
        <w:t xml:space="preserve"> </w:t>
      </w:r>
      <w:r w:rsidR="00660EE7">
        <w:rPr>
          <w:rFonts w:cs="Arial"/>
          <w:b/>
          <w:sz w:val="22"/>
          <w:szCs w:val="22"/>
        </w:rPr>
        <w:t xml:space="preserve">&amp; Governance </w:t>
      </w:r>
      <w:r w:rsidRPr="001F09A5">
        <w:rPr>
          <w:rFonts w:cs="Arial"/>
          <w:sz w:val="22"/>
          <w:szCs w:val="22"/>
        </w:rPr>
        <w:t>Committee consider</w:t>
      </w:r>
      <w:r w:rsidR="00B45FA8" w:rsidRPr="001F09A5">
        <w:rPr>
          <w:rFonts w:cs="Arial"/>
          <w:sz w:val="22"/>
          <w:szCs w:val="22"/>
        </w:rPr>
        <w:t>s</w:t>
      </w:r>
      <w:r w:rsidRPr="001F09A5">
        <w:rPr>
          <w:rFonts w:cs="Arial"/>
          <w:sz w:val="22"/>
          <w:szCs w:val="22"/>
        </w:rPr>
        <w:t xml:space="preserve"> that there may be grounds for the removal of the governor from office, they shall instruct the Clerk to convene a special meeting of the Board to consider whether the governor should be removed from office.</w:t>
      </w:r>
    </w:p>
    <w:p w:rsidR="000420E7" w:rsidRPr="00DF734A" w:rsidRDefault="000420E7" w:rsidP="000420E7">
      <w:pPr>
        <w:jc w:val="both"/>
        <w:rPr>
          <w:rFonts w:cs="Arial"/>
          <w:sz w:val="22"/>
          <w:szCs w:val="22"/>
        </w:rPr>
      </w:pPr>
    </w:p>
    <w:p w:rsidR="00DF734A" w:rsidRPr="00DF734A" w:rsidRDefault="00DF734A" w:rsidP="000420E7">
      <w:pPr>
        <w:jc w:val="both"/>
        <w:rPr>
          <w:rFonts w:cs="Arial"/>
          <w:sz w:val="22"/>
          <w:szCs w:val="22"/>
        </w:rPr>
      </w:pPr>
    </w:p>
    <w:p w:rsidR="000420E7" w:rsidRPr="00D94DEE" w:rsidRDefault="00B45FA8" w:rsidP="004A28B0">
      <w:pPr>
        <w:numPr>
          <w:ilvl w:val="0"/>
          <w:numId w:val="48"/>
        </w:numPr>
        <w:jc w:val="both"/>
        <w:rPr>
          <w:rFonts w:cs="Arial"/>
          <w:b/>
          <w:sz w:val="22"/>
          <w:szCs w:val="22"/>
        </w:rPr>
      </w:pPr>
      <w:r w:rsidRPr="00D94DEE">
        <w:rPr>
          <w:rFonts w:cs="Arial"/>
          <w:b/>
          <w:sz w:val="22"/>
          <w:szCs w:val="22"/>
        </w:rPr>
        <w:t xml:space="preserve"> </w:t>
      </w:r>
      <w:r w:rsidRPr="00D94DEE">
        <w:rPr>
          <w:rFonts w:cs="Arial"/>
          <w:b/>
          <w:sz w:val="22"/>
          <w:szCs w:val="22"/>
        </w:rPr>
        <w:tab/>
      </w:r>
      <w:r w:rsidR="000420E7" w:rsidRPr="00D94DEE">
        <w:rPr>
          <w:rFonts w:cs="Arial"/>
          <w:b/>
          <w:sz w:val="22"/>
          <w:szCs w:val="22"/>
        </w:rPr>
        <w:t>MEETINGS OF THE BOARD REGARDING THE REMOVAL OF A GOVERNOR</w:t>
      </w:r>
    </w:p>
    <w:p w:rsidR="000420E7" w:rsidRPr="00DF734A" w:rsidRDefault="000420E7" w:rsidP="000420E7">
      <w:pPr>
        <w:jc w:val="both"/>
        <w:rPr>
          <w:rFonts w:cs="Arial"/>
          <w:sz w:val="22"/>
          <w:szCs w:val="22"/>
        </w:rPr>
      </w:pPr>
    </w:p>
    <w:p w:rsidR="000420E7" w:rsidRPr="00D94DEE" w:rsidRDefault="00B45FA8" w:rsidP="004A28B0">
      <w:pPr>
        <w:numPr>
          <w:ilvl w:val="1"/>
          <w:numId w:val="48"/>
        </w:numPr>
        <w:ind w:left="709" w:hanging="709"/>
        <w:jc w:val="both"/>
        <w:rPr>
          <w:rFonts w:cs="Arial"/>
          <w:sz w:val="22"/>
          <w:szCs w:val="22"/>
        </w:rPr>
      </w:pPr>
      <w:r w:rsidRPr="00D94DEE">
        <w:rPr>
          <w:rFonts w:cs="Arial"/>
          <w:sz w:val="22"/>
          <w:szCs w:val="22"/>
        </w:rPr>
        <w:tab/>
      </w:r>
      <w:r w:rsidR="000420E7" w:rsidRPr="00D94DEE">
        <w:rPr>
          <w:rFonts w:cs="Arial"/>
          <w:sz w:val="22"/>
          <w:szCs w:val="22"/>
        </w:rPr>
        <w:t>Meetings of the Board at which the removal of a governor is to be considered shall be convened by the Clerk giving at least seven days</w:t>
      </w:r>
      <w:r w:rsidR="000238D2">
        <w:rPr>
          <w:rFonts w:cs="Arial"/>
          <w:sz w:val="22"/>
          <w:szCs w:val="22"/>
        </w:rPr>
        <w:t>’</w:t>
      </w:r>
      <w:r w:rsidR="000420E7" w:rsidRPr="00D94DEE">
        <w:rPr>
          <w:rFonts w:cs="Arial"/>
          <w:sz w:val="22"/>
          <w:szCs w:val="22"/>
        </w:rPr>
        <w:t xml:space="preserve"> notice in writing to all parties entitled to attend the meeting.  The governor whose removal is being considered (“the governor”) should be provided with written notification setting out why the Board is considering taking such action.</w:t>
      </w:r>
    </w:p>
    <w:p w:rsidR="004B5951" w:rsidRPr="00DF734A" w:rsidRDefault="004B5951" w:rsidP="000420E7">
      <w:pPr>
        <w:jc w:val="both"/>
        <w:rPr>
          <w:rFonts w:cs="Arial"/>
          <w:sz w:val="22"/>
          <w:szCs w:val="22"/>
        </w:rPr>
      </w:pPr>
    </w:p>
    <w:p w:rsidR="000420E7" w:rsidRDefault="000420E7" w:rsidP="004A28B0">
      <w:pPr>
        <w:numPr>
          <w:ilvl w:val="1"/>
          <w:numId w:val="48"/>
        </w:numPr>
        <w:ind w:left="720" w:hanging="720"/>
        <w:jc w:val="both"/>
        <w:rPr>
          <w:rFonts w:cs="Arial"/>
          <w:sz w:val="22"/>
          <w:szCs w:val="22"/>
        </w:rPr>
      </w:pPr>
      <w:r w:rsidRPr="00D94DEE">
        <w:rPr>
          <w:rFonts w:cs="Arial"/>
          <w:sz w:val="22"/>
          <w:szCs w:val="22"/>
        </w:rPr>
        <w:t>The meeting shall be attended by members of the Board, the Clerk, and the governor.  The governor has the right to be accompanied and/or represented by a person of his/her choice.</w:t>
      </w:r>
    </w:p>
    <w:p w:rsidR="000D6205" w:rsidRDefault="000D6205" w:rsidP="000D6205">
      <w:pPr>
        <w:pStyle w:val="ListParagraph"/>
        <w:rPr>
          <w:rFonts w:cs="Arial"/>
          <w:sz w:val="22"/>
          <w:szCs w:val="22"/>
        </w:rPr>
      </w:pPr>
    </w:p>
    <w:p w:rsidR="000D6205" w:rsidRPr="00D94DEE" w:rsidRDefault="000D6205" w:rsidP="000D6205">
      <w:pPr>
        <w:ind w:left="720"/>
        <w:jc w:val="both"/>
        <w:rPr>
          <w:rFonts w:cs="Arial"/>
          <w:sz w:val="22"/>
          <w:szCs w:val="22"/>
        </w:rPr>
      </w:pPr>
    </w:p>
    <w:p w:rsidR="000420E7" w:rsidRPr="00DF734A" w:rsidRDefault="000420E7" w:rsidP="000420E7">
      <w:pPr>
        <w:jc w:val="both"/>
        <w:rPr>
          <w:rFonts w:cs="Arial"/>
          <w:sz w:val="22"/>
          <w:szCs w:val="22"/>
        </w:rPr>
      </w:pPr>
    </w:p>
    <w:p w:rsidR="000420E7" w:rsidRPr="00D94DEE" w:rsidRDefault="000420E7" w:rsidP="004A28B0">
      <w:pPr>
        <w:numPr>
          <w:ilvl w:val="1"/>
          <w:numId w:val="48"/>
        </w:numPr>
        <w:ind w:left="720" w:hanging="720"/>
        <w:jc w:val="both"/>
        <w:rPr>
          <w:rFonts w:cs="Arial"/>
          <w:sz w:val="22"/>
          <w:szCs w:val="22"/>
        </w:rPr>
      </w:pPr>
      <w:r w:rsidRPr="00D94DEE">
        <w:rPr>
          <w:rFonts w:cs="Arial"/>
          <w:sz w:val="22"/>
          <w:szCs w:val="22"/>
        </w:rPr>
        <w:lastRenderedPageBreak/>
        <w:t>The governor shall be entitled to attend all parts of the meeting relating to whether (s)he should be removed from office save that (s)he shall not be entitled to be present during any discussion or voting by the Board that takes place after the hearing of the facts relevant to the Board’s decision.</w:t>
      </w:r>
    </w:p>
    <w:p w:rsidR="000420E7" w:rsidRPr="00DF734A" w:rsidRDefault="000420E7" w:rsidP="00D94DEE">
      <w:pPr>
        <w:ind w:left="720" w:hanging="720"/>
        <w:jc w:val="both"/>
        <w:rPr>
          <w:rFonts w:cs="Arial"/>
          <w:sz w:val="22"/>
          <w:szCs w:val="22"/>
        </w:rPr>
      </w:pPr>
    </w:p>
    <w:p w:rsidR="000420E7" w:rsidRPr="00D94DEE" w:rsidRDefault="000420E7" w:rsidP="004A28B0">
      <w:pPr>
        <w:numPr>
          <w:ilvl w:val="1"/>
          <w:numId w:val="48"/>
        </w:numPr>
        <w:ind w:left="720" w:hanging="720"/>
        <w:jc w:val="both"/>
        <w:rPr>
          <w:rFonts w:cs="Arial"/>
          <w:sz w:val="22"/>
          <w:szCs w:val="22"/>
        </w:rPr>
      </w:pPr>
      <w:r w:rsidRPr="00D94DEE">
        <w:rPr>
          <w:rFonts w:cs="Arial"/>
          <w:sz w:val="22"/>
          <w:szCs w:val="22"/>
        </w:rPr>
        <w:t>At the meeting, the reasons why consideration is being given to the removal nor shall be explained to the governor and the governor shall have the opportunity to state his/her case in full.  Both the governor and the Board shall have the right to examine witnesses if appropriate.</w:t>
      </w:r>
    </w:p>
    <w:p w:rsidR="000420E7" w:rsidRPr="00DF734A" w:rsidRDefault="000420E7" w:rsidP="00D94DEE">
      <w:pPr>
        <w:ind w:left="720" w:hanging="720"/>
        <w:jc w:val="both"/>
        <w:rPr>
          <w:rFonts w:cs="Arial"/>
          <w:sz w:val="22"/>
          <w:szCs w:val="22"/>
        </w:rPr>
      </w:pPr>
    </w:p>
    <w:p w:rsidR="000420E7" w:rsidRPr="00D94DEE" w:rsidRDefault="000420E7" w:rsidP="004A28B0">
      <w:pPr>
        <w:numPr>
          <w:ilvl w:val="1"/>
          <w:numId w:val="48"/>
        </w:numPr>
        <w:ind w:left="720" w:hanging="720"/>
        <w:jc w:val="both"/>
        <w:rPr>
          <w:rFonts w:cs="Arial"/>
          <w:sz w:val="22"/>
          <w:szCs w:val="22"/>
        </w:rPr>
      </w:pPr>
      <w:r w:rsidRPr="00D94DEE">
        <w:rPr>
          <w:rFonts w:cs="Arial"/>
          <w:sz w:val="22"/>
          <w:szCs w:val="22"/>
        </w:rPr>
        <w:t xml:space="preserve">The Board shall decide whether or not the governor should be removed from </w:t>
      </w:r>
      <w:r w:rsidR="004B5951" w:rsidRPr="00D94DEE">
        <w:rPr>
          <w:rFonts w:cs="Arial"/>
          <w:sz w:val="22"/>
          <w:szCs w:val="22"/>
        </w:rPr>
        <w:t>office.  In</w:t>
      </w:r>
      <w:r w:rsidR="00D94DEE">
        <w:rPr>
          <w:rFonts w:cs="Arial"/>
          <w:sz w:val="22"/>
          <w:szCs w:val="22"/>
        </w:rPr>
        <w:t xml:space="preserve"> </w:t>
      </w:r>
      <w:r w:rsidRPr="00D94DEE">
        <w:rPr>
          <w:rFonts w:cs="Arial"/>
          <w:sz w:val="22"/>
          <w:szCs w:val="22"/>
        </w:rPr>
        <w:t>either case the Clerk shall notify the governor of the Board’s decision in writing as soon as practicable after the meeting and, in any event, within fourteen days.</w:t>
      </w:r>
    </w:p>
    <w:p w:rsidR="000420E7" w:rsidRPr="00DF734A" w:rsidRDefault="000420E7" w:rsidP="000420E7">
      <w:pPr>
        <w:jc w:val="both"/>
        <w:rPr>
          <w:rFonts w:cs="Arial"/>
          <w:sz w:val="22"/>
          <w:szCs w:val="22"/>
        </w:rPr>
      </w:pPr>
    </w:p>
    <w:p w:rsidR="000420E7" w:rsidRPr="004B5951" w:rsidRDefault="00B45FA8" w:rsidP="004A28B0">
      <w:pPr>
        <w:numPr>
          <w:ilvl w:val="1"/>
          <w:numId w:val="48"/>
        </w:numPr>
        <w:jc w:val="both"/>
        <w:rPr>
          <w:rFonts w:cs="Arial"/>
          <w:sz w:val="22"/>
          <w:szCs w:val="22"/>
        </w:rPr>
      </w:pPr>
      <w:r w:rsidRPr="004B5951">
        <w:rPr>
          <w:rFonts w:cs="Arial"/>
          <w:sz w:val="22"/>
          <w:szCs w:val="22"/>
        </w:rPr>
        <w:t xml:space="preserve"> </w:t>
      </w:r>
      <w:r w:rsidRPr="004B5951">
        <w:rPr>
          <w:rFonts w:cs="Arial"/>
          <w:sz w:val="22"/>
          <w:szCs w:val="22"/>
        </w:rPr>
        <w:tab/>
      </w:r>
      <w:r w:rsidR="000420E7" w:rsidRPr="004B5951">
        <w:rPr>
          <w:rFonts w:cs="Arial"/>
          <w:sz w:val="22"/>
          <w:szCs w:val="22"/>
        </w:rPr>
        <w:t xml:space="preserve">A governor removed from office shall have no right of appeal against the </w:t>
      </w:r>
      <w:r w:rsidR="004B5951" w:rsidRPr="004B5951">
        <w:rPr>
          <w:rFonts w:cs="Arial"/>
          <w:sz w:val="22"/>
          <w:szCs w:val="22"/>
        </w:rPr>
        <w:t>Board’s</w:t>
      </w:r>
      <w:r w:rsidR="000420E7" w:rsidRPr="004B5951">
        <w:rPr>
          <w:rFonts w:cs="Arial"/>
          <w:sz w:val="22"/>
          <w:szCs w:val="22"/>
        </w:rPr>
        <w:t xml:space="preserve"> decision.</w:t>
      </w:r>
    </w:p>
    <w:p w:rsidR="000420E7" w:rsidRPr="00DF734A" w:rsidRDefault="000420E7" w:rsidP="000420E7">
      <w:pPr>
        <w:jc w:val="both"/>
        <w:rPr>
          <w:rFonts w:cs="Arial"/>
          <w:sz w:val="22"/>
          <w:szCs w:val="22"/>
        </w:rPr>
      </w:pPr>
    </w:p>
    <w:p w:rsidR="00A35F97" w:rsidRPr="00DF734A" w:rsidRDefault="00A35F97" w:rsidP="000420E7">
      <w:pPr>
        <w:jc w:val="both"/>
        <w:rPr>
          <w:rFonts w:cs="Arial"/>
          <w:sz w:val="22"/>
          <w:szCs w:val="22"/>
        </w:rPr>
      </w:pPr>
    </w:p>
    <w:p w:rsidR="000420E7" w:rsidRPr="004B5951" w:rsidRDefault="00B45FA8" w:rsidP="004A28B0">
      <w:pPr>
        <w:numPr>
          <w:ilvl w:val="0"/>
          <w:numId w:val="48"/>
        </w:numPr>
        <w:jc w:val="both"/>
        <w:rPr>
          <w:rFonts w:cs="Arial"/>
          <w:sz w:val="22"/>
          <w:szCs w:val="22"/>
        </w:rPr>
      </w:pPr>
      <w:r w:rsidRPr="004B5951">
        <w:rPr>
          <w:rFonts w:cs="Arial"/>
          <w:b/>
          <w:sz w:val="22"/>
          <w:szCs w:val="22"/>
        </w:rPr>
        <w:t xml:space="preserve"> </w:t>
      </w:r>
      <w:r w:rsidRPr="004B5951">
        <w:rPr>
          <w:rFonts w:cs="Arial"/>
          <w:b/>
          <w:sz w:val="22"/>
          <w:szCs w:val="22"/>
        </w:rPr>
        <w:tab/>
      </w:r>
      <w:r w:rsidR="000420E7" w:rsidRPr="004B5951">
        <w:rPr>
          <w:rFonts w:cs="Arial"/>
          <w:b/>
          <w:sz w:val="22"/>
          <w:szCs w:val="22"/>
        </w:rPr>
        <w:t>REMOVAL OF A CO-OPTED MEMBER (NON-GOVERNOR) FROM A COMMITTEE</w:t>
      </w:r>
    </w:p>
    <w:p w:rsidR="004B5951" w:rsidRPr="004B5951" w:rsidRDefault="004B5951" w:rsidP="004B5951">
      <w:pPr>
        <w:ind w:left="720"/>
        <w:jc w:val="both"/>
        <w:rPr>
          <w:rFonts w:cs="Arial"/>
          <w:sz w:val="22"/>
          <w:szCs w:val="22"/>
        </w:rPr>
      </w:pPr>
    </w:p>
    <w:p w:rsidR="000420E7" w:rsidRPr="00D94DEE" w:rsidRDefault="000420E7" w:rsidP="004A28B0">
      <w:pPr>
        <w:numPr>
          <w:ilvl w:val="1"/>
          <w:numId w:val="48"/>
        </w:numPr>
        <w:ind w:left="720" w:hanging="720"/>
        <w:jc w:val="both"/>
        <w:rPr>
          <w:rFonts w:cs="Arial"/>
          <w:sz w:val="22"/>
          <w:szCs w:val="22"/>
        </w:rPr>
      </w:pPr>
      <w:r w:rsidRPr="00D94DEE">
        <w:rPr>
          <w:rFonts w:cs="Arial"/>
          <w:sz w:val="22"/>
          <w:szCs w:val="22"/>
        </w:rPr>
        <w:t>A person co-opted by the Board to serve as a member of a committee (“the member”)</w:t>
      </w:r>
      <w:r w:rsidR="00D94DEE">
        <w:rPr>
          <w:rFonts w:cs="Arial"/>
          <w:sz w:val="22"/>
          <w:szCs w:val="22"/>
        </w:rPr>
        <w:t xml:space="preserve"> </w:t>
      </w:r>
      <w:r w:rsidRPr="00D94DEE">
        <w:rPr>
          <w:rFonts w:cs="Arial"/>
          <w:sz w:val="22"/>
          <w:szCs w:val="22"/>
        </w:rPr>
        <w:t>may be removed from membership of that committee if he or she has failed to attend meetings of the committee for a period of six months or more, or for any other reason, at the sole discretion of the Board.</w:t>
      </w:r>
    </w:p>
    <w:p w:rsidR="000420E7" w:rsidRPr="00DF734A" w:rsidRDefault="000420E7" w:rsidP="00D94DEE">
      <w:pPr>
        <w:ind w:hanging="720"/>
        <w:jc w:val="both"/>
        <w:rPr>
          <w:rFonts w:cs="Arial"/>
          <w:sz w:val="22"/>
          <w:szCs w:val="22"/>
        </w:rPr>
      </w:pPr>
    </w:p>
    <w:p w:rsidR="000420E7" w:rsidRPr="00D94DEE" w:rsidRDefault="000420E7" w:rsidP="004A28B0">
      <w:pPr>
        <w:numPr>
          <w:ilvl w:val="1"/>
          <w:numId w:val="48"/>
        </w:numPr>
        <w:ind w:left="720" w:hanging="720"/>
        <w:jc w:val="both"/>
        <w:rPr>
          <w:rFonts w:cs="Arial"/>
          <w:sz w:val="22"/>
          <w:szCs w:val="22"/>
        </w:rPr>
      </w:pPr>
      <w:r w:rsidRPr="00D94DEE">
        <w:rPr>
          <w:rFonts w:cs="Arial"/>
          <w:sz w:val="22"/>
          <w:szCs w:val="22"/>
        </w:rPr>
        <w:t>In the event that the Board is considering the removal of a member, the member shall</w:t>
      </w:r>
      <w:r w:rsidR="004B5951" w:rsidRPr="00D94DEE">
        <w:rPr>
          <w:rFonts w:cs="Arial"/>
          <w:sz w:val="22"/>
          <w:szCs w:val="22"/>
        </w:rPr>
        <w:t xml:space="preserve"> </w:t>
      </w:r>
      <w:r w:rsidRPr="00D94DEE">
        <w:rPr>
          <w:rFonts w:cs="Arial"/>
          <w:sz w:val="22"/>
          <w:szCs w:val="22"/>
        </w:rPr>
        <w:t>be</w:t>
      </w:r>
      <w:r w:rsidR="00D94DEE">
        <w:rPr>
          <w:rFonts w:cs="Arial"/>
          <w:sz w:val="22"/>
          <w:szCs w:val="22"/>
        </w:rPr>
        <w:t xml:space="preserve"> </w:t>
      </w:r>
      <w:r w:rsidRPr="00D94DEE">
        <w:rPr>
          <w:rFonts w:cs="Arial"/>
          <w:sz w:val="22"/>
          <w:szCs w:val="22"/>
        </w:rPr>
        <w:t>provided with written notification setting out why the Board is considering taking such action.</w:t>
      </w:r>
    </w:p>
    <w:p w:rsidR="000420E7" w:rsidRPr="00DF734A" w:rsidRDefault="000420E7" w:rsidP="00D94DEE">
      <w:pPr>
        <w:ind w:hanging="720"/>
        <w:jc w:val="both"/>
        <w:rPr>
          <w:rFonts w:cs="Arial"/>
          <w:sz w:val="22"/>
          <w:szCs w:val="22"/>
        </w:rPr>
      </w:pPr>
    </w:p>
    <w:p w:rsidR="000420E7" w:rsidRPr="00D94DEE" w:rsidRDefault="000420E7" w:rsidP="004A28B0">
      <w:pPr>
        <w:numPr>
          <w:ilvl w:val="1"/>
          <w:numId w:val="48"/>
        </w:numPr>
        <w:ind w:left="720" w:hanging="720"/>
        <w:jc w:val="both"/>
        <w:rPr>
          <w:rFonts w:cs="Arial"/>
          <w:sz w:val="22"/>
          <w:szCs w:val="22"/>
        </w:rPr>
      </w:pPr>
      <w:r w:rsidRPr="00D94DEE">
        <w:rPr>
          <w:rFonts w:cs="Arial"/>
          <w:sz w:val="22"/>
          <w:szCs w:val="22"/>
        </w:rPr>
        <w:t>The member shall be notified of the time and place of the Board meeting at which the member’s removal is to be considered and the member has the right to provide written representations as to why (s)he should not be removed from membership of the relevant committee or to attend the meeting to state his/her case as to why (s)he should not be removed.  The member shall not be entitled to attend any part of the meeting not relating to his/her removal and shall not be entitled to be present during any discussion or voting by the Board that takes place after the hearing of the facts relevant to the Board’s decision.</w:t>
      </w:r>
    </w:p>
    <w:p w:rsidR="000420E7" w:rsidRDefault="000420E7" w:rsidP="00D94DEE">
      <w:pPr>
        <w:jc w:val="both"/>
        <w:rPr>
          <w:rFonts w:cs="Arial"/>
          <w:sz w:val="22"/>
          <w:szCs w:val="22"/>
        </w:rPr>
      </w:pPr>
    </w:p>
    <w:p w:rsidR="000420E7" w:rsidRPr="00D94DEE" w:rsidRDefault="000420E7" w:rsidP="004A28B0">
      <w:pPr>
        <w:numPr>
          <w:ilvl w:val="1"/>
          <w:numId w:val="48"/>
        </w:numPr>
        <w:ind w:left="720" w:hanging="720"/>
        <w:jc w:val="both"/>
        <w:rPr>
          <w:rFonts w:cs="Arial"/>
          <w:sz w:val="22"/>
          <w:szCs w:val="22"/>
        </w:rPr>
      </w:pPr>
      <w:r w:rsidRPr="00D94DEE">
        <w:rPr>
          <w:rFonts w:cs="Arial"/>
          <w:sz w:val="22"/>
          <w:szCs w:val="22"/>
        </w:rPr>
        <w:t xml:space="preserve">The Board shall decide whether or not the member should be removed from membership of the committee and the member shall be notified </w:t>
      </w:r>
      <w:r w:rsidR="00942C9D">
        <w:rPr>
          <w:rFonts w:cs="Arial"/>
          <w:b/>
          <w:i/>
          <w:sz w:val="22"/>
          <w:szCs w:val="22"/>
        </w:rPr>
        <w:t xml:space="preserve">by the Clerk </w:t>
      </w:r>
      <w:r w:rsidRPr="00D94DEE">
        <w:rPr>
          <w:rFonts w:cs="Arial"/>
          <w:sz w:val="22"/>
          <w:szCs w:val="22"/>
        </w:rPr>
        <w:t>of the Board’s decision in writing as soon as practicable after the meeting and</w:t>
      </w:r>
      <w:r w:rsidR="00012341">
        <w:rPr>
          <w:rFonts w:cs="Arial"/>
          <w:sz w:val="22"/>
          <w:szCs w:val="22"/>
        </w:rPr>
        <w:t>,</w:t>
      </w:r>
      <w:r w:rsidRPr="00D94DEE">
        <w:rPr>
          <w:rFonts w:cs="Arial"/>
          <w:sz w:val="22"/>
          <w:szCs w:val="22"/>
        </w:rPr>
        <w:t xml:space="preserve"> in any event</w:t>
      </w:r>
      <w:r w:rsidR="00012341">
        <w:rPr>
          <w:rFonts w:cs="Arial"/>
          <w:sz w:val="22"/>
          <w:szCs w:val="22"/>
        </w:rPr>
        <w:t>,</w:t>
      </w:r>
      <w:r w:rsidRPr="00D94DEE">
        <w:rPr>
          <w:rFonts w:cs="Arial"/>
          <w:sz w:val="22"/>
          <w:szCs w:val="22"/>
        </w:rPr>
        <w:t xml:space="preserve"> within fourteen days.</w:t>
      </w:r>
    </w:p>
    <w:p w:rsidR="000420E7" w:rsidRPr="00DF734A" w:rsidRDefault="000420E7" w:rsidP="00D94DEE">
      <w:pPr>
        <w:ind w:hanging="720"/>
        <w:jc w:val="both"/>
        <w:rPr>
          <w:rFonts w:cs="Arial"/>
          <w:sz w:val="22"/>
          <w:szCs w:val="22"/>
        </w:rPr>
      </w:pPr>
    </w:p>
    <w:p w:rsidR="000420E7" w:rsidRPr="00D94DEE" w:rsidRDefault="000420E7" w:rsidP="004A28B0">
      <w:pPr>
        <w:numPr>
          <w:ilvl w:val="1"/>
          <w:numId w:val="48"/>
        </w:numPr>
        <w:ind w:left="720" w:hanging="720"/>
        <w:jc w:val="both"/>
        <w:rPr>
          <w:rFonts w:cs="Arial"/>
          <w:sz w:val="22"/>
          <w:szCs w:val="22"/>
        </w:rPr>
      </w:pPr>
      <w:r w:rsidRPr="00D94DEE">
        <w:rPr>
          <w:rFonts w:cs="Arial"/>
          <w:sz w:val="22"/>
          <w:szCs w:val="22"/>
        </w:rPr>
        <w:t>A co-opted member removed from membership of a committee shall have no</w:t>
      </w:r>
      <w:r w:rsidR="004B5951" w:rsidRPr="00D94DEE">
        <w:rPr>
          <w:rFonts w:cs="Arial"/>
          <w:sz w:val="22"/>
          <w:szCs w:val="22"/>
        </w:rPr>
        <w:t xml:space="preserve"> </w:t>
      </w:r>
      <w:r w:rsidRPr="00D94DEE">
        <w:rPr>
          <w:rFonts w:cs="Arial"/>
          <w:sz w:val="22"/>
          <w:szCs w:val="22"/>
        </w:rPr>
        <w:t>right of appeal against the Board’s decision.</w:t>
      </w:r>
    </w:p>
    <w:p w:rsidR="00FF4EB7" w:rsidRPr="00DF734A" w:rsidRDefault="000420E7" w:rsidP="00FF4EB7">
      <w:pPr>
        <w:pStyle w:val="Title"/>
        <w:jc w:val="right"/>
        <w:rPr>
          <w:rFonts w:cs="Arial"/>
          <w:sz w:val="22"/>
          <w:szCs w:val="22"/>
        </w:rPr>
      </w:pPr>
      <w:r w:rsidRPr="00DF734A">
        <w:rPr>
          <w:rFonts w:cs="Arial"/>
          <w:sz w:val="22"/>
          <w:szCs w:val="22"/>
        </w:rPr>
        <w:br w:type="page"/>
      </w:r>
    </w:p>
    <w:p w:rsidR="000D6205" w:rsidRPr="00456A3F" w:rsidRDefault="000D6205" w:rsidP="00293C36">
      <w:pPr>
        <w:pStyle w:val="Title"/>
        <w:ind w:firstLine="720"/>
        <w:jc w:val="right"/>
        <w:rPr>
          <w:rFonts w:cs="Arial"/>
          <w:noProof/>
          <w:sz w:val="22"/>
          <w:szCs w:val="22"/>
        </w:rPr>
      </w:pPr>
      <w:r w:rsidRPr="00456A3F">
        <w:rPr>
          <w:rFonts w:cs="Arial"/>
          <w:noProof/>
          <w:sz w:val="22"/>
          <w:szCs w:val="22"/>
        </w:rPr>
        <w:lastRenderedPageBreak/>
        <w:t>APPENDIX 7</w:t>
      </w:r>
    </w:p>
    <w:p w:rsidR="00293C36" w:rsidRPr="00DF734A" w:rsidRDefault="00293C36" w:rsidP="00293C36">
      <w:pPr>
        <w:pStyle w:val="Title"/>
        <w:rPr>
          <w:rFonts w:cs="Arial"/>
          <w:sz w:val="22"/>
          <w:szCs w:val="22"/>
        </w:rPr>
      </w:pPr>
      <w:r w:rsidRPr="0005142F">
        <w:rPr>
          <w:b w:val="0"/>
          <w:noProof/>
        </w:rPr>
        <w:drawing>
          <wp:inline distT="0" distB="0" distL="0" distR="0" wp14:anchorId="402FFA84" wp14:editId="0BAA658F">
            <wp:extent cx="1590675" cy="1053186"/>
            <wp:effectExtent l="0" t="0" r="0" b="0"/>
            <wp:docPr id="7" name="Picture 7" descr="image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4125" cy="1068712"/>
                    </a:xfrm>
                    <a:prstGeom prst="rect">
                      <a:avLst/>
                    </a:prstGeom>
                    <a:noFill/>
                    <a:ln>
                      <a:noFill/>
                    </a:ln>
                  </pic:spPr>
                </pic:pic>
              </a:graphicData>
            </a:graphic>
          </wp:inline>
        </w:drawing>
      </w:r>
      <w:r>
        <w:rPr>
          <w:rFonts w:cs="Arial"/>
          <w:sz w:val="22"/>
          <w:szCs w:val="22"/>
        </w:rPr>
        <w:tab/>
      </w:r>
    </w:p>
    <w:p w:rsidR="00293C36" w:rsidRPr="00DF734A" w:rsidRDefault="00293C36" w:rsidP="00293C36">
      <w:pPr>
        <w:pStyle w:val="Title"/>
        <w:rPr>
          <w:rFonts w:cs="Arial"/>
          <w:sz w:val="22"/>
          <w:szCs w:val="22"/>
        </w:rPr>
      </w:pPr>
    </w:p>
    <w:p w:rsidR="00293C36" w:rsidRPr="000D6205" w:rsidRDefault="00293C36" w:rsidP="00293C36">
      <w:pPr>
        <w:jc w:val="center"/>
        <w:rPr>
          <w:rFonts w:cs="Arial"/>
          <w:b/>
          <w:sz w:val="28"/>
          <w:szCs w:val="28"/>
        </w:rPr>
      </w:pPr>
    </w:p>
    <w:p w:rsidR="00293C36" w:rsidRPr="000D6205" w:rsidRDefault="00293C36" w:rsidP="00293C36">
      <w:pPr>
        <w:jc w:val="center"/>
        <w:rPr>
          <w:rFonts w:cs="Arial"/>
          <w:b/>
          <w:sz w:val="28"/>
          <w:szCs w:val="28"/>
        </w:rPr>
      </w:pPr>
      <w:r w:rsidRPr="000D6205">
        <w:rPr>
          <w:rFonts w:cs="Arial"/>
          <w:b/>
          <w:sz w:val="28"/>
          <w:szCs w:val="28"/>
        </w:rPr>
        <w:t>REGISTER OF INTERESTS OF GOVERNORS AND SENIOR STAFF</w:t>
      </w:r>
    </w:p>
    <w:p w:rsidR="00293C36" w:rsidRDefault="00293C36" w:rsidP="00293C36">
      <w:pPr>
        <w:rPr>
          <w:rFonts w:cs="Arial"/>
          <w:sz w:val="22"/>
          <w:szCs w:val="22"/>
        </w:rPr>
      </w:pPr>
    </w:p>
    <w:p w:rsidR="00293C36" w:rsidRPr="00DF734A" w:rsidRDefault="00293C36" w:rsidP="00293C36">
      <w:pPr>
        <w:rPr>
          <w:rFonts w:cs="Arial"/>
          <w:sz w:val="22"/>
          <w:szCs w:val="22"/>
        </w:rPr>
      </w:pPr>
    </w:p>
    <w:p w:rsidR="00293C36" w:rsidRPr="00015DAB" w:rsidRDefault="00293C36" w:rsidP="00293C36">
      <w:pPr>
        <w:keepNext/>
        <w:jc w:val="both"/>
        <w:outlineLvl w:val="0"/>
        <w:rPr>
          <w:rFonts w:cs="Arial"/>
          <w:sz w:val="22"/>
          <w:szCs w:val="22"/>
          <w:lang w:val="en-US" w:eastAsia="en-US"/>
        </w:rPr>
      </w:pPr>
      <w:r>
        <w:rPr>
          <w:rFonts w:cs="Arial"/>
          <w:sz w:val="22"/>
          <w:szCs w:val="22"/>
          <w:lang w:val="en-US" w:eastAsia="en-US"/>
        </w:rPr>
        <w:t xml:space="preserve">Governors are </w:t>
      </w:r>
      <w:r w:rsidRPr="00015DAB">
        <w:rPr>
          <w:rFonts w:cs="Arial"/>
          <w:sz w:val="22"/>
          <w:szCs w:val="22"/>
          <w:lang w:val="en-US" w:eastAsia="en-US"/>
        </w:rPr>
        <w:t xml:space="preserve">required to register all business interests, financial or otherwise, which he or she or (so far as he or she is aware) his or her spouse/partner </w:t>
      </w:r>
      <w:r>
        <w:rPr>
          <w:rFonts w:cs="Arial"/>
          <w:sz w:val="22"/>
          <w:szCs w:val="22"/>
          <w:lang w:val="en-US" w:eastAsia="en-US"/>
        </w:rPr>
        <w:t xml:space="preserve">or close relatives </w:t>
      </w:r>
      <w:r w:rsidRPr="00015DAB">
        <w:rPr>
          <w:rFonts w:cs="Arial"/>
          <w:sz w:val="22"/>
          <w:szCs w:val="22"/>
          <w:lang w:val="en-US" w:eastAsia="en-US"/>
        </w:rPr>
        <w:t xml:space="preserve">may have.  </w:t>
      </w:r>
      <w:r>
        <w:rPr>
          <w:rFonts w:cs="Arial"/>
          <w:sz w:val="22"/>
          <w:szCs w:val="22"/>
          <w:lang w:val="en-US" w:eastAsia="en-US"/>
        </w:rPr>
        <w:t xml:space="preserve">The </w:t>
      </w:r>
      <w:r w:rsidRPr="00015DAB">
        <w:rPr>
          <w:rFonts w:cs="Arial"/>
          <w:sz w:val="22"/>
          <w:szCs w:val="22"/>
          <w:lang w:val="en-US" w:eastAsia="en-US"/>
        </w:rPr>
        <w:t xml:space="preserve">Clerk to the </w:t>
      </w:r>
      <w:r>
        <w:rPr>
          <w:rFonts w:cs="Arial"/>
          <w:sz w:val="22"/>
          <w:szCs w:val="22"/>
          <w:lang w:val="en-US" w:eastAsia="en-US"/>
        </w:rPr>
        <w:t>Governors</w:t>
      </w:r>
      <w:r w:rsidRPr="00015DAB">
        <w:rPr>
          <w:rFonts w:cs="Arial"/>
          <w:sz w:val="22"/>
          <w:szCs w:val="22"/>
          <w:lang w:val="en-US" w:eastAsia="en-US"/>
        </w:rPr>
        <w:t xml:space="preserve"> </w:t>
      </w:r>
      <w:r>
        <w:rPr>
          <w:rFonts w:cs="Arial"/>
          <w:sz w:val="22"/>
          <w:szCs w:val="22"/>
          <w:lang w:val="en-US" w:eastAsia="en-US"/>
        </w:rPr>
        <w:t xml:space="preserve">should be informed </w:t>
      </w:r>
      <w:r w:rsidRPr="00015DAB">
        <w:rPr>
          <w:rFonts w:cs="Arial"/>
          <w:sz w:val="22"/>
          <w:szCs w:val="22"/>
          <w:lang w:val="en-US" w:eastAsia="en-US"/>
        </w:rPr>
        <w:t>whenever their circumstances change</w:t>
      </w:r>
      <w:r>
        <w:rPr>
          <w:rFonts w:cs="Arial"/>
          <w:sz w:val="22"/>
          <w:szCs w:val="22"/>
          <w:lang w:val="en-US" w:eastAsia="en-US"/>
        </w:rPr>
        <w:t xml:space="preserve"> and the register of interests should be updated accordingly</w:t>
      </w:r>
      <w:r w:rsidRPr="00015DAB">
        <w:rPr>
          <w:rFonts w:cs="Arial"/>
          <w:sz w:val="22"/>
          <w:szCs w:val="22"/>
          <w:lang w:val="en-US" w:eastAsia="en-US"/>
        </w:rPr>
        <w:t>.  Guidance notes are provided overleaf.</w:t>
      </w:r>
    </w:p>
    <w:p w:rsidR="00293C36" w:rsidRPr="00DF734A" w:rsidRDefault="00293C36" w:rsidP="00293C36">
      <w:pPr>
        <w:jc w:val="center"/>
        <w:rPr>
          <w:rFonts w:cs="Arial"/>
          <w:sz w:val="22"/>
          <w:szCs w:val="22"/>
        </w:rPr>
      </w:pPr>
    </w:p>
    <w:p w:rsidR="00293C36" w:rsidRPr="00DF734A" w:rsidRDefault="00293C36" w:rsidP="00293C36">
      <w:pPr>
        <w:jc w:val="center"/>
        <w:rPr>
          <w:rFonts w:cs="Arial"/>
          <w:sz w:val="22"/>
          <w:szCs w:val="22"/>
        </w:rPr>
      </w:pPr>
    </w:p>
    <w:p w:rsidR="00293C36" w:rsidRPr="00DF734A" w:rsidRDefault="00293C36" w:rsidP="00293C36">
      <w:pPr>
        <w:rPr>
          <w:rFonts w:cs="Arial"/>
          <w:sz w:val="22"/>
          <w:szCs w:val="22"/>
        </w:rPr>
      </w:pPr>
      <w:r w:rsidRPr="00DF734A">
        <w:rPr>
          <w:rFonts w:cs="Arial"/>
          <w:sz w:val="22"/>
          <w:szCs w:val="22"/>
        </w:rPr>
        <w:t>I ……………………………………………………………. declare the following interests:</w:t>
      </w:r>
    </w:p>
    <w:p w:rsidR="00293C36" w:rsidRPr="00DF734A" w:rsidRDefault="00293C36" w:rsidP="00293C36">
      <w:pPr>
        <w:rPr>
          <w:rFonts w:cs="Arial"/>
          <w:sz w:val="22"/>
          <w:szCs w:val="22"/>
        </w:rPr>
      </w:pPr>
    </w:p>
    <w:p w:rsidR="00293C36" w:rsidRPr="00DF734A" w:rsidRDefault="00293C36" w:rsidP="00293C36">
      <w:pPr>
        <w:rPr>
          <w:rFonts w:cs="Arial"/>
          <w:sz w:val="22"/>
          <w:szCs w:val="22"/>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8522"/>
      </w:tblGrid>
      <w:tr w:rsidR="00293C36" w:rsidRPr="00DF734A" w:rsidTr="00B74CF0">
        <w:tc>
          <w:tcPr>
            <w:tcW w:w="8522" w:type="dxa"/>
          </w:tcPr>
          <w:p w:rsidR="00293C36" w:rsidRPr="00DF734A" w:rsidRDefault="00293C36" w:rsidP="00B74CF0">
            <w:pPr>
              <w:rPr>
                <w:rFonts w:cs="Arial"/>
                <w:sz w:val="22"/>
                <w:szCs w:val="22"/>
              </w:rPr>
            </w:pPr>
          </w:p>
          <w:p w:rsidR="00293C36" w:rsidRPr="00DF734A" w:rsidRDefault="00293C36" w:rsidP="00B74CF0">
            <w:pPr>
              <w:rPr>
                <w:rFonts w:cs="Arial"/>
                <w:b/>
                <w:sz w:val="22"/>
                <w:szCs w:val="22"/>
              </w:rPr>
            </w:pPr>
            <w:r w:rsidRPr="00DF734A">
              <w:rPr>
                <w:rFonts w:cs="Arial"/>
                <w:b/>
                <w:sz w:val="22"/>
                <w:szCs w:val="22"/>
              </w:rPr>
              <w:t>MY INTERESTS (see notes on reverse before completion)</w:t>
            </w:r>
          </w:p>
          <w:p w:rsidR="00293C36" w:rsidRPr="00DF734A" w:rsidRDefault="00293C36" w:rsidP="00B74CF0">
            <w:pPr>
              <w:rPr>
                <w:rFonts w:cs="Arial"/>
                <w:b/>
                <w:sz w:val="22"/>
                <w:szCs w:val="22"/>
              </w:rPr>
            </w:pPr>
          </w:p>
          <w:p w:rsidR="00293C36" w:rsidRPr="00DF734A" w:rsidRDefault="00293C36" w:rsidP="00B74CF0">
            <w:pPr>
              <w:rPr>
                <w:rFonts w:cs="Arial"/>
                <w:b/>
                <w:sz w:val="22"/>
                <w:szCs w:val="22"/>
              </w:rPr>
            </w:pPr>
          </w:p>
          <w:p w:rsidR="00293C36" w:rsidRPr="00DF734A" w:rsidRDefault="00293C36" w:rsidP="00B74CF0">
            <w:pPr>
              <w:rPr>
                <w:rFonts w:cs="Arial"/>
                <w:b/>
                <w:sz w:val="22"/>
                <w:szCs w:val="22"/>
              </w:rPr>
            </w:pPr>
          </w:p>
          <w:p w:rsidR="00293C36" w:rsidRPr="00DF734A" w:rsidRDefault="00293C36" w:rsidP="00B74CF0">
            <w:pPr>
              <w:rPr>
                <w:rFonts w:cs="Arial"/>
                <w:b/>
                <w:sz w:val="22"/>
                <w:szCs w:val="22"/>
              </w:rPr>
            </w:pPr>
          </w:p>
          <w:p w:rsidR="00293C36" w:rsidRPr="00DF734A" w:rsidRDefault="00293C36" w:rsidP="00B74CF0">
            <w:pPr>
              <w:rPr>
                <w:rFonts w:cs="Arial"/>
                <w:b/>
                <w:sz w:val="22"/>
                <w:szCs w:val="22"/>
              </w:rPr>
            </w:pPr>
          </w:p>
          <w:p w:rsidR="00293C36" w:rsidRPr="00DF734A" w:rsidRDefault="00293C36" w:rsidP="00B74CF0">
            <w:pPr>
              <w:rPr>
                <w:rFonts w:cs="Arial"/>
                <w:b/>
                <w:sz w:val="22"/>
                <w:szCs w:val="22"/>
              </w:rPr>
            </w:pPr>
          </w:p>
          <w:p w:rsidR="00293C36" w:rsidRPr="00DF734A" w:rsidRDefault="00293C36" w:rsidP="00B74CF0">
            <w:pPr>
              <w:rPr>
                <w:rFonts w:cs="Arial"/>
                <w:b/>
                <w:sz w:val="22"/>
                <w:szCs w:val="22"/>
              </w:rPr>
            </w:pPr>
          </w:p>
        </w:tc>
      </w:tr>
      <w:tr w:rsidR="00293C36" w:rsidRPr="00DF734A" w:rsidTr="00B74CF0">
        <w:tc>
          <w:tcPr>
            <w:tcW w:w="8522" w:type="dxa"/>
          </w:tcPr>
          <w:p w:rsidR="00293C36" w:rsidRPr="00DF734A" w:rsidRDefault="00293C36" w:rsidP="00B74CF0">
            <w:pPr>
              <w:rPr>
                <w:rFonts w:cs="Arial"/>
                <w:sz w:val="22"/>
                <w:szCs w:val="22"/>
              </w:rPr>
            </w:pPr>
          </w:p>
          <w:p w:rsidR="00293C36" w:rsidRPr="00DF734A" w:rsidRDefault="00293C36" w:rsidP="00B74CF0">
            <w:pPr>
              <w:rPr>
                <w:rFonts w:cs="Arial"/>
                <w:b/>
                <w:sz w:val="22"/>
                <w:szCs w:val="22"/>
              </w:rPr>
            </w:pPr>
            <w:r w:rsidRPr="00DF734A">
              <w:rPr>
                <w:rFonts w:cs="Arial"/>
                <w:b/>
                <w:sz w:val="22"/>
                <w:szCs w:val="22"/>
              </w:rPr>
              <w:t>MY SPOUSE/PARTNER’S INTERESTS</w:t>
            </w:r>
          </w:p>
          <w:p w:rsidR="00293C36" w:rsidRPr="00DF734A" w:rsidRDefault="00293C36" w:rsidP="00B74CF0">
            <w:pPr>
              <w:rPr>
                <w:rFonts w:cs="Arial"/>
                <w:sz w:val="22"/>
                <w:szCs w:val="22"/>
              </w:rPr>
            </w:pPr>
          </w:p>
          <w:p w:rsidR="00293C36" w:rsidRPr="00DF734A" w:rsidRDefault="00293C36" w:rsidP="00B74CF0">
            <w:pPr>
              <w:rPr>
                <w:rFonts w:cs="Arial"/>
                <w:sz w:val="22"/>
                <w:szCs w:val="22"/>
              </w:rPr>
            </w:pPr>
          </w:p>
          <w:p w:rsidR="00293C36" w:rsidRPr="00DF734A" w:rsidRDefault="00293C36" w:rsidP="00B74CF0">
            <w:pPr>
              <w:rPr>
                <w:rFonts w:cs="Arial"/>
                <w:sz w:val="22"/>
                <w:szCs w:val="22"/>
              </w:rPr>
            </w:pPr>
          </w:p>
          <w:p w:rsidR="00293C36" w:rsidRPr="00DF734A" w:rsidRDefault="00293C36" w:rsidP="00B74CF0">
            <w:pPr>
              <w:rPr>
                <w:rFonts w:cs="Arial"/>
                <w:sz w:val="22"/>
                <w:szCs w:val="22"/>
              </w:rPr>
            </w:pPr>
          </w:p>
          <w:p w:rsidR="00293C36" w:rsidRPr="00DF734A" w:rsidRDefault="00293C36" w:rsidP="00B74CF0">
            <w:pPr>
              <w:rPr>
                <w:rFonts w:cs="Arial"/>
                <w:sz w:val="22"/>
                <w:szCs w:val="22"/>
              </w:rPr>
            </w:pPr>
          </w:p>
          <w:p w:rsidR="00293C36" w:rsidRPr="00DF734A" w:rsidRDefault="00293C36" w:rsidP="00B74CF0">
            <w:pPr>
              <w:rPr>
                <w:rFonts w:cs="Arial"/>
                <w:sz w:val="22"/>
                <w:szCs w:val="22"/>
              </w:rPr>
            </w:pPr>
          </w:p>
          <w:p w:rsidR="00293C36" w:rsidRPr="00DF734A" w:rsidRDefault="00293C36" w:rsidP="00B74CF0">
            <w:pPr>
              <w:rPr>
                <w:rFonts w:cs="Arial"/>
                <w:sz w:val="22"/>
                <w:szCs w:val="22"/>
              </w:rPr>
            </w:pPr>
          </w:p>
        </w:tc>
      </w:tr>
      <w:tr w:rsidR="00293C36" w:rsidRPr="00DF734A" w:rsidTr="00B74CF0">
        <w:tc>
          <w:tcPr>
            <w:tcW w:w="8522" w:type="dxa"/>
          </w:tcPr>
          <w:p w:rsidR="00293C36" w:rsidRPr="00DF734A" w:rsidRDefault="00293C36" w:rsidP="00B74CF0">
            <w:pPr>
              <w:rPr>
                <w:rFonts w:cs="Arial"/>
                <w:sz w:val="22"/>
                <w:szCs w:val="22"/>
              </w:rPr>
            </w:pPr>
          </w:p>
          <w:p w:rsidR="00293C36" w:rsidRPr="00DF734A" w:rsidRDefault="00293C36" w:rsidP="00B74CF0">
            <w:pPr>
              <w:rPr>
                <w:rFonts w:cs="Arial"/>
                <w:b/>
                <w:sz w:val="22"/>
                <w:szCs w:val="22"/>
              </w:rPr>
            </w:pPr>
            <w:r w:rsidRPr="00DF734A">
              <w:rPr>
                <w:rFonts w:cs="Arial"/>
                <w:b/>
                <w:sz w:val="22"/>
                <w:szCs w:val="22"/>
              </w:rPr>
              <w:t>INTERESTS OF OTHER CLOSE RELATIVES</w:t>
            </w:r>
          </w:p>
          <w:p w:rsidR="00293C36" w:rsidRPr="00DF734A" w:rsidRDefault="00293C36" w:rsidP="00B74CF0">
            <w:pPr>
              <w:rPr>
                <w:rFonts w:cs="Arial"/>
                <w:sz w:val="22"/>
                <w:szCs w:val="22"/>
              </w:rPr>
            </w:pPr>
          </w:p>
          <w:p w:rsidR="00293C36" w:rsidRPr="00015DAB" w:rsidRDefault="00293C36" w:rsidP="00B74CF0">
            <w:pPr>
              <w:rPr>
                <w:rFonts w:cs="Arial"/>
                <w:b/>
                <w:sz w:val="22"/>
                <w:szCs w:val="22"/>
              </w:rPr>
            </w:pPr>
            <w:r w:rsidRPr="00DF734A">
              <w:rPr>
                <w:rFonts w:cs="Arial"/>
                <w:b/>
                <w:sz w:val="22"/>
                <w:szCs w:val="22"/>
              </w:rPr>
              <w:t>Name                                  Relationship to me                            Interests</w:t>
            </w:r>
          </w:p>
          <w:p w:rsidR="00293C36" w:rsidRPr="00DF734A" w:rsidRDefault="00293C36" w:rsidP="00B74CF0">
            <w:pPr>
              <w:rPr>
                <w:rFonts w:cs="Arial"/>
                <w:i/>
                <w:sz w:val="22"/>
                <w:szCs w:val="22"/>
              </w:rPr>
            </w:pPr>
          </w:p>
          <w:p w:rsidR="00293C36" w:rsidRPr="00DF734A" w:rsidRDefault="00293C36" w:rsidP="00B74CF0">
            <w:pPr>
              <w:rPr>
                <w:rFonts w:cs="Arial"/>
                <w:i/>
                <w:sz w:val="22"/>
                <w:szCs w:val="22"/>
              </w:rPr>
            </w:pPr>
          </w:p>
          <w:p w:rsidR="00293C36" w:rsidRPr="00DF734A" w:rsidRDefault="00293C36" w:rsidP="00B74CF0">
            <w:pPr>
              <w:rPr>
                <w:rFonts w:cs="Arial"/>
                <w:i/>
                <w:sz w:val="22"/>
                <w:szCs w:val="22"/>
              </w:rPr>
            </w:pPr>
          </w:p>
          <w:p w:rsidR="00293C36" w:rsidRPr="00DF734A" w:rsidRDefault="00293C36" w:rsidP="00B74CF0">
            <w:pPr>
              <w:rPr>
                <w:rFonts w:cs="Arial"/>
                <w:i/>
                <w:sz w:val="22"/>
                <w:szCs w:val="22"/>
              </w:rPr>
            </w:pPr>
          </w:p>
          <w:p w:rsidR="00293C36" w:rsidRPr="00DF734A" w:rsidRDefault="00293C36" w:rsidP="00B74CF0">
            <w:pPr>
              <w:rPr>
                <w:rFonts w:cs="Arial"/>
                <w:i/>
                <w:sz w:val="22"/>
                <w:szCs w:val="22"/>
              </w:rPr>
            </w:pPr>
          </w:p>
        </w:tc>
      </w:tr>
    </w:tbl>
    <w:p w:rsidR="00293C36" w:rsidRPr="00DF734A" w:rsidRDefault="00293C36" w:rsidP="00293C36">
      <w:pPr>
        <w:pStyle w:val="Heading4"/>
        <w:rPr>
          <w:rFonts w:ascii="Arial" w:hAnsi="Arial" w:cs="Arial"/>
          <w:sz w:val="22"/>
          <w:szCs w:val="22"/>
        </w:rPr>
      </w:pPr>
    </w:p>
    <w:p w:rsidR="00293C36" w:rsidRPr="00DF734A" w:rsidRDefault="00293C36" w:rsidP="00293C36">
      <w:pPr>
        <w:rPr>
          <w:rFonts w:cs="Arial"/>
          <w:sz w:val="22"/>
          <w:szCs w:val="22"/>
        </w:rPr>
      </w:pPr>
    </w:p>
    <w:p w:rsidR="00293C36" w:rsidRPr="00DF734A" w:rsidRDefault="00293C36" w:rsidP="00293C36">
      <w:pPr>
        <w:pStyle w:val="Heading4"/>
        <w:rPr>
          <w:rFonts w:ascii="Arial" w:hAnsi="Arial" w:cs="Arial"/>
          <w:sz w:val="22"/>
          <w:szCs w:val="22"/>
        </w:rPr>
      </w:pPr>
      <w:proofErr w:type="gramStart"/>
      <w:r w:rsidRPr="00DF734A">
        <w:rPr>
          <w:rFonts w:ascii="Arial" w:hAnsi="Arial" w:cs="Arial"/>
          <w:sz w:val="22"/>
          <w:szCs w:val="22"/>
        </w:rPr>
        <w:t>Signed :</w:t>
      </w:r>
      <w:proofErr w:type="gramEnd"/>
      <w:r w:rsidRPr="00DF734A">
        <w:rPr>
          <w:rFonts w:ascii="Arial" w:hAnsi="Arial" w:cs="Arial"/>
          <w:sz w:val="22"/>
          <w:szCs w:val="22"/>
        </w:rPr>
        <w:tab/>
        <w:t>……………………………….</w:t>
      </w:r>
      <w:r w:rsidRPr="00DF734A">
        <w:rPr>
          <w:rFonts w:ascii="Arial" w:hAnsi="Arial" w:cs="Arial"/>
          <w:sz w:val="22"/>
          <w:szCs w:val="22"/>
        </w:rPr>
        <w:tab/>
      </w:r>
      <w:proofErr w:type="gramStart"/>
      <w:r w:rsidRPr="00DF734A">
        <w:rPr>
          <w:rFonts w:ascii="Arial" w:hAnsi="Arial" w:cs="Arial"/>
          <w:sz w:val="22"/>
          <w:szCs w:val="22"/>
        </w:rPr>
        <w:t>Date :</w:t>
      </w:r>
      <w:proofErr w:type="gramEnd"/>
      <w:r w:rsidRPr="00DF734A">
        <w:rPr>
          <w:rFonts w:ascii="Arial" w:hAnsi="Arial" w:cs="Arial"/>
          <w:sz w:val="22"/>
          <w:szCs w:val="22"/>
        </w:rPr>
        <w:tab/>
        <w:t>………………………………..</w:t>
      </w:r>
    </w:p>
    <w:p w:rsidR="00293C36" w:rsidRPr="00DF734A" w:rsidRDefault="00293C36" w:rsidP="00293C36">
      <w:pPr>
        <w:jc w:val="both"/>
        <w:rPr>
          <w:rFonts w:cs="Arial"/>
          <w:sz w:val="22"/>
          <w:szCs w:val="22"/>
        </w:rPr>
      </w:pPr>
      <w:r w:rsidRPr="00DF734A">
        <w:rPr>
          <w:rFonts w:cs="Arial"/>
          <w:b/>
          <w:sz w:val="22"/>
          <w:szCs w:val="22"/>
        </w:rPr>
        <w:br w:type="page"/>
      </w:r>
      <w:r w:rsidRPr="00DF734A">
        <w:rPr>
          <w:rFonts w:cs="Arial"/>
          <w:b/>
          <w:sz w:val="22"/>
          <w:szCs w:val="22"/>
        </w:rPr>
        <w:lastRenderedPageBreak/>
        <w:t>Not</w:t>
      </w:r>
      <w:r>
        <w:rPr>
          <w:rFonts w:cs="Arial"/>
          <w:b/>
          <w:sz w:val="22"/>
          <w:szCs w:val="22"/>
        </w:rPr>
        <w:t>es on completion of Register of I</w:t>
      </w:r>
      <w:r w:rsidRPr="00DF734A">
        <w:rPr>
          <w:rFonts w:cs="Arial"/>
          <w:b/>
          <w:sz w:val="22"/>
          <w:szCs w:val="22"/>
        </w:rPr>
        <w:t>nterests:</w:t>
      </w:r>
    </w:p>
    <w:p w:rsidR="00293C36" w:rsidRPr="00DF734A" w:rsidRDefault="00293C36" w:rsidP="00293C36">
      <w:pPr>
        <w:rPr>
          <w:rFonts w:cs="Arial"/>
          <w:sz w:val="22"/>
          <w:szCs w:val="22"/>
        </w:rPr>
      </w:pPr>
    </w:p>
    <w:p w:rsidR="00293C36" w:rsidRPr="00DF734A" w:rsidRDefault="00293C36" w:rsidP="00293C36">
      <w:pPr>
        <w:numPr>
          <w:ilvl w:val="0"/>
          <w:numId w:val="6"/>
        </w:numPr>
        <w:rPr>
          <w:rFonts w:cs="Arial"/>
          <w:sz w:val="22"/>
          <w:szCs w:val="22"/>
        </w:rPr>
      </w:pPr>
      <w:r w:rsidRPr="00DF734A">
        <w:rPr>
          <w:rFonts w:cs="Arial"/>
          <w:sz w:val="22"/>
          <w:szCs w:val="22"/>
        </w:rPr>
        <w:t xml:space="preserve">Senior staff, for the purposes of declaration of interests, are defined </w:t>
      </w:r>
      <w:proofErr w:type="gramStart"/>
      <w:r w:rsidRPr="00DF734A">
        <w:rPr>
          <w:rFonts w:cs="Arial"/>
          <w:sz w:val="22"/>
          <w:szCs w:val="22"/>
        </w:rPr>
        <w:t>as :</w:t>
      </w:r>
      <w:proofErr w:type="gramEnd"/>
    </w:p>
    <w:p w:rsidR="00293C36" w:rsidRPr="00DF734A" w:rsidRDefault="00293C36" w:rsidP="00293C36">
      <w:pPr>
        <w:rPr>
          <w:rFonts w:cs="Arial"/>
          <w:sz w:val="22"/>
          <w:szCs w:val="22"/>
        </w:rPr>
      </w:pPr>
    </w:p>
    <w:p w:rsidR="00293C36" w:rsidRPr="00DF734A" w:rsidRDefault="00293C36" w:rsidP="00293C36">
      <w:pPr>
        <w:numPr>
          <w:ilvl w:val="0"/>
          <w:numId w:val="8"/>
        </w:numPr>
        <w:tabs>
          <w:tab w:val="clear" w:pos="567"/>
          <w:tab w:val="num" w:pos="1287"/>
        </w:tabs>
        <w:ind w:left="1287"/>
        <w:rPr>
          <w:rFonts w:cs="Arial"/>
          <w:sz w:val="22"/>
          <w:szCs w:val="22"/>
        </w:rPr>
      </w:pPr>
      <w:r w:rsidRPr="00DF734A">
        <w:rPr>
          <w:rFonts w:cs="Arial"/>
          <w:sz w:val="22"/>
          <w:szCs w:val="22"/>
        </w:rPr>
        <w:t>Principal</w:t>
      </w:r>
    </w:p>
    <w:p w:rsidR="00293C36" w:rsidRDefault="00293C36" w:rsidP="00293C36">
      <w:pPr>
        <w:numPr>
          <w:ilvl w:val="0"/>
          <w:numId w:val="8"/>
        </w:numPr>
        <w:tabs>
          <w:tab w:val="clear" w:pos="567"/>
          <w:tab w:val="num" w:pos="1287"/>
        </w:tabs>
        <w:ind w:left="1287"/>
        <w:rPr>
          <w:rFonts w:cs="Arial"/>
          <w:sz w:val="22"/>
          <w:szCs w:val="22"/>
        </w:rPr>
      </w:pPr>
      <w:r>
        <w:rPr>
          <w:rFonts w:cs="Arial"/>
          <w:sz w:val="22"/>
          <w:szCs w:val="22"/>
        </w:rPr>
        <w:t>Deputy Principals</w:t>
      </w:r>
    </w:p>
    <w:p w:rsidR="00293C36" w:rsidRPr="007B220D" w:rsidRDefault="00293C36" w:rsidP="00293C36">
      <w:pPr>
        <w:numPr>
          <w:ilvl w:val="0"/>
          <w:numId w:val="8"/>
        </w:numPr>
        <w:tabs>
          <w:tab w:val="clear" w:pos="567"/>
          <w:tab w:val="num" w:pos="1287"/>
        </w:tabs>
        <w:ind w:left="1287"/>
        <w:rPr>
          <w:rFonts w:cs="Arial"/>
          <w:sz w:val="22"/>
          <w:szCs w:val="22"/>
        </w:rPr>
      </w:pPr>
      <w:r>
        <w:rPr>
          <w:rFonts w:cs="Arial"/>
          <w:sz w:val="22"/>
          <w:szCs w:val="22"/>
        </w:rPr>
        <w:t>Assistant Principals</w:t>
      </w:r>
    </w:p>
    <w:p w:rsidR="00293C36" w:rsidRPr="007B220D" w:rsidRDefault="00293C36" w:rsidP="00293C36">
      <w:pPr>
        <w:ind w:left="720"/>
        <w:rPr>
          <w:rFonts w:cs="Arial"/>
          <w:sz w:val="22"/>
          <w:szCs w:val="22"/>
        </w:rPr>
      </w:pPr>
      <w:r w:rsidRPr="007B220D">
        <w:rPr>
          <w:rFonts w:cs="Arial"/>
          <w:sz w:val="22"/>
          <w:szCs w:val="22"/>
        </w:rPr>
        <w:t xml:space="preserve">iii.      </w:t>
      </w:r>
      <w:r w:rsidRPr="00726F47">
        <w:rPr>
          <w:rFonts w:cs="Arial"/>
          <w:sz w:val="22"/>
          <w:szCs w:val="22"/>
        </w:rPr>
        <w:t xml:space="preserve">Clerk to the </w:t>
      </w:r>
      <w:r>
        <w:rPr>
          <w:rFonts w:cs="Arial"/>
          <w:sz w:val="22"/>
          <w:szCs w:val="22"/>
        </w:rPr>
        <w:t>Corporation</w:t>
      </w:r>
    </w:p>
    <w:p w:rsidR="00293C36" w:rsidRPr="00DF734A" w:rsidRDefault="00293C36" w:rsidP="00293C36">
      <w:pPr>
        <w:numPr>
          <w:ilvl w:val="2"/>
          <w:numId w:val="45"/>
        </w:numPr>
        <w:ind w:left="1276" w:hanging="556"/>
        <w:rPr>
          <w:rFonts w:cs="Arial"/>
          <w:sz w:val="22"/>
          <w:szCs w:val="22"/>
        </w:rPr>
      </w:pPr>
      <w:r w:rsidRPr="00DF734A">
        <w:rPr>
          <w:rFonts w:cs="Arial"/>
          <w:sz w:val="22"/>
          <w:szCs w:val="22"/>
        </w:rPr>
        <w:t>Any other member of staff designated by the Principal</w:t>
      </w:r>
    </w:p>
    <w:p w:rsidR="00293C36" w:rsidRPr="00DF734A" w:rsidRDefault="00293C36" w:rsidP="00293C36">
      <w:pPr>
        <w:rPr>
          <w:rFonts w:cs="Arial"/>
          <w:sz w:val="22"/>
          <w:szCs w:val="22"/>
        </w:rPr>
      </w:pPr>
    </w:p>
    <w:p w:rsidR="00293C36" w:rsidRPr="00015DAB" w:rsidRDefault="00293C36" w:rsidP="00293C36">
      <w:pPr>
        <w:pStyle w:val="ListParagraph"/>
        <w:numPr>
          <w:ilvl w:val="0"/>
          <w:numId w:val="6"/>
        </w:numPr>
        <w:contextualSpacing/>
        <w:jc w:val="both"/>
        <w:rPr>
          <w:rFonts w:cs="Arial"/>
          <w:sz w:val="22"/>
          <w:szCs w:val="22"/>
          <w:lang w:val="en-US" w:eastAsia="en-US"/>
        </w:rPr>
      </w:pPr>
      <w:r w:rsidRPr="00015DAB">
        <w:rPr>
          <w:rFonts w:cs="Arial"/>
          <w:sz w:val="22"/>
          <w:szCs w:val="22"/>
          <w:lang w:val="en-US" w:eastAsia="en-US"/>
        </w:rPr>
        <w:t>The Register of Interest enables governors to disclose relevant financial, business or personal interests in a manner which is open and transparent, and demonstrates to the public that such interests have not influenced the Corporation’s decision-making process.</w:t>
      </w:r>
    </w:p>
    <w:p w:rsidR="00293C36" w:rsidRDefault="00293C36" w:rsidP="00293C36">
      <w:pPr>
        <w:ind w:left="720"/>
        <w:rPr>
          <w:rFonts w:cs="Arial"/>
          <w:sz w:val="22"/>
          <w:szCs w:val="22"/>
        </w:rPr>
      </w:pPr>
    </w:p>
    <w:p w:rsidR="00293C36" w:rsidRPr="00DF734A" w:rsidRDefault="00293C36" w:rsidP="00293C36">
      <w:pPr>
        <w:numPr>
          <w:ilvl w:val="0"/>
          <w:numId w:val="6"/>
        </w:numPr>
        <w:rPr>
          <w:rFonts w:cs="Arial"/>
          <w:sz w:val="22"/>
          <w:szCs w:val="22"/>
        </w:rPr>
      </w:pPr>
      <w:r w:rsidRPr="00DF734A">
        <w:rPr>
          <w:rFonts w:cs="Arial"/>
          <w:sz w:val="22"/>
          <w:szCs w:val="22"/>
        </w:rPr>
        <w:t xml:space="preserve">For guidance you should consider declaring the following </w:t>
      </w:r>
      <w:proofErr w:type="gramStart"/>
      <w:r w:rsidRPr="00DF734A">
        <w:rPr>
          <w:rFonts w:cs="Arial"/>
          <w:sz w:val="22"/>
          <w:szCs w:val="22"/>
        </w:rPr>
        <w:t>interests :</w:t>
      </w:r>
      <w:proofErr w:type="gramEnd"/>
    </w:p>
    <w:p w:rsidR="00293C36" w:rsidRPr="00DF734A" w:rsidRDefault="00293C36" w:rsidP="00293C36">
      <w:pPr>
        <w:rPr>
          <w:rFonts w:cs="Arial"/>
          <w:sz w:val="22"/>
          <w:szCs w:val="22"/>
        </w:rPr>
      </w:pPr>
    </w:p>
    <w:p w:rsidR="00293C36" w:rsidRPr="00DF734A" w:rsidRDefault="00293C36" w:rsidP="00293C36">
      <w:pPr>
        <w:pStyle w:val="Heading3"/>
        <w:rPr>
          <w:rFonts w:cs="Arial"/>
          <w:sz w:val="22"/>
          <w:szCs w:val="22"/>
        </w:rPr>
      </w:pPr>
      <w:r>
        <w:rPr>
          <w:rFonts w:cs="Arial"/>
          <w:sz w:val="22"/>
          <w:szCs w:val="22"/>
        </w:rPr>
        <w:t xml:space="preserve">3.1 </w:t>
      </w:r>
      <w:r>
        <w:rPr>
          <w:rFonts w:cs="Arial"/>
          <w:sz w:val="22"/>
          <w:szCs w:val="22"/>
        </w:rPr>
        <w:tab/>
      </w:r>
      <w:r w:rsidRPr="00DF734A">
        <w:rPr>
          <w:rFonts w:cs="Arial"/>
          <w:sz w:val="22"/>
          <w:szCs w:val="22"/>
        </w:rPr>
        <w:t>Financial Interests</w:t>
      </w:r>
    </w:p>
    <w:p w:rsidR="00293C36" w:rsidRPr="00DF734A" w:rsidRDefault="00293C36" w:rsidP="00293C36">
      <w:pPr>
        <w:ind w:left="720"/>
        <w:rPr>
          <w:rFonts w:cs="Arial"/>
          <w:sz w:val="22"/>
          <w:szCs w:val="22"/>
        </w:rPr>
      </w:pPr>
    </w:p>
    <w:p w:rsidR="00293C36" w:rsidRPr="00DF734A" w:rsidRDefault="00293C36" w:rsidP="00293C36">
      <w:pPr>
        <w:numPr>
          <w:ilvl w:val="0"/>
          <w:numId w:val="9"/>
        </w:numPr>
        <w:tabs>
          <w:tab w:val="clear" w:pos="567"/>
          <w:tab w:val="num" w:pos="1287"/>
        </w:tabs>
        <w:ind w:left="1287"/>
        <w:jc w:val="both"/>
        <w:rPr>
          <w:rFonts w:cs="Arial"/>
          <w:sz w:val="22"/>
          <w:szCs w:val="22"/>
        </w:rPr>
      </w:pPr>
      <w:r w:rsidRPr="00DF734A">
        <w:rPr>
          <w:rFonts w:cs="Arial"/>
          <w:sz w:val="22"/>
          <w:szCs w:val="22"/>
        </w:rPr>
        <w:t>Remunerated employment, office, profession or other activity</w:t>
      </w:r>
    </w:p>
    <w:p w:rsidR="00293C36" w:rsidRPr="00DF734A" w:rsidRDefault="00293C36" w:rsidP="00293C36">
      <w:pPr>
        <w:numPr>
          <w:ilvl w:val="0"/>
          <w:numId w:val="9"/>
        </w:numPr>
        <w:tabs>
          <w:tab w:val="clear" w:pos="567"/>
          <w:tab w:val="num" w:pos="1287"/>
        </w:tabs>
        <w:ind w:left="1287"/>
        <w:jc w:val="both"/>
        <w:rPr>
          <w:rFonts w:cs="Arial"/>
          <w:sz w:val="22"/>
          <w:szCs w:val="22"/>
        </w:rPr>
      </w:pPr>
      <w:r w:rsidRPr="00DF734A">
        <w:rPr>
          <w:rFonts w:cs="Arial"/>
          <w:sz w:val="22"/>
          <w:szCs w:val="22"/>
        </w:rPr>
        <w:t>Directorship of a company</w:t>
      </w:r>
    </w:p>
    <w:p w:rsidR="00293C36" w:rsidRPr="00DF734A" w:rsidRDefault="00293C36" w:rsidP="00293C36">
      <w:pPr>
        <w:numPr>
          <w:ilvl w:val="0"/>
          <w:numId w:val="9"/>
        </w:numPr>
        <w:tabs>
          <w:tab w:val="clear" w:pos="567"/>
          <w:tab w:val="num" w:pos="1287"/>
        </w:tabs>
        <w:ind w:left="1287"/>
        <w:jc w:val="both"/>
        <w:rPr>
          <w:rFonts w:cs="Arial"/>
          <w:sz w:val="22"/>
          <w:szCs w:val="22"/>
        </w:rPr>
      </w:pPr>
      <w:r w:rsidRPr="00DF734A">
        <w:rPr>
          <w:rFonts w:cs="Arial"/>
          <w:sz w:val="22"/>
          <w:szCs w:val="22"/>
        </w:rPr>
        <w:t xml:space="preserve">Shareholdings (greater than 5%) in a company (senior staff must declare </w:t>
      </w:r>
      <w:r w:rsidRPr="00DF734A">
        <w:rPr>
          <w:rFonts w:cs="Arial"/>
          <w:sz w:val="22"/>
          <w:szCs w:val="22"/>
          <w:u w:val="single"/>
        </w:rPr>
        <w:t>all</w:t>
      </w:r>
      <w:r w:rsidRPr="00DF734A">
        <w:rPr>
          <w:rFonts w:cs="Arial"/>
          <w:sz w:val="22"/>
          <w:szCs w:val="22"/>
        </w:rPr>
        <w:t xml:space="preserve"> shareholdings)</w:t>
      </w:r>
    </w:p>
    <w:p w:rsidR="00293C36" w:rsidRPr="00DF734A" w:rsidRDefault="00293C36" w:rsidP="00293C36">
      <w:pPr>
        <w:numPr>
          <w:ilvl w:val="0"/>
          <w:numId w:val="9"/>
        </w:numPr>
        <w:tabs>
          <w:tab w:val="clear" w:pos="567"/>
          <w:tab w:val="num" w:pos="1287"/>
        </w:tabs>
        <w:ind w:left="1287"/>
        <w:jc w:val="both"/>
        <w:rPr>
          <w:rFonts w:cs="Arial"/>
          <w:sz w:val="22"/>
          <w:szCs w:val="22"/>
        </w:rPr>
      </w:pPr>
      <w:r w:rsidRPr="00DF734A">
        <w:rPr>
          <w:rFonts w:cs="Arial"/>
          <w:sz w:val="22"/>
          <w:szCs w:val="22"/>
        </w:rPr>
        <w:t>Partnership in a business or professional partnership</w:t>
      </w:r>
    </w:p>
    <w:p w:rsidR="00293C36" w:rsidRPr="00DF734A" w:rsidRDefault="00293C36" w:rsidP="00293C36">
      <w:pPr>
        <w:numPr>
          <w:ilvl w:val="0"/>
          <w:numId w:val="9"/>
        </w:numPr>
        <w:tabs>
          <w:tab w:val="clear" w:pos="567"/>
          <w:tab w:val="num" w:pos="1287"/>
        </w:tabs>
        <w:ind w:left="1287"/>
        <w:jc w:val="both"/>
        <w:rPr>
          <w:rFonts w:cs="Arial"/>
          <w:sz w:val="22"/>
          <w:szCs w:val="22"/>
        </w:rPr>
      </w:pPr>
      <w:r w:rsidRPr="00DF734A">
        <w:rPr>
          <w:rFonts w:cs="Arial"/>
          <w:sz w:val="22"/>
          <w:szCs w:val="22"/>
        </w:rPr>
        <w:t>Consultancies (whether or not remunerated)</w:t>
      </w:r>
    </w:p>
    <w:p w:rsidR="00293C36" w:rsidRPr="00DF734A" w:rsidRDefault="00293C36" w:rsidP="00293C36">
      <w:pPr>
        <w:numPr>
          <w:ilvl w:val="0"/>
          <w:numId w:val="9"/>
        </w:numPr>
        <w:tabs>
          <w:tab w:val="clear" w:pos="567"/>
          <w:tab w:val="num" w:pos="1287"/>
        </w:tabs>
        <w:ind w:left="1287"/>
        <w:jc w:val="both"/>
        <w:rPr>
          <w:rFonts w:cs="Arial"/>
          <w:sz w:val="22"/>
          <w:szCs w:val="22"/>
        </w:rPr>
      </w:pPr>
      <w:r w:rsidRPr="00DF734A">
        <w:rPr>
          <w:rFonts w:cs="Arial"/>
          <w:sz w:val="22"/>
          <w:szCs w:val="22"/>
        </w:rPr>
        <w:t>Trusteeship of a trust where you or your spouse/partner or a member of your family may be a beneficiary</w:t>
      </w:r>
    </w:p>
    <w:p w:rsidR="00293C36" w:rsidRPr="00DF734A" w:rsidRDefault="00293C36" w:rsidP="00293C36">
      <w:pPr>
        <w:numPr>
          <w:ilvl w:val="0"/>
          <w:numId w:val="9"/>
        </w:numPr>
        <w:tabs>
          <w:tab w:val="clear" w:pos="567"/>
          <w:tab w:val="num" w:pos="1287"/>
        </w:tabs>
        <w:ind w:left="1287"/>
        <w:jc w:val="both"/>
        <w:rPr>
          <w:rFonts w:cs="Arial"/>
          <w:sz w:val="22"/>
          <w:szCs w:val="22"/>
        </w:rPr>
      </w:pPr>
      <w:r w:rsidRPr="00DF734A">
        <w:rPr>
          <w:rFonts w:cs="Arial"/>
          <w:sz w:val="22"/>
          <w:szCs w:val="22"/>
        </w:rPr>
        <w:t>Gifts or hospitality offered by outside bodies and arising from your position as a governor</w:t>
      </w:r>
    </w:p>
    <w:p w:rsidR="00293C36" w:rsidRPr="00DF734A" w:rsidRDefault="00293C36" w:rsidP="00293C36">
      <w:pPr>
        <w:numPr>
          <w:ilvl w:val="0"/>
          <w:numId w:val="9"/>
        </w:numPr>
        <w:tabs>
          <w:tab w:val="clear" w:pos="567"/>
          <w:tab w:val="num" w:pos="1287"/>
        </w:tabs>
        <w:ind w:left="1287"/>
        <w:jc w:val="both"/>
        <w:rPr>
          <w:rFonts w:cs="Arial"/>
          <w:sz w:val="22"/>
          <w:szCs w:val="22"/>
        </w:rPr>
      </w:pPr>
      <w:r w:rsidRPr="00DF734A">
        <w:rPr>
          <w:rFonts w:cs="Arial"/>
          <w:sz w:val="22"/>
          <w:szCs w:val="22"/>
        </w:rPr>
        <w:t>All known financial interests with the College, such as provision of goods and services or remuneration for lectures or academic consultancies</w:t>
      </w:r>
    </w:p>
    <w:p w:rsidR="00293C36" w:rsidRPr="00DF734A" w:rsidRDefault="00293C36" w:rsidP="00293C36">
      <w:pPr>
        <w:rPr>
          <w:rFonts w:cs="Arial"/>
          <w:sz w:val="22"/>
          <w:szCs w:val="22"/>
        </w:rPr>
      </w:pPr>
    </w:p>
    <w:p w:rsidR="00293C36" w:rsidRPr="00DF734A" w:rsidRDefault="00293C36" w:rsidP="00293C36">
      <w:pPr>
        <w:pStyle w:val="Heading3"/>
        <w:rPr>
          <w:rFonts w:cs="Arial"/>
          <w:sz w:val="22"/>
          <w:szCs w:val="22"/>
        </w:rPr>
      </w:pPr>
      <w:r>
        <w:rPr>
          <w:rFonts w:cs="Arial"/>
          <w:sz w:val="22"/>
          <w:szCs w:val="22"/>
        </w:rPr>
        <w:t xml:space="preserve">3.2 </w:t>
      </w:r>
      <w:r>
        <w:rPr>
          <w:rFonts w:cs="Arial"/>
          <w:sz w:val="22"/>
          <w:szCs w:val="22"/>
        </w:rPr>
        <w:tab/>
      </w:r>
      <w:r w:rsidRPr="00DF734A">
        <w:rPr>
          <w:rFonts w:cs="Arial"/>
          <w:sz w:val="22"/>
          <w:szCs w:val="22"/>
        </w:rPr>
        <w:t>Personal Interests</w:t>
      </w:r>
    </w:p>
    <w:p w:rsidR="00293C36" w:rsidRPr="00DF734A" w:rsidRDefault="00293C36" w:rsidP="00293C36">
      <w:pPr>
        <w:ind w:left="720"/>
        <w:rPr>
          <w:rFonts w:cs="Arial"/>
          <w:sz w:val="22"/>
          <w:szCs w:val="22"/>
        </w:rPr>
      </w:pPr>
    </w:p>
    <w:p w:rsidR="00293C36" w:rsidRPr="00DF734A" w:rsidRDefault="00293C36" w:rsidP="00293C36">
      <w:pPr>
        <w:numPr>
          <w:ilvl w:val="0"/>
          <w:numId w:val="10"/>
        </w:numPr>
        <w:tabs>
          <w:tab w:val="clear" w:pos="567"/>
          <w:tab w:val="num" w:pos="1287"/>
        </w:tabs>
        <w:ind w:left="1287"/>
        <w:rPr>
          <w:rFonts w:cs="Arial"/>
          <w:sz w:val="22"/>
          <w:szCs w:val="22"/>
        </w:rPr>
      </w:pPr>
      <w:r w:rsidRPr="00DF734A">
        <w:rPr>
          <w:rFonts w:cs="Arial"/>
          <w:sz w:val="22"/>
          <w:szCs w:val="22"/>
        </w:rPr>
        <w:t xml:space="preserve">Membership of another public body, </w:t>
      </w:r>
      <w:proofErr w:type="gramStart"/>
      <w:r w:rsidRPr="00DF734A">
        <w:rPr>
          <w:rFonts w:cs="Arial"/>
          <w:sz w:val="22"/>
          <w:szCs w:val="22"/>
        </w:rPr>
        <w:t>including :</w:t>
      </w:r>
      <w:proofErr w:type="gramEnd"/>
    </w:p>
    <w:p w:rsidR="00293C36" w:rsidRPr="00DF734A" w:rsidRDefault="00293C36" w:rsidP="00293C36">
      <w:pPr>
        <w:ind w:firstLine="720"/>
        <w:rPr>
          <w:rFonts w:cs="Arial"/>
          <w:sz w:val="22"/>
          <w:szCs w:val="22"/>
        </w:rPr>
      </w:pPr>
    </w:p>
    <w:p w:rsidR="00293C36" w:rsidRPr="00DF734A" w:rsidRDefault="00293C36" w:rsidP="00293C36">
      <w:pPr>
        <w:numPr>
          <w:ilvl w:val="0"/>
          <w:numId w:val="7"/>
        </w:numPr>
        <w:tabs>
          <w:tab w:val="clear" w:pos="567"/>
          <w:tab w:val="num" w:pos="1854"/>
        </w:tabs>
        <w:ind w:left="1854"/>
        <w:rPr>
          <w:rFonts w:cs="Arial"/>
          <w:sz w:val="22"/>
          <w:szCs w:val="22"/>
        </w:rPr>
      </w:pPr>
      <w:r w:rsidRPr="00DF734A">
        <w:rPr>
          <w:rFonts w:cs="Arial"/>
          <w:sz w:val="22"/>
          <w:szCs w:val="22"/>
        </w:rPr>
        <w:t>Local Authorities</w:t>
      </w:r>
    </w:p>
    <w:p w:rsidR="00293C36" w:rsidRPr="00DF734A" w:rsidRDefault="00293C36" w:rsidP="00293C36">
      <w:pPr>
        <w:numPr>
          <w:ilvl w:val="0"/>
          <w:numId w:val="7"/>
        </w:numPr>
        <w:tabs>
          <w:tab w:val="clear" w:pos="567"/>
          <w:tab w:val="num" w:pos="1854"/>
        </w:tabs>
        <w:ind w:left="1854"/>
        <w:rPr>
          <w:rFonts w:cs="Arial"/>
          <w:sz w:val="22"/>
          <w:szCs w:val="22"/>
        </w:rPr>
      </w:pPr>
      <w:r w:rsidRPr="00DF734A">
        <w:rPr>
          <w:rFonts w:cs="Arial"/>
          <w:sz w:val="22"/>
          <w:szCs w:val="22"/>
        </w:rPr>
        <w:t>Health Authorities</w:t>
      </w:r>
    </w:p>
    <w:p w:rsidR="00293C36" w:rsidRPr="00DF734A" w:rsidRDefault="00293C36" w:rsidP="00293C36">
      <w:pPr>
        <w:numPr>
          <w:ilvl w:val="0"/>
          <w:numId w:val="7"/>
        </w:numPr>
        <w:tabs>
          <w:tab w:val="clear" w:pos="567"/>
          <w:tab w:val="num" w:pos="1854"/>
        </w:tabs>
        <w:ind w:left="1854"/>
        <w:rPr>
          <w:rFonts w:cs="Arial"/>
          <w:sz w:val="22"/>
          <w:szCs w:val="22"/>
        </w:rPr>
      </w:pPr>
      <w:r w:rsidRPr="00DF734A">
        <w:rPr>
          <w:rFonts w:cs="Arial"/>
          <w:sz w:val="22"/>
          <w:szCs w:val="22"/>
        </w:rPr>
        <w:t>NHS Trusts</w:t>
      </w:r>
    </w:p>
    <w:p w:rsidR="00293C36" w:rsidRPr="00DF734A" w:rsidRDefault="00293C36" w:rsidP="00293C36">
      <w:pPr>
        <w:numPr>
          <w:ilvl w:val="0"/>
          <w:numId w:val="7"/>
        </w:numPr>
        <w:tabs>
          <w:tab w:val="clear" w:pos="567"/>
          <w:tab w:val="num" w:pos="1854"/>
        </w:tabs>
        <w:ind w:left="1854"/>
        <w:rPr>
          <w:rFonts w:cs="Arial"/>
          <w:sz w:val="22"/>
          <w:szCs w:val="22"/>
        </w:rPr>
      </w:pPr>
      <w:r w:rsidRPr="00DF734A">
        <w:rPr>
          <w:rFonts w:cs="Arial"/>
          <w:sz w:val="22"/>
          <w:szCs w:val="22"/>
        </w:rPr>
        <w:t>School</w:t>
      </w:r>
      <w:r>
        <w:rPr>
          <w:rFonts w:cs="Arial"/>
          <w:sz w:val="22"/>
          <w:szCs w:val="22"/>
        </w:rPr>
        <w:t>, Academy Trust</w:t>
      </w:r>
      <w:r w:rsidRPr="00DF734A">
        <w:rPr>
          <w:rFonts w:cs="Arial"/>
          <w:sz w:val="22"/>
          <w:szCs w:val="22"/>
        </w:rPr>
        <w:t xml:space="preserve"> or College Governing Bodies</w:t>
      </w:r>
    </w:p>
    <w:p w:rsidR="00293C36" w:rsidRPr="00693AB4" w:rsidRDefault="00293C36" w:rsidP="00293C36">
      <w:pPr>
        <w:numPr>
          <w:ilvl w:val="0"/>
          <w:numId w:val="7"/>
        </w:numPr>
        <w:tabs>
          <w:tab w:val="clear" w:pos="567"/>
          <w:tab w:val="num" w:pos="1854"/>
        </w:tabs>
        <w:ind w:left="1854"/>
        <w:rPr>
          <w:rFonts w:cs="Arial"/>
          <w:strike/>
          <w:sz w:val="22"/>
          <w:szCs w:val="22"/>
        </w:rPr>
      </w:pPr>
      <w:r>
        <w:rPr>
          <w:rFonts w:cs="Arial"/>
          <w:sz w:val="22"/>
          <w:szCs w:val="22"/>
        </w:rPr>
        <w:t xml:space="preserve">Education &amp; </w:t>
      </w:r>
      <w:r w:rsidRPr="00693AB4">
        <w:rPr>
          <w:rFonts w:cs="Arial"/>
          <w:sz w:val="22"/>
          <w:szCs w:val="22"/>
        </w:rPr>
        <w:t xml:space="preserve">Skills Funding </w:t>
      </w:r>
      <w:r>
        <w:rPr>
          <w:rFonts w:cs="Arial"/>
          <w:sz w:val="22"/>
          <w:szCs w:val="22"/>
        </w:rPr>
        <w:t>Agency</w:t>
      </w:r>
    </w:p>
    <w:p w:rsidR="00293C36" w:rsidRPr="00DF734A" w:rsidRDefault="00293C36" w:rsidP="00293C36">
      <w:pPr>
        <w:rPr>
          <w:rFonts w:cs="Arial"/>
          <w:sz w:val="22"/>
          <w:szCs w:val="22"/>
        </w:rPr>
      </w:pPr>
    </w:p>
    <w:p w:rsidR="00293C36" w:rsidRPr="00DF734A" w:rsidRDefault="00293C36" w:rsidP="00293C36">
      <w:pPr>
        <w:numPr>
          <w:ilvl w:val="0"/>
          <w:numId w:val="10"/>
        </w:numPr>
        <w:tabs>
          <w:tab w:val="clear" w:pos="567"/>
          <w:tab w:val="num" w:pos="1287"/>
        </w:tabs>
        <w:ind w:left="1287"/>
        <w:rPr>
          <w:rFonts w:cs="Arial"/>
          <w:sz w:val="22"/>
          <w:szCs w:val="22"/>
        </w:rPr>
      </w:pPr>
      <w:r w:rsidRPr="00DF734A">
        <w:rPr>
          <w:rFonts w:cs="Arial"/>
          <w:sz w:val="22"/>
          <w:szCs w:val="22"/>
        </w:rPr>
        <w:t>Unremunerated posts, honorary positions and other positions that might give rise to a conflict of interest or of trust</w:t>
      </w:r>
    </w:p>
    <w:p w:rsidR="00293C36" w:rsidRPr="00DF734A" w:rsidRDefault="00293C36" w:rsidP="00293C36">
      <w:pPr>
        <w:ind w:left="720"/>
        <w:rPr>
          <w:rFonts w:cs="Arial"/>
          <w:sz w:val="22"/>
          <w:szCs w:val="22"/>
        </w:rPr>
      </w:pPr>
    </w:p>
    <w:p w:rsidR="00293C36" w:rsidRPr="00DF734A" w:rsidRDefault="00293C36" w:rsidP="00293C36">
      <w:pPr>
        <w:numPr>
          <w:ilvl w:val="0"/>
          <w:numId w:val="10"/>
        </w:numPr>
        <w:tabs>
          <w:tab w:val="clear" w:pos="567"/>
          <w:tab w:val="num" w:pos="1287"/>
        </w:tabs>
        <w:ind w:left="1287"/>
        <w:rPr>
          <w:rFonts w:cs="Arial"/>
          <w:sz w:val="22"/>
          <w:szCs w:val="22"/>
        </w:rPr>
      </w:pPr>
      <w:r w:rsidRPr="00DF734A">
        <w:rPr>
          <w:rFonts w:cs="Arial"/>
          <w:sz w:val="22"/>
          <w:szCs w:val="22"/>
        </w:rPr>
        <w:t>Membership of closed organisations</w:t>
      </w:r>
    </w:p>
    <w:p w:rsidR="00293C36" w:rsidRPr="00DF734A" w:rsidRDefault="00293C36" w:rsidP="00293C36">
      <w:pPr>
        <w:ind w:left="720"/>
        <w:rPr>
          <w:rFonts w:cs="Arial"/>
          <w:sz w:val="22"/>
          <w:szCs w:val="22"/>
        </w:rPr>
      </w:pPr>
    </w:p>
    <w:p w:rsidR="00293C36" w:rsidRPr="00DF734A" w:rsidRDefault="00293C36" w:rsidP="00293C36">
      <w:pPr>
        <w:ind w:left="720" w:hanging="720"/>
        <w:rPr>
          <w:rFonts w:cs="Arial"/>
          <w:sz w:val="22"/>
          <w:szCs w:val="22"/>
        </w:rPr>
      </w:pPr>
      <w:r>
        <w:rPr>
          <w:rFonts w:cs="Arial"/>
          <w:sz w:val="22"/>
          <w:szCs w:val="22"/>
        </w:rPr>
        <w:t>4</w:t>
      </w:r>
      <w:r w:rsidRPr="00DF734A">
        <w:rPr>
          <w:rFonts w:cs="Arial"/>
          <w:sz w:val="22"/>
          <w:szCs w:val="22"/>
        </w:rPr>
        <w:t>.</w:t>
      </w:r>
      <w:r w:rsidRPr="00DF734A">
        <w:rPr>
          <w:rFonts w:cs="Arial"/>
          <w:sz w:val="22"/>
          <w:szCs w:val="22"/>
        </w:rPr>
        <w:tab/>
        <w:t>Other members of your family includes father, mother, brother, sister, child, stepchild or grandchild.</w:t>
      </w:r>
    </w:p>
    <w:p w:rsidR="00293C36" w:rsidRDefault="00293C36" w:rsidP="00293C36">
      <w:pPr>
        <w:rPr>
          <w:rFonts w:cs="Arial"/>
          <w:sz w:val="22"/>
          <w:szCs w:val="22"/>
        </w:rPr>
      </w:pPr>
    </w:p>
    <w:p w:rsidR="00293C36" w:rsidRPr="00987BB5" w:rsidRDefault="00293C36" w:rsidP="00293C36">
      <w:pPr>
        <w:rPr>
          <w:rFonts w:cs="Arial"/>
          <w:sz w:val="22"/>
          <w:szCs w:val="22"/>
        </w:rPr>
      </w:pPr>
      <w:r>
        <w:rPr>
          <w:rFonts w:cs="Arial"/>
          <w:sz w:val="22"/>
          <w:szCs w:val="22"/>
        </w:rPr>
        <w:t xml:space="preserve">5.  </w:t>
      </w:r>
      <w:r>
        <w:rPr>
          <w:rFonts w:cs="Arial"/>
          <w:sz w:val="22"/>
          <w:szCs w:val="22"/>
        </w:rPr>
        <w:tab/>
        <w:t>Note that the register is open to public inspection.</w:t>
      </w:r>
    </w:p>
    <w:p w:rsidR="00512956" w:rsidRPr="00C0503F" w:rsidRDefault="00512956" w:rsidP="002D0C20">
      <w:pPr>
        <w:jc w:val="right"/>
        <w:rPr>
          <w:rFonts w:cs="Arial"/>
          <w:sz w:val="22"/>
          <w:szCs w:val="22"/>
        </w:rPr>
      </w:pPr>
      <w:r w:rsidRPr="00A040EA">
        <w:rPr>
          <w:rFonts w:cs="Arial"/>
          <w:sz w:val="20"/>
        </w:rPr>
        <w:br w:type="page"/>
      </w:r>
    </w:p>
    <w:p w:rsidR="00512956" w:rsidRPr="00C0503F" w:rsidRDefault="00512956" w:rsidP="00512956">
      <w:pPr>
        <w:jc w:val="center"/>
        <w:rPr>
          <w:rFonts w:cs="Arial"/>
          <w:b/>
          <w:sz w:val="22"/>
          <w:szCs w:val="22"/>
        </w:rPr>
      </w:pPr>
    </w:p>
    <w:p w:rsidR="000D6205" w:rsidRPr="00456A3F" w:rsidRDefault="000D6205" w:rsidP="000D6205">
      <w:pPr>
        <w:jc w:val="right"/>
        <w:rPr>
          <w:rFonts w:cs="Arial"/>
          <w:b/>
          <w:sz w:val="22"/>
          <w:szCs w:val="22"/>
        </w:rPr>
      </w:pPr>
      <w:r w:rsidRPr="00456A3F">
        <w:rPr>
          <w:rFonts w:cs="Arial"/>
          <w:b/>
          <w:sz w:val="22"/>
          <w:szCs w:val="22"/>
        </w:rPr>
        <w:t>APPENDIX 8</w:t>
      </w:r>
    </w:p>
    <w:p w:rsidR="000D6205" w:rsidRPr="000D6205" w:rsidRDefault="000D6205" w:rsidP="000D6205">
      <w:pPr>
        <w:jc w:val="right"/>
        <w:rPr>
          <w:rFonts w:cs="Arial"/>
          <w:sz w:val="22"/>
          <w:szCs w:val="22"/>
        </w:rPr>
      </w:pPr>
    </w:p>
    <w:p w:rsidR="00512956" w:rsidRPr="000D6205" w:rsidRDefault="00512956" w:rsidP="00512956">
      <w:pPr>
        <w:jc w:val="center"/>
        <w:rPr>
          <w:rFonts w:cs="Arial"/>
          <w:b/>
          <w:sz w:val="28"/>
          <w:szCs w:val="28"/>
        </w:rPr>
      </w:pPr>
      <w:r w:rsidRPr="000D6205">
        <w:rPr>
          <w:rFonts w:cs="Arial"/>
          <w:b/>
          <w:sz w:val="28"/>
          <w:szCs w:val="28"/>
        </w:rPr>
        <w:t>ROLE AND RESPONSIBILITIES OF A GOVERNOR</w:t>
      </w:r>
    </w:p>
    <w:p w:rsidR="00512956" w:rsidRPr="00C0503F" w:rsidRDefault="00512956" w:rsidP="00512956">
      <w:pPr>
        <w:jc w:val="both"/>
        <w:rPr>
          <w:rFonts w:cs="Arial"/>
          <w:sz w:val="22"/>
          <w:szCs w:val="22"/>
        </w:rPr>
      </w:pPr>
    </w:p>
    <w:p w:rsidR="00512956" w:rsidRPr="00C0503F" w:rsidRDefault="00512956" w:rsidP="00512956">
      <w:pPr>
        <w:pStyle w:val="Heading2"/>
        <w:rPr>
          <w:rFonts w:cs="Arial"/>
          <w:b w:val="0"/>
          <w:sz w:val="22"/>
          <w:szCs w:val="22"/>
        </w:rPr>
      </w:pPr>
      <w:r w:rsidRPr="00C0503F">
        <w:rPr>
          <w:rFonts w:cs="Arial"/>
          <w:sz w:val="22"/>
          <w:szCs w:val="22"/>
        </w:rPr>
        <w:t>Main Responsibilities of the Board of Governors</w:t>
      </w:r>
    </w:p>
    <w:p w:rsidR="00512956" w:rsidRPr="00C0503F" w:rsidRDefault="00512956" w:rsidP="00512956">
      <w:pPr>
        <w:jc w:val="both"/>
        <w:rPr>
          <w:rFonts w:cs="Arial"/>
          <w:sz w:val="22"/>
          <w:szCs w:val="22"/>
        </w:rPr>
      </w:pPr>
    </w:p>
    <w:p w:rsidR="00512956" w:rsidRPr="00C0503F" w:rsidRDefault="00512956" w:rsidP="00512956">
      <w:pPr>
        <w:jc w:val="both"/>
        <w:rPr>
          <w:rFonts w:cs="Arial"/>
          <w:sz w:val="22"/>
          <w:szCs w:val="22"/>
        </w:rPr>
      </w:pPr>
    </w:p>
    <w:p w:rsidR="00512956" w:rsidRPr="00C0503F" w:rsidRDefault="00512956" w:rsidP="00512956">
      <w:pPr>
        <w:jc w:val="both"/>
        <w:rPr>
          <w:rFonts w:cs="Arial"/>
          <w:sz w:val="22"/>
          <w:szCs w:val="22"/>
        </w:rPr>
      </w:pPr>
      <w:r w:rsidRPr="00C0503F">
        <w:rPr>
          <w:rFonts w:cs="Arial"/>
          <w:sz w:val="22"/>
          <w:szCs w:val="22"/>
        </w:rPr>
        <w:t>Under Article 3(1) of the College’s Articles of Government the Board is responsible for:</w:t>
      </w:r>
    </w:p>
    <w:p w:rsidR="00512956" w:rsidRPr="00C0503F" w:rsidRDefault="00512956" w:rsidP="00512956">
      <w:pPr>
        <w:jc w:val="both"/>
        <w:rPr>
          <w:rFonts w:cs="Arial"/>
          <w:sz w:val="22"/>
          <w:szCs w:val="22"/>
        </w:rPr>
      </w:pPr>
    </w:p>
    <w:p w:rsidR="00512956" w:rsidRDefault="00512956" w:rsidP="004A28B0">
      <w:pPr>
        <w:numPr>
          <w:ilvl w:val="0"/>
          <w:numId w:val="14"/>
        </w:numPr>
        <w:jc w:val="both"/>
        <w:rPr>
          <w:rFonts w:cs="Arial"/>
          <w:sz w:val="22"/>
          <w:szCs w:val="22"/>
        </w:rPr>
      </w:pPr>
      <w:r w:rsidRPr="00C0503F">
        <w:rPr>
          <w:rFonts w:cs="Arial"/>
          <w:sz w:val="22"/>
          <w:szCs w:val="22"/>
        </w:rPr>
        <w:t xml:space="preserve">The determination </w:t>
      </w:r>
      <w:r w:rsidR="00E3577D" w:rsidRPr="00C0503F">
        <w:rPr>
          <w:rFonts w:cs="Arial"/>
          <w:sz w:val="22"/>
          <w:szCs w:val="22"/>
        </w:rPr>
        <w:t xml:space="preserve">and periodic review </w:t>
      </w:r>
      <w:r w:rsidRPr="00C0503F">
        <w:rPr>
          <w:rFonts w:cs="Arial"/>
          <w:sz w:val="22"/>
          <w:szCs w:val="22"/>
        </w:rPr>
        <w:t>of the educational character and mission of the College and for the oversight of its activities.</w:t>
      </w:r>
    </w:p>
    <w:p w:rsidR="00942C9D" w:rsidRDefault="00942C9D" w:rsidP="00942C9D">
      <w:pPr>
        <w:jc w:val="both"/>
        <w:rPr>
          <w:rFonts w:cs="Arial"/>
          <w:sz w:val="22"/>
          <w:szCs w:val="22"/>
        </w:rPr>
      </w:pPr>
    </w:p>
    <w:p w:rsidR="00942C9D" w:rsidRDefault="00942C9D" w:rsidP="00942C9D">
      <w:pPr>
        <w:jc w:val="both"/>
        <w:rPr>
          <w:rFonts w:cs="Arial"/>
          <w:sz w:val="22"/>
          <w:szCs w:val="22"/>
        </w:rPr>
      </w:pPr>
      <w:proofErr w:type="spellStart"/>
      <w:r>
        <w:rPr>
          <w:rFonts w:cs="Arial"/>
          <w:sz w:val="22"/>
          <w:szCs w:val="22"/>
        </w:rPr>
        <w:t>i</w:t>
      </w:r>
      <w:proofErr w:type="spellEnd"/>
      <w:r>
        <w:rPr>
          <w:rFonts w:cs="Arial"/>
          <w:sz w:val="22"/>
          <w:szCs w:val="22"/>
        </w:rPr>
        <w:t>(</w:t>
      </w:r>
      <w:proofErr w:type="spellStart"/>
      <w:r>
        <w:rPr>
          <w:rFonts w:cs="Arial"/>
          <w:sz w:val="22"/>
          <w:szCs w:val="22"/>
        </w:rPr>
        <w:t>i</w:t>
      </w:r>
      <w:proofErr w:type="spellEnd"/>
      <w:r>
        <w:rPr>
          <w:rFonts w:cs="Arial"/>
          <w:sz w:val="22"/>
          <w:szCs w:val="22"/>
        </w:rPr>
        <w:t xml:space="preserve">)     Publishing arrangements for obtaining the views of staff and students on the </w:t>
      </w:r>
    </w:p>
    <w:p w:rsidR="00942C9D" w:rsidRPr="00C0503F" w:rsidRDefault="00942C9D" w:rsidP="00942C9D">
      <w:pPr>
        <w:ind w:left="567"/>
        <w:jc w:val="both"/>
        <w:rPr>
          <w:rFonts w:cs="Arial"/>
          <w:sz w:val="22"/>
          <w:szCs w:val="22"/>
        </w:rPr>
      </w:pPr>
      <w:r w:rsidRPr="00C0503F">
        <w:rPr>
          <w:rFonts w:cs="Arial"/>
          <w:sz w:val="22"/>
          <w:szCs w:val="22"/>
        </w:rPr>
        <w:t>determination and periodic review of the educational character and mission of the College and for the oversight of its activities.</w:t>
      </w:r>
    </w:p>
    <w:p w:rsidR="00032A29" w:rsidRPr="00C0503F" w:rsidRDefault="00032A29" w:rsidP="00032A29">
      <w:pPr>
        <w:jc w:val="both"/>
        <w:rPr>
          <w:rFonts w:cs="Arial"/>
          <w:sz w:val="22"/>
          <w:szCs w:val="22"/>
        </w:rPr>
      </w:pPr>
    </w:p>
    <w:p w:rsidR="00032A29" w:rsidRPr="00C0503F" w:rsidRDefault="00032A29" w:rsidP="004A28B0">
      <w:pPr>
        <w:numPr>
          <w:ilvl w:val="0"/>
          <w:numId w:val="14"/>
        </w:numPr>
        <w:jc w:val="both"/>
        <w:rPr>
          <w:rFonts w:cs="Arial"/>
          <w:sz w:val="22"/>
          <w:szCs w:val="22"/>
        </w:rPr>
      </w:pPr>
      <w:r w:rsidRPr="00C0503F">
        <w:rPr>
          <w:rFonts w:cs="Arial"/>
          <w:sz w:val="22"/>
          <w:szCs w:val="22"/>
        </w:rPr>
        <w:t>Approving the quality strategy of the institution.</w:t>
      </w:r>
    </w:p>
    <w:p w:rsidR="00512956" w:rsidRPr="00C0503F" w:rsidRDefault="00512956" w:rsidP="00512956">
      <w:pPr>
        <w:jc w:val="both"/>
        <w:rPr>
          <w:rFonts w:cs="Arial"/>
          <w:sz w:val="22"/>
          <w:szCs w:val="22"/>
        </w:rPr>
      </w:pPr>
    </w:p>
    <w:p w:rsidR="00512956" w:rsidRPr="00C0503F" w:rsidRDefault="00512956" w:rsidP="004A28B0">
      <w:pPr>
        <w:numPr>
          <w:ilvl w:val="0"/>
          <w:numId w:val="14"/>
        </w:numPr>
        <w:jc w:val="both"/>
        <w:rPr>
          <w:rFonts w:cs="Arial"/>
          <w:sz w:val="22"/>
          <w:szCs w:val="22"/>
        </w:rPr>
      </w:pPr>
      <w:r w:rsidRPr="00C0503F">
        <w:rPr>
          <w:rFonts w:cs="Arial"/>
          <w:sz w:val="22"/>
          <w:szCs w:val="22"/>
        </w:rPr>
        <w:t>The effective and efficient use of resources, the solvency of the College and the Corporation and for safeguarding their assets.</w:t>
      </w:r>
    </w:p>
    <w:p w:rsidR="00512956" w:rsidRPr="00C0503F" w:rsidRDefault="00512956" w:rsidP="00512956">
      <w:pPr>
        <w:jc w:val="both"/>
        <w:rPr>
          <w:rFonts w:cs="Arial"/>
          <w:sz w:val="22"/>
          <w:szCs w:val="22"/>
        </w:rPr>
      </w:pPr>
    </w:p>
    <w:p w:rsidR="00512956" w:rsidRPr="00C0503F" w:rsidRDefault="00512956" w:rsidP="004A28B0">
      <w:pPr>
        <w:numPr>
          <w:ilvl w:val="0"/>
          <w:numId w:val="14"/>
        </w:numPr>
        <w:jc w:val="both"/>
        <w:rPr>
          <w:rFonts w:cs="Arial"/>
          <w:sz w:val="22"/>
          <w:szCs w:val="22"/>
        </w:rPr>
      </w:pPr>
      <w:r w:rsidRPr="00C0503F">
        <w:rPr>
          <w:rFonts w:cs="Arial"/>
          <w:sz w:val="22"/>
          <w:szCs w:val="22"/>
        </w:rPr>
        <w:t>Approving annual estimates of income and expenditure.</w:t>
      </w:r>
    </w:p>
    <w:p w:rsidR="00512956" w:rsidRPr="00C0503F" w:rsidRDefault="00512956" w:rsidP="00512956">
      <w:pPr>
        <w:jc w:val="both"/>
        <w:rPr>
          <w:rFonts w:cs="Arial"/>
          <w:sz w:val="22"/>
          <w:szCs w:val="22"/>
        </w:rPr>
      </w:pPr>
    </w:p>
    <w:p w:rsidR="00512956" w:rsidRPr="00C0503F" w:rsidRDefault="00512956" w:rsidP="004A28B0">
      <w:pPr>
        <w:numPr>
          <w:ilvl w:val="0"/>
          <w:numId w:val="14"/>
        </w:numPr>
        <w:jc w:val="both"/>
        <w:rPr>
          <w:rFonts w:cs="Arial"/>
          <w:sz w:val="22"/>
          <w:szCs w:val="22"/>
        </w:rPr>
      </w:pPr>
      <w:r w:rsidRPr="00C0503F">
        <w:rPr>
          <w:rFonts w:cs="Arial"/>
          <w:sz w:val="22"/>
          <w:szCs w:val="22"/>
        </w:rPr>
        <w:t>The appointment, grading, suspension, dismissal and determination of the pay and conditions of service of the holders of senior posts and the Clerk.</w:t>
      </w:r>
    </w:p>
    <w:p w:rsidR="00512956" w:rsidRPr="00C0503F" w:rsidRDefault="00512956" w:rsidP="00512956">
      <w:pPr>
        <w:jc w:val="both"/>
        <w:rPr>
          <w:rFonts w:cs="Arial"/>
          <w:sz w:val="22"/>
          <w:szCs w:val="22"/>
        </w:rPr>
      </w:pPr>
    </w:p>
    <w:p w:rsidR="00512956" w:rsidRPr="00C0503F" w:rsidRDefault="00512956" w:rsidP="004A28B0">
      <w:pPr>
        <w:numPr>
          <w:ilvl w:val="0"/>
          <w:numId w:val="14"/>
        </w:numPr>
        <w:jc w:val="both"/>
        <w:rPr>
          <w:rFonts w:cs="Arial"/>
          <w:sz w:val="22"/>
          <w:szCs w:val="22"/>
        </w:rPr>
      </w:pPr>
      <w:r w:rsidRPr="00C0503F">
        <w:rPr>
          <w:rFonts w:cs="Arial"/>
          <w:sz w:val="22"/>
          <w:szCs w:val="22"/>
        </w:rPr>
        <w:t>Setting a framework for the pay and conditions of service of all other staff.</w:t>
      </w:r>
    </w:p>
    <w:p w:rsidR="00512956" w:rsidRPr="00C0503F" w:rsidRDefault="00512956" w:rsidP="00512956">
      <w:pPr>
        <w:jc w:val="both"/>
        <w:rPr>
          <w:rFonts w:cs="Arial"/>
          <w:sz w:val="22"/>
          <w:szCs w:val="22"/>
        </w:rPr>
      </w:pPr>
    </w:p>
    <w:p w:rsidR="00512956" w:rsidRPr="00C0503F" w:rsidRDefault="00512956" w:rsidP="00512956">
      <w:pPr>
        <w:jc w:val="both"/>
        <w:rPr>
          <w:rFonts w:cs="Arial"/>
          <w:sz w:val="22"/>
          <w:szCs w:val="22"/>
        </w:rPr>
      </w:pPr>
    </w:p>
    <w:p w:rsidR="00512956" w:rsidRPr="00C0503F" w:rsidRDefault="00512956" w:rsidP="00512956">
      <w:pPr>
        <w:pStyle w:val="Heading3"/>
        <w:jc w:val="both"/>
        <w:rPr>
          <w:rFonts w:cs="Arial"/>
          <w:sz w:val="22"/>
          <w:szCs w:val="22"/>
        </w:rPr>
      </w:pPr>
      <w:r w:rsidRPr="00C0503F">
        <w:rPr>
          <w:rFonts w:cs="Arial"/>
          <w:sz w:val="22"/>
          <w:szCs w:val="22"/>
        </w:rPr>
        <w:t>Responsibilities of Individual Governors</w:t>
      </w:r>
    </w:p>
    <w:p w:rsidR="00512956" w:rsidRPr="00C0503F" w:rsidRDefault="00512956" w:rsidP="00512956">
      <w:pPr>
        <w:jc w:val="both"/>
        <w:rPr>
          <w:rFonts w:cs="Arial"/>
          <w:sz w:val="22"/>
          <w:szCs w:val="22"/>
        </w:rPr>
      </w:pPr>
    </w:p>
    <w:p w:rsidR="00512956" w:rsidRPr="00C0503F" w:rsidRDefault="00512956" w:rsidP="004A28B0">
      <w:pPr>
        <w:numPr>
          <w:ilvl w:val="0"/>
          <w:numId w:val="15"/>
        </w:numPr>
        <w:jc w:val="both"/>
        <w:rPr>
          <w:rFonts w:cs="Arial"/>
          <w:sz w:val="22"/>
          <w:szCs w:val="22"/>
        </w:rPr>
      </w:pPr>
      <w:r w:rsidRPr="00C0503F">
        <w:rPr>
          <w:rFonts w:cs="Arial"/>
          <w:sz w:val="22"/>
          <w:szCs w:val="22"/>
        </w:rPr>
        <w:t>To attend meetings of the Board of Governors and other occasional events arranged by the College.</w:t>
      </w:r>
    </w:p>
    <w:p w:rsidR="00512956" w:rsidRPr="00C0503F" w:rsidRDefault="00512956" w:rsidP="00512956">
      <w:pPr>
        <w:jc w:val="both"/>
        <w:rPr>
          <w:rFonts w:cs="Arial"/>
          <w:sz w:val="22"/>
          <w:szCs w:val="22"/>
        </w:rPr>
      </w:pPr>
    </w:p>
    <w:p w:rsidR="00512956" w:rsidRPr="00C0503F" w:rsidRDefault="00512956" w:rsidP="004A28B0">
      <w:pPr>
        <w:numPr>
          <w:ilvl w:val="0"/>
          <w:numId w:val="15"/>
        </w:numPr>
        <w:jc w:val="both"/>
        <w:rPr>
          <w:rFonts w:cs="Arial"/>
          <w:sz w:val="22"/>
          <w:szCs w:val="22"/>
        </w:rPr>
      </w:pPr>
      <w:r w:rsidRPr="00C0503F">
        <w:rPr>
          <w:rFonts w:cs="Arial"/>
          <w:sz w:val="22"/>
          <w:szCs w:val="22"/>
        </w:rPr>
        <w:t>To be a member of at least one committee of the Board and to attend the necessary meetings.</w:t>
      </w:r>
    </w:p>
    <w:p w:rsidR="00512956" w:rsidRPr="00C0503F" w:rsidRDefault="00512956" w:rsidP="00512956">
      <w:pPr>
        <w:jc w:val="both"/>
        <w:rPr>
          <w:rFonts w:cs="Arial"/>
          <w:sz w:val="22"/>
          <w:szCs w:val="22"/>
        </w:rPr>
      </w:pPr>
    </w:p>
    <w:p w:rsidR="00512956" w:rsidRPr="00C0503F" w:rsidRDefault="00512956" w:rsidP="004A28B0">
      <w:pPr>
        <w:numPr>
          <w:ilvl w:val="0"/>
          <w:numId w:val="15"/>
        </w:numPr>
        <w:jc w:val="both"/>
        <w:rPr>
          <w:rFonts w:cs="Arial"/>
          <w:sz w:val="22"/>
          <w:szCs w:val="22"/>
        </w:rPr>
      </w:pPr>
      <w:r w:rsidRPr="00C0503F">
        <w:rPr>
          <w:rFonts w:cs="Arial"/>
          <w:sz w:val="22"/>
          <w:szCs w:val="22"/>
        </w:rPr>
        <w:t xml:space="preserve">To participate actively and constructively in meetings of the Board and the appropriate committees and, in doing so, to assist the Board in its oversight of the </w:t>
      </w:r>
      <w:r w:rsidR="00A55C7D" w:rsidRPr="00C0503F">
        <w:rPr>
          <w:rFonts w:cs="Arial"/>
          <w:sz w:val="22"/>
          <w:szCs w:val="22"/>
        </w:rPr>
        <w:t xml:space="preserve">College’s </w:t>
      </w:r>
      <w:r w:rsidRPr="00C0503F">
        <w:rPr>
          <w:rFonts w:cs="Arial"/>
          <w:sz w:val="22"/>
          <w:szCs w:val="22"/>
        </w:rPr>
        <w:t xml:space="preserve">activities and </w:t>
      </w:r>
      <w:r w:rsidR="00942C9D">
        <w:rPr>
          <w:rFonts w:cs="Arial"/>
          <w:b/>
          <w:i/>
          <w:sz w:val="22"/>
          <w:szCs w:val="22"/>
        </w:rPr>
        <w:t xml:space="preserve">the </w:t>
      </w:r>
      <w:r w:rsidRPr="00C0503F">
        <w:rPr>
          <w:rFonts w:cs="Arial"/>
          <w:sz w:val="22"/>
          <w:szCs w:val="22"/>
        </w:rPr>
        <w:t>effec</w:t>
      </w:r>
      <w:r w:rsidR="00A55C7D" w:rsidRPr="00C0503F">
        <w:rPr>
          <w:rFonts w:cs="Arial"/>
          <w:sz w:val="22"/>
          <w:szCs w:val="22"/>
        </w:rPr>
        <w:t>tiveness of C</w:t>
      </w:r>
      <w:r w:rsidRPr="00C0503F">
        <w:rPr>
          <w:rFonts w:cs="Arial"/>
          <w:sz w:val="22"/>
          <w:szCs w:val="22"/>
        </w:rPr>
        <w:t xml:space="preserve">ollege management </w:t>
      </w:r>
    </w:p>
    <w:p w:rsidR="00512956" w:rsidRPr="00C0503F" w:rsidRDefault="00512956" w:rsidP="00512956">
      <w:pPr>
        <w:jc w:val="both"/>
        <w:rPr>
          <w:rFonts w:cs="Arial"/>
          <w:sz w:val="22"/>
          <w:szCs w:val="22"/>
        </w:rPr>
      </w:pPr>
    </w:p>
    <w:p w:rsidR="00512956" w:rsidRPr="00C0503F" w:rsidRDefault="00512956" w:rsidP="004A28B0">
      <w:pPr>
        <w:numPr>
          <w:ilvl w:val="0"/>
          <w:numId w:val="15"/>
        </w:numPr>
        <w:jc w:val="both"/>
        <w:rPr>
          <w:rFonts w:cs="Arial"/>
          <w:sz w:val="22"/>
          <w:szCs w:val="22"/>
        </w:rPr>
      </w:pPr>
      <w:r w:rsidRPr="00C0503F">
        <w:rPr>
          <w:rFonts w:cs="Arial"/>
          <w:sz w:val="22"/>
          <w:szCs w:val="22"/>
        </w:rPr>
        <w:t xml:space="preserve">To take an active interest in </w:t>
      </w:r>
      <w:r w:rsidR="00134F49">
        <w:rPr>
          <w:rFonts w:cs="Arial"/>
          <w:sz w:val="22"/>
          <w:szCs w:val="22"/>
        </w:rPr>
        <w:t>f</w:t>
      </w:r>
      <w:r w:rsidRPr="00C0503F">
        <w:rPr>
          <w:rFonts w:cs="Arial"/>
          <w:sz w:val="22"/>
          <w:szCs w:val="22"/>
        </w:rPr>
        <w:t xml:space="preserve">urther </w:t>
      </w:r>
      <w:r w:rsidR="00134F49">
        <w:rPr>
          <w:rFonts w:cs="Arial"/>
          <w:sz w:val="22"/>
          <w:szCs w:val="22"/>
        </w:rPr>
        <w:t>e</w:t>
      </w:r>
      <w:r w:rsidRPr="00C0503F">
        <w:rPr>
          <w:rFonts w:cs="Arial"/>
          <w:sz w:val="22"/>
          <w:szCs w:val="22"/>
        </w:rPr>
        <w:t>ducation in general and in the College in particular.</w:t>
      </w:r>
    </w:p>
    <w:p w:rsidR="00512956" w:rsidRPr="00C0503F" w:rsidRDefault="00512956" w:rsidP="00512956">
      <w:pPr>
        <w:jc w:val="both"/>
        <w:rPr>
          <w:rFonts w:cs="Arial"/>
          <w:sz w:val="22"/>
          <w:szCs w:val="22"/>
        </w:rPr>
      </w:pPr>
    </w:p>
    <w:p w:rsidR="00512956" w:rsidRPr="00C0503F" w:rsidRDefault="00512956" w:rsidP="004A28B0">
      <w:pPr>
        <w:numPr>
          <w:ilvl w:val="0"/>
          <w:numId w:val="15"/>
        </w:numPr>
        <w:jc w:val="both"/>
        <w:rPr>
          <w:rFonts w:cs="Arial"/>
          <w:sz w:val="22"/>
          <w:szCs w:val="22"/>
        </w:rPr>
      </w:pPr>
      <w:r w:rsidRPr="00C0503F">
        <w:rPr>
          <w:rFonts w:cs="Arial"/>
          <w:sz w:val="22"/>
          <w:szCs w:val="22"/>
        </w:rPr>
        <w:t>To sign and abide by the Code of Conduct for governors as approved by the Board and to declare any relevant financial, business and personal interests in accordance with the Register of Interests approved by the Board.</w:t>
      </w:r>
    </w:p>
    <w:p w:rsidR="00512956" w:rsidRPr="00C0503F" w:rsidRDefault="00512956" w:rsidP="00512956">
      <w:pPr>
        <w:jc w:val="both"/>
        <w:rPr>
          <w:rFonts w:cs="Arial"/>
          <w:sz w:val="22"/>
          <w:szCs w:val="22"/>
        </w:rPr>
      </w:pPr>
    </w:p>
    <w:p w:rsidR="00512956" w:rsidRPr="00C0503F" w:rsidRDefault="00512956" w:rsidP="004A28B0">
      <w:pPr>
        <w:numPr>
          <w:ilvl w:val="0"/>
          <w:numId w:val="15"/>
        </w:numPr>
        <w:jc w:val="both"/>
        <w:rPr>
          <w:rFonts w:cs="Arial"/>
          <w:sz w:val="22"/>
          <w:szCs w:val="22"/>
        </w:rPr>
      </w:pPr>
      <w:r w:rsidRPr="00C0503F">
        <w:rPr>
          <w:rFonts w:cs="Arial"/>
          <w:sz w:val="22"/>
          <w:szCs w:val="22"/>
        </w:rPr>
        <w:t>To contribute to the strength of the Board by bringing an external perspective and experience to the Board’s oversight of the College but to stop short of giving professional advice.</w:t>
      </w:r>
    </w:p>
    <w:p w:rsidR="00512956" w:rsidRPr="00C0503F" w:rsidRDefault="00512956" w:rsidP="00512956">
      <w:pPr>
        <w:jc w:val="both"/>
        <w:rPr>
          <w:rFonts w:cs="Arial"/>
          <w:sz w:val="22"/>
          <w:szCs w:val="22"/>
        </w:rPr>
      </w:pPr>
    </w:p>
    <w:p w:rsidR="00512956" w:rsidRPr="00C0503F" w:rsidRDefault="00512956" w:rsidP="004A28B0">
      <w:pPr>
        <w:numPr>
          <w:ilvl w:val="0"/>
          <w:numId w:val="15"/>
        </w:numPr>
        <w:jc w:val="both"/>
        <w:rPr>
          <w:rFonts w:cs="Arial"/>
          <w:sz w:val="22"/>
          <w:szCs w:val="22"/>
        </w:rPr>
      </w:pPr>
      <w:r w:rsidRPr="00C0503F">
        <w:rPr>
          <w:rFonts w:cs="Arial"/>
          <w:sz w:val="22"/>
          <w:szCs w:val="22"/>
        </w:rPr>
        <w:t>To act as an ambassador for the College and to foster good relations between the College and the local community.</w:t>
      </w:r>
    </w:p>
    <w:p w:rsidR="00512956" w:rsidRPr="00C0503F" w:rsidRDefault="00512956" w:rsidP="00512956">
      <w:pPr>
        <w:jc w:val="both"/>
        <w:rPr>
          <w:rFonts w:cs="Arial"/>
          <w:sz w:val="22"/>
          <w:szCs w:val="22"/>
        </w:rPr>
      </w:pPr>
    </w:p>
    <w:p w:rsidR="00CF1069" w:rsidRPr="00C0503F" w:rsidRDefault="00512956" w:rsidP="004A28B0">
      <w:pPr>
        <w:numPr>
          <w:ilvl w:val="0"/>
          <w:numId w:val="15"/>
        </w:numPr>
        <w:jc w:val="both"/>
        <w:rPr>
          <w:rFonts w:cs="Arial"/>
          <w:sz w:val="22"/>
          <w:szCs w:val="22"/>
        </w:rPr>
      </w:pPr>
      <w:r w:rsidRPr="00C0503F">
        <w:rPr>
          <w:rFonts w:cs="Arial"/>
          <w:sz w:val="22"/>
          <w:szCs w:val="22"/>
        </w:rPr>
        <w:t>Always to act in the best interests of the College and not to speak or vote as if mandated by other persons or bodies.</w:t>
      </w:r>
    </w:p>
    <w:p w:rsidR="006D55C6" w:rsidRDefault="006D55C6" w:rsidP="00CF1069">
      <w:pPr>
        <w:jc w:val="right"/>
        <w:rPr>
          <w:rFonts w:cs="Arial"/>
          <w:sz w:val="22"/>
          <w:szCs w:val="22"/>
        </w:rPr>
      </w:pPr>
    </w:p>
    <w:p w:rsidR="00CF1069" w:rsidRPr="00C0503F" w:rsidRDefault="00843091" w:rsidP="000D6205">
      <w:pPr>
        <w:ind w:left="567" w:hanging="567"/>
        <w:rPr>
          <w:rFonts w:cs="Arial"/>
          <w:b/>
          <w:sz w:val="22"/>
          <w:szCs w:val="22"/>
        </w:rPr>
      </w:pPr>
      <w:r w:rsidRPr="00843091">
        <w:rPr>
          <w:rFonts w:cs="Arial"/>
          <w:sz w:val="22"/>
          <w:szCs w:val="22"/>
        </w:rPr>
        <w:lastRenderedPageBreak/>
        <w:t>i</w:t>
      </w:r>
      <w:r w:rsidR="006D55C6" w:rsidRPr="00843091">
        <w:rPr>
          <w:rFonts w:cs="Arial"/>
          <w:sz w:val="22"/>
          <w:szCs w:val="22"/>
        </w:rPr>
        <w:t xml:space="preserve">x  </w:t>
      </w:r>
      <w:r w:rsidR="006D55C6" w:rsidRPr="00843091">
        <w:rPr>
          <w:rFonts w:cs="Arial"/>
          <w:sz w:val="22"/>
          <w:szCs w:val="22"/>
        </w:rPr>
        <w:tab/>
        <w:t>To commit an appropriate amount of time to effectively discharge his/her responsibilities as a governor, attending Board and committee meetings, training sessions and other College events.</w:t>
      </w:r>
      <w:r w:rsidR="006D55C6">
        <w:rPr>
          <w:rFonts w:cs="Arial"/>
          <w:sz w:val="22"/>
          <w:szCs w:val="22"/>
        </w:rPr>
        <w:br w:type="page"/>
      </w:r>
    </w:p>
    <w:p w:rsidR="00CF1069" w:rsidRPr="00C0503F" w:rsidRDefault="00CF1069" w:rsidP="00CF1069">
      <w:pPr>
        <w:jc w:val="center"/>
        <w:rPr>
          <w:rFonts w:cs="Arial"/>
          <w:b/>
          <w:sz w:val="22"/>
          <w:szCs w:val="22"/>
        </w:rPr>
      </w:pPr>
    </w:p>
    <w:p w:rsidR="000D6205" w:rsidRPr="00456A3F" w:rsidRDefault="000D6205" w:rsidP="000D6205">
      <w:pPr>
        <w:jc w:val="right"/>
        <w:rPr>
          <w:rFonts w:cs="Arial"/>
          <w:b/>
          <w:noProof/>
          <w:sz w:val="22"/>
          <w:szCs w:val="22"/>
        </w:rPr>
      </w:pPr>
      <w:r w:rsidRPr="00456A3F">
        <w:rPr>
          <w:rFonts w:cs="Arial"/>
          <w:b/>
          <w:noProof/>
          <w:sz w:val="22"/>
          <w:szCs w:val="22"/>
        </w:rPr>
        <w:t>APPENDIX 9</w:t>
      </w:r>
    </w:p>
    <w:p w:rsidR="00092379" w:rsidRPr="00C62CDD" w:rsidRDefault="00AE4B3A" w:rsidP="00092379">
      <w:pPr>
        <w:jc w:val="center"/>
        <w:rPr>
          <w:rFonts w:ascii="Tahoma" w:hAnsi="Tahoma" w:cs="Tahoma"/>
          <w:b/>
          <w:sz w:val="22"/>
          <w:szCs w:val="22"/>
        </w:rPr>
      </w:pPr>
      <w:r w:rsidRPr="005D4DB9">
        <w:rPr>
          <w:rFonts w:ascii="Tahoma" w:hAnsi="Tahoma" w:cs="Tahoma"/>
          <w:b/>
          <w:noProof/>
        </w:rPr>
        <w:drawing>
          <wp:inline distT="0" distB="0" distL="0" distR="0">
            <wp:extent cx="1504950" cy="100965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4950" cy="1009650"/>
                    </a:xfrm>
                    <a:prstGeom prst="rect">
                      <a:avLst/>
                    </a:prstGeom>
                    <a:noFill/>
                    <a:ln>
                      <a:noFill/>
                    </a:ln>
                  </pic:spPr>
                </pic:pic>
              </a:graphicData>
            </a:graphic>
          </wp:inline>
        </w:drawing>
      </w:r>
    </w:p>
    <w:p w:rsidR="00092379" w:rsidRPr="00C62CDD" w:rsidRDefault="00092379" w:rsidP="00092379">
      <w:pPr>
        <w:jc w:val="center"/>
        <w:rPr>
          <w:rFonts w:ascii="Tahoma" w:hAnsi="Tahoma" w:cs="Tahoma"/>
          <w:b/>
          <w:sz w:val="22"/>
          <w:szCs w:val="22"/>
        </w:rPr>
      </w:pPr>
    </w:p>
    <w:p w:rsidR="00092379" w:rsidRPr="00C62CDD" w:rsidRDefault="00092379" w:rsidP="00092379">
      <w:pPr>
        <w:jc w:val="center"/>
        <w:rPr>
          <w:rFonts w:ascii="Tahoma" w:hAnsi="Tahoma" w:cs="Tahoma"/>
          <w:b/>
          <w:sz w:val="22"/>
          <w:szCs w:val="22"/>
        </w:rPr>
      </w:pPr>
      <w:r w:rsidRPr="00C62CDD">
        <w:rPr>
          <w:rFonts w:ascii="Tahoma" w:hAnsi="Tahoma" w:cs="Tahoma"/>
          <w:b/>
          <w:sz w:val="22"/>
          <w:szCs w:val="22"/>
        </w:rPr>
        <w:t xml:space="preserve">(Font for this Section:  </w:t>
      </w:r>
      <w:r>
        <w:rPr>
          <w:rFonts w:ascii="Tahoma" w:hAnsi="Tahoma" w:cs="Tahoma"/>
          <w:b/>
          <w:sz w:val="22"/>
          <w:szCs w:val="22"/>
        </w:rPr>
        <w:t>Tahoma</w:t>
      </w:r>
      <w:r w:rsidRPr="00C62CDD">
        <w:rPr>
          <w:rFonts w:ascii="Tahoma" w:hAnsi="Tahoma" w:cs="Tahoma"/>
          <w:b/>
          <w:sz w:val="22"/>
          <w:szCs w:val="22"/>
        </w:rPr>
        <w:t>, 12 pitch)</w:t>
      </w:r>
    </w:p>
    <w:p w:rsidR="00092379" w:rsidRPr="00C62CDD" w:rsidRDefault="00092379" w:rsidP="00092379">
      <w:pPr>
        <w:jc w:val="center"/>
        <w:rPr>
          <w:rFonts w:ascii="Tahoma" w:hAnsi="Tahoma" w:cs="Tahoma"/>
          <w:sz w:val="22"/>
          <w:szCs w:val="22"/>
        </w:rPr>
      </w:pPr>
    </w:p>
    <w:p w:rsidR="00092379" w:rsidRPr="00C62CDD" w:rsidRDefault="00092379" w:rsidP="00092379">
      <w:pPr>
        <w:jc w:val="center"/>
        <w:rPr>
          <w:rFonts w:ascii="Tahoma" w:hAnsi="Tahoma" w:cs="Tahoma"/>
        </w:rPr>
      </w:pPr>
      <w:r w:rsidRPr="00C62CDD">
        <w:rPr>
          <w:rFonts w:ascii="Tahoma" w:hAnsi="Tahoma" w:cs="Tahoma"/>
        </w:rPr>
        <w:t>BOARD/COMMITTE</w:t>
      </w:r>
      <w:r w:rsidR="00942C9D">
        <w:rPr>
          <w:rFonts w:ascii="Tahoma" w:hAnsi="Tahoma" w:cs="Tahoma"/>
        </w:rPr>
        <w:t>E</w:t>
      </w:r>
      <w:r w:rsidRPr="00C62CDD">
        <w:rPr>
          <w:rFonts w:ascii="Tahoma" w:hAnsi="Tahoma" w:cs="Tahoma"/>
        </w:rPr>
        <w:t xml:space="preserve"> MEETING – DATE OF MEETING (</w:t>
      </w:r>
      <w:proofErr w:type="spellStart"/>
      <w:r w:rsidRPr="00C62CDD">
        <w:rPr>
          <w:rFonts w:ascii="Tahoma" w:hAnsi="Tahoma" w:cs="Tahoma"/>
        </w:rPr>
        <w:t>eg</w:t>
      </w:r>
      <w:proofErr w:type="spellEnd"/>
      <w:r w:rsidRPr="00C62CDD">
        <w:rPr>
          <w:rFonts w:ascii="Tahoma" w:hAnsi="Tahoma" w:cs="Tahoma"/>
        </w:rPr>
        <w:t xml:space="preserve"> 12</w:t>
      </w:r>
      <w:r w:rsidRPr="00C62CDD">
        <w:rPr>
          <w:rFonts w:ascii="Tahoma" w:hAnsi="Tahoma" w:cs="Tahoma"/>
          <w:vertAlign w:val="superscript"/>
        </w:rPr>
        <w:t>TH</w:t>
      </w:r>
      <w:r w:rsidR="00942C9D">
        <w:rPr>
          <w:rFonts w:ascii="Tahoma" w:hAnsi="Tahoma" w:cs="Tahoma"/>
        </w:rPr>
        <w:t xml:space="preserve"> OCTOBER 2016</w:t>
      </w:r>
      <w:r w:rsidRPr="00C62CDD">
        <w:rPr>
          <w:rFonts w:ascii="Tahoma" w:hAnsi="Tahoma" w:cs="Tahoma"/>
        </w:rPr>
        <w:t>)</w:t>
      </w:r>
    </w:p>
    <w:p w:rsidR="00092379" w:rsidRPr="00C62CDD" w:rsidRDefault="00092379" w:rsidP="00092379">
      <w:pPr>
        <w:jc w:val="center"/>
        <w:rPr>
          <w:rFonts w:ascii="Tahoma" w:hAnsi="Tahoma" w:cs="Tahoma"/>
        </w:rPr>
      </w:pPr>
    </w:p>
    <w:p w:rsidR="00092379" w:rsidRPr="00C62CDD" w:rsidRDefault="00092379" w:rsidP="00092379">
      <w:pPr>
        <w:jc w:val="center"/>
        <w:rPr>
          <w:rFonts w:ascii="Tahoma" w:hAnsi="Tahoma" w:cs="Tahoma"/>
        </w:rPr>
      </w:pPr>
      <w:r w:rsidRPr="00C62CDD">
        <w:rPr>
          <w:rFonts w:ascii="Tahoma" w:hAnsi="Tahoma" w:cs="Tahoma"/>
          <w:b/>
        </w:rPr>
        <w:t xml:space="preserve">TITLE OF REPORT </w:t>
      </w:r>
      <w:r w:rsidRPr="00C62CDD">
        <w:rPr>
          <w:rFonts w:ascii="Tahoma" w:hAnsi="Tahoma" w:cs="Tahoma"/>
        </w:rPr>
        <w:t>(This should match the agenda item title)</w:t>
      </w:r>
    </w:p>
    <w:p w:rsidR="00092379" w:rsidRPr="00C62CDD" w:rsidRDefault="00092379" w:rsidP="00092379">
      <w:pPr>
        <w:jc w:val="center"/>
        <w:rPr>
          <w:rFonts w:ascii="Tahoma" w:hAnsi="Tahoma" w:cs="Tahoma"/>
        </w:rPr>
      </w:pPr>
    </w:p>
    <w:p w:rsidR="00092379" w:rsidRPr="00C62CDD" w:rsidRDefault="00092379" w:rsidP="00092379">
      <w:pPr>
        <w:jc w:val="center"/>
        <w:rPr>
          <w:rFonts w:ascii="Tahoma" w:hAnsi="Tahoma" w:cs="Tahoma"/>
          <w:b/>
        </w:rPr>
      </w:pPr>
      <w:r w:rsidRPr="00C62CDD">
        <w:rPr>
          <w:rFonts w:ascii="Tahoma" w:hAnsi="Tahoma" w:cs="Tahoma"/>
        </w:rPr>
        <w:t xml:space="preserve">Report by </w:t>
      </w:r>
      <w:r w:rsidRPr="00C62CDD">
        <w:rPr>
          <w:rFonts w:ascii="Tahoma" w:hAnsi="Tahoma" w:cs="Tahoma"/>
          <w:b/>
        </w:rPr>
        <w:t>(Title)</w:t>
      </w:r>
    </w:p>
    <w:p w:rsidR="00092379" w:rsidRPr="00C62CDD" w:rsidRDefault="00092379" w:rsidP="00092379">
      <w:pPr>
        <w:jc w:val="both"/>
        <w:rPr>
          <w:rFonts w:ascii="Tahoma" w:hAnsi="Tahoma" w:cs="Tahoma"/>
          <w:sz w:val="22"/>
          <w:szCs w:val="22"/>
        </w:rPr>
      </w:pPr>
    </w:p>
    <w:p w:rsidR="00092379" w:rsidRPr="00C62CDD" w:rsidRDefault="00092379" w:rsidP="00092379">
      <w:pPr>
        <w:jc w:val="both"/>
        <w:rPr>
          <w:rFonts w:ascii="Tahoma" w:hAnsi="Tahoma" w:cs="Tahoma"/>
          <w:b/>
          <w:sz w:val="22"/>
          <w:szCs w:val="22"/>
        </w:rPr>
      </w:pPr>
      <w:r w:rsidRPr="00C62CDD">
        <w:rPr>
          <w:rFonts w:ascii="Tahoma" w:hAnsi="Tahoma" w:cs="Tahoma"/>
          <w:b/>
          <w:sz w:val="22"/>
          <w:szCs w:val="22"/>
        </w:rPr>
        <w:t xml:space="preserve">(Font for this Section:  </w:t>
      </w:r>
      <w:r>
        <w:rPr>
          <w:rFonts w:ascii="Tahoma" w:hAnsi="Tahoma" w:cs="Tahoma"/>
          <w:b/>
          <w:sz w:val="22"/>
          <w:szCs w:val="22"/>
        </w:rPr>
        <w:t>Tahoma</w:t>
      </w:r>
      <w:r w:rsidRPr="00C62CDD">
        <w:rPr>
          <w:rFonts w:ascii="Tahoma" w:hAnsi="Tahoma" w:cs="Tahoma"/>
          <w:b/>
          <w:sz w:val="22"/>
          <w:szCs w:val="22"/>
        </w:rPr>
        <w:t>, 11 pitch)</w:t>
      </w:r>
    </w:p>
    <w:p w:rsidR="00092379" w:rsidRPr="00C62CDD" w:rsidRDefault="00092379" w:rsidP="00092379">
      <w:pPr>
        <w:jc w:val="both"/>
        <w:rPr>
          <w:rFonts w:ascii="Tahoma" w:hAnsi="Tahoma" w:cs="Tahoma"/>
          <w:b/>
          <w:sz w:val="22"/>
          <w:szCs w:val="22"/>
        </w:rPr>
      </w:pPr>
    </w:p>
    <w:p w:rsidR="00092379" w:rsidRPr="00C62CDD" w:rsidRDefault="00092379" w:rsidP="00092379">
      <w:pPr>
        <w:jc w:val="both"/>
        <w:rPr>
          <w:rFonts w:ascii="Tahoma" w:hAnsi="Tahoma" w:cs="Tahoma"/>
          <w:b/>
          <w:sz w:val="22"/>
          <w:szCs w:val="22"/>
        </w:rPr>
      </w:pPr>
    </w:p>
    <w:p w:rsidR="00092379" w:rsidRPr="00C62CDD" w:rsidRDefault="00092379" w:rsidP="00092379">
      <w:pPr>
        <w:tabs>
          <w:tab w:val="left" w:pos="-1248"/>
          <w:tab w:val="left" w:pos="-720"/>
          <w:tab w:val="left" w:pos="0"/>
          <w:tab w:val="left" w:pos="720"/>
          <w:tab w:val="left" w:pos="122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hanging="720"/>
        <w:jc w:val="both"/>
        <w:rPr>
          <w:rFonts w:ascii="Tahoma" w:hAnsi="Tahoma" w:cs="Tahoma"/>
          <w:b/>
          <w:bCs/>
          <w:sz w:val="22"/>
          <w:szCs w:val="22"/>
        </w:rPr>
      </w:pPr>
      <w:r w:rsidRPr="00C62CDD">
        <w:rPr>
          <w:rFonts w:ascii="Tahoma" w:hAnsi="Tahoma" w:cs="Tahoma"/>
          <w:b/>
          <w:bCs/>
          <w:sz w:val="22"/>
          <w:szCs w:val="22"/>
        </w:rPr>
        <w:t xml:space="preserve">1 </w:t>
      </w:r>
      <w:r w:rsidRPr="00C62CDD">
        <w:rPr>
          <w:rFonts w:ascii="Tahoma" w:hAnsi="Tahoma" w:cs="Tahoma"/>
          <w:b/>
          <w:bCs/>
          <w:sz w:val="22"/>
          <w:szCs w:val="22"/>
        </w:rPr>
        <w:tab/>
        <w:t>INTRODUCTION</w:t>
      </w:r>
    </w:p>
    <w:p w:rsidR="00092379" w:rsidRPr="00C62CDD" w:rsidRDefault="00092379" w:rsidP="00092379">
      <w:pPr>
        <w:tabs>
          <w:tab w:val="left" w:pos="-1248"/>
          <w:tab w:val="left" w:pos="-720"/>
          <w:tab w:val="left" w:pos="0"/>
          <w:tab w:val="left" w:pos="720"/>
          <w:tab w:val="left" w:pos="122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ahoma" w:hAnsi="Tahoma" w:cs="Tahoma"/>
          <w:b/>
          <w:bCs/>
          <w:sz w:val="22"/>
          <w:szCs w:val="22"/>
        </w:rPr>
      </w:pPr>
    </w:p>
    <w:p w:rsidR="00092379" w:rsidRPr="00C62CDD" w:rsidRDefault="00092379" w:rsidP="00092379">
      <w:pPr>
        <w:tabs>
          <w:tab w:val="left" w:pos="-1248"/>
          <w:tab w:val="left" w:pos="-720"/>
          <w:tab w:val="left" w:pos="0"/>
          <w:tab w:val="left" w:pos="720"/>
          <w:tab w:val="left" w:pos="122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224" w:hanging="1224"/>
        <w:jc w:val="both"/>
        <w:rPr>
          <w:rFonts w:ascii="Tahoma" w:hAnsi="Tahoma" w:cs="Tahoma"/>
          <w:sz w:val="22"/>
          <w:szCs w:val="22"/>
        </w:rPr>
      </w:pPr>
      <w:r w:rsidRPr="00C62CDD">
        <w:rPr>
          <w:rFonts w:ascii="Tahoma" w:hAnsi="Tahoma" w:cs="Tahoma"/>
          <w:sz w:val="22"/>
          <w:szCs w:val="22"/>
        </w:rPr>
        <w:tab/>
        <w:t>a)</w:t>
      </w:r>
      <w:r w:rsidRPr="00C62CDD">
        <w:rPr>
          <w:rFonts w:ascii="Tahoma" w:hAnsi="Tahoma" w:cs="Tahoma"/>
          <w:sz w:val="22"/>
          <w:szCs w:val="22"/>
        </w:rPr>
        <w:tab/>
        <w:t>Outline the purpose of the report.</w:t>
      </w:r>
    </w:p>
    <w:p w:rsidR="00092379" w:rsidRPr="00C62CDD" w:rsidRDefault="00092379" w:rsidP="00092379">
      <w:pPr>
        <w:tabs>
          <w:tab w:val="left" w:pos="-1248"/>
          <w:tab w:val="left" w:pos="-720"/>
          <w:tab w:val="left" w:pos="0"/>
          <w:tab w:val="left" w:pos="720"/>
          <w:tab w:val="left" w:pos="122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224" w:hanging="1224"/>
        <w:jc w:val="both"/>
        <w:rPr>
          <w:rFonts w:ascii="Tahoma" w:hAnsi="Tahoma" w:cs="Tahoma"/>
          <w:sz w:val="22"/>
          <w:szCs w:val="22"/>
        </w:rPr>
      </w:pPr>
    </w:p>
    <w:p w:rsidR="00092379" w:rsidRPr="00C62CDD" w:rsidRDefault="00092379" w:rsidP="00092379">
      <w:pPr>
        <w:tabs>
          <w:tab w:val="left" w:pos="-1248"/>
          <w:tab w:val="left" w:pos="-720"/>
          <w:tab w:val="left" w:pos="0"/>
          <w:tab w:val="left" w:pos="720"/>
          <w:tab w:val="left" w:pos="122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224" w:hanging="1224"/>
        <w:jc w:val="both"/>
        <w:rPr>
          <w:rFonts w:ascii="Tahoma" w:hAnsi="Tahoma" w:cs="Tahoma"/>
          <w:sz w:val="22"/>
          <w:szCs w:val="22"/>
        </w:rPr>
      </w:pPr>
      <w:r w:rsidRPr="00C62CDD">
        <w:rPr>
          <w:rFonts w:ascii="Tahoma" w:hAnsi="Tahoma" w:cs="Tahoma"/>
          <w:sz w:val="22"/>
          <w:szCs w:val="22"/>
        </w:rPr>
        <w:tab/>
        <w:t>b)</w:t>
      </w:r>
      <w:r w:rsidRPr="00C62CDD">
        <w:rPr>
          <w:rFonts w:ascii="Tahoma" w:hAnsi="Tahoma" w:cs="Tahoma"/>
          <w:sz w:val="22"/>
          <w:szCs w:val="22"/>
        </w:rPr>
        <w:tab/>
        <w:t xml:space="preserve">State where the subject matter of the report has arisen from, for example, </w:t>
      </w:r>
      <w:r w:rsidR="00942C9D">
        <w:rPr>
          <w:rFonts w:ascii="Tahoma" w:hAnsi="Tahoma" w:cs="Tahoma"/>
          <w:b/>
          <w:i/>
          <w:sz w:val="22"/>
          <w:szCs w:val="22"/>
        </w:rPr>
        <w:t>E</w:t>
      </w:r>
      <w:r w:rsidR="006D55C6" w:rsidRPr="00287B9F">
        <w:rPr>
          <w:rFonts w:ascii="Tahoma" w:hAnsi="Tahoma" w:cs="Tahoma"/>
          <w:sz w:val="22"/>
          <w:szCs w:val="22"/>
        </w:rPr>
        <w:t>SFA</w:t>
      </w:r>
      <w:r w:rsidRPr="00287B9F">
        <w:rPr>
          <w:rFonts w:ascii="Tahoma" w:hAnsi="Tahoma" w:cs="Tahoma"/>
          <w:sz w:val="22"/>
          <w:szCs w:val="22"/>
        </w:rPr>
        <w:t xml:space="preserve"> </w:t>
      </w:r>
      <w:r w:rsidRPr="00C62CDD">
        <w:rPr>
          <w:rFonts w:ascii="Tahoma" w:hAnsi="Tahoma" w:cs="Tahoma"/>
          <w:sz w:val="22"/>
          <w:szCs w:val="22"/>
        </w:rPr>
        <w:t>requirements or to ensure compliance with the Instrument &amp; Articles of Government.</w:t>
      </w:r>
    </w:p>
    <w:p w:rsidR="00092379" w:rsidRPr="00C62CDD" w:rsidRDefault="00092379" w:rsidP="00092379">
      <w:pPr>
        <w:tabs>
          <w:tab w:val="left" w:pos="-1248"/>
          <w:tab w:val="left" w:pos="-720"/>
          <w:tab w:val="left" w:pos="0"/>
          <w:tab w:val="left" w:pos="720"/>
          <w:tab w:val="left" w:pos="122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224" w:hanging="1224"/>
        <w:jc w:val="both"/>
        <w:rPr>
          <w:rFonts w:ascii="Tahoma" w:hAnsi="Tahoma" w:cs="Tahoma"/>
          <w:sz w:val="22"/>
          <w:szCs w:val="22"/>
        </w:rPr>
      </w:pPr>
    </w:p>
    <w:p w:rsidR="00092379" w:rsidRPr="00C62CDD" w:rsidRDefault="00092379" w:rsidP="00092379">
      <w:pPr>
        <w:pStyle w:val="1AutoList1"/>
        <w:tabs>
          <w:tab w:val="left" w:pos="-1248"/>
          <w:tab w:val="left" w:pos="-720"/>
          <w:tab w:val="left" w:pos="1224"/>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260" w:hanging="1260"/>
        <w:rPr>
          <w:rFonts w:ascii="Tahoma" w:hAnsi="Tahoma" w:cs="Tahoma"/>
          <w:sz w:val="22"/>
          <w:szCs w:val="22"/>
        </w:rPr>
      </w:pPr>
      <w:r w:rsidRPr="00C62CDD">
        <w:rPr>
          <w:rFonts w:ascii="Tahoma" w:hAnsi="Tahoma" w:cs="Tahoma"/>
          <w:sz w:val="22"/>
          <w:szCs w:val="22"/>
        </w:rPr>
        <w:tab/>
        <w:t>c)</w:t>
      </w:r>
      <w:r w:rsidRPr="00C62CDD">
        <w:rPr>
          <w:rFonts w:ascii="Tahoma" w:hAnsi="Tahoma" w:cs="Tahoma"/>
          <w:sz w:val="22"/>
          <w:szCs w:val="22"/>
        </w:rPr>
        <w:tab/>
        <w:t>Remind governors of any previous consideration they have given and the outcome.</w:t>
      </w:r>
    </w:p>
    <w:p w:rsidR="00092379" w:rsidRPr="00C62CDD" w:rsidRDefault="00092379" w:rsidP="00092379">
      <w:pPr>
        <w:pStyle w:val="1AutoList1"/>
        <w:tabs>
          <w:tab w:val="left" w:pos="-1248"/>
          <w:tab w:val="left" w:pos="-720"/>
          <w:tab w:val="left" w:pos="1224"/>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260" w:hanging="1260"/>
        <w:rPr>
          <w:rFonts w:ascii="Tahoma" w:hAnsi="Tahoma" w:cs="Tahoma"/>
          <w:sz w:val="22"/>
          <w:szCs w:val="22"/>
        </w:rPr>
      </w:pPr>
    </w:p>
    <w:p w:rsidR="00092379" w:rsidRPr="00C62CDD" w:rsidRDefault="00092379" w:rsidP="00092379">
      <w:pPr>
        <w:pStyle w:val="1AutoList1"/>
        <w:tabs>
          <w:tab w:val="left" w:pos="-1248"/>
          <w:tab w:val="left" w:pos="-720"/>
          <w:tab w:val="left" w:pos="1224"/>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276" w:hanging="556"/>
        <w:rPr>
          <w:rFonts w:ascii="Tahoma" w:hAnsi="Tahoma" w:cs="Tahoma"/>
          <w:sz w:val="22"/>
          <w:szCs w:val="22"/>
        </w:rPr>
      </w:pPr>
      <w:r w:rsidRPr="00C62CDD">
        <w:rPr>
          <w:rFonts w:ascii="Tahoma" w:hAnsi="Tahoma" w:cs="Tahoma"/>
          <w:sz w:val="22"/>
          <w:szCs w:val="22"/>
        </w:rPr>
        <w:t>d)</w:t>
      </w:r>
      <w:r w:rsidRPr="00C62CDD">
        <w:rPr>
          <w:rFonts w:ascii="Tahoma" w:hAnsi="Tahoma" w:cs="Tahoma"/>
          <w:sz w:val="22"/>
          <w:szCs w:val="22"/>
        </w:rPr>
        <w:tab/>
        <w:t>If more than one point is made, each section should be numbered:  2.1, 2.2 etc. for ease of reference.</w:t>
      </w:r>
    </w:p>
    <w:p w:rsidR="00092379" w:rsidRPr="00C62CDD" w:rsidRDefault="00092379" w:rsidP="00092379">
      <w:pPr>
        <w:tabs>
          <w:tab w:val="left" w:pos="-1248"/>
          <w:tab w:val="left" w:pos="-720"/>
          <w:tab w:val="left" w:pos="0"/>
          <w:tab w:val="left" w:pos="720"/>
          <w:tab w:val="left" w:pos="122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ahoma" w:hAnsi="Tahoma" w:cs="Tahoma"/>
          <w:sz w:val="22"/>
          <w:szCs w:val="22"/>
        </w:rPr>
      </w:pPr>
    </w:p>
    <w:p w:rsidR="00092379" w:rsidRPr="00C62CDD" w:rsidRDefault="00092379" w:rsidP="00092379">
      <w:pPr>
        <w:tabs>
          <w:tab w:val="left" w:pos="-1248"/>
          <w:tab w:val="left" w:pos="-720"/>
          <w:tab w:val="left" w:pos="0"/>
          <w:tab w:val="left" w:pos="720"/>
          <w:tab w:val="left" w:pos="122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ahoma" w:hAnsi="Tahoma" w:cs="Tahoma"/>
          <w:sz w:val="22"/>
          <w:szCs w:val="22"/>
        </w:rPr>
      </w:pPr>
    </w:p>
    <w:p w:rsidR="00092379" w:rsidRPr="00C62CDD" w:rsidRDefault="00092379" w:rsidP="00092379">
      <w:pPr>
        <w:tabs>
          <w:tab w:val="left" w:pos="-1248"/>
          <w:tab w:val="left" w:pos="-720"/>
          <w:tab w:val="left" w:pos="0"/>
          <w:tab w:val="left" w:pos="720"/>
          <w:tab w:val="left" w:pos="122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hanging="720"/>
        <w:jc w:val="both"/>
        <w:rPr>
          <w:rFonts w:ascii="Tahoma" w:hAnsi="Tahoma" w:cs="Tahoma"/>
          <w:sz w:val="22"/>
          <w:szCs w:val="22"/>
        </w:rPr>
      </w:pPr>
      <w:r w:rsidRPr="00C62CDD">
        <w:rPr>
          <w:rFonts w:ascii="Tahoma" w:hAnsi="Tahoma" w:cs="Tahoma"/>
          <w:b/>
          <w:bCs/>
          <w:sz w:val="22"/>
          <w:szCs w:val="22"/>
        </w:rPr>
        <w:t xml:space="preserve">2 </w:t>
      </w:r>
      <w:r w:rsidRPr="00C62CDD">
        <w:rPr>
          <w:rFonts w:ascii="Tahoma" w:hAnsi="Tahoma" w:cs="Tahoma"/>
          <w:b/>
          <w:bCs/>
          <w:sz w:val="22"/>
          <w:szCs w:val="22"/>
        </w:rPr>
        <w:tab/>
        <w:t>ISSUES</w:t>
      </w:r>
    </w:p>
    <w:p w:rsidR="00092379" w:rsidRPr="00C62CDD" w:rsidRDefault="00092379" w:rsidP="00092379">
      <w:pPr>
        <w:tabs>
          <w:tab w:val="left" w:pos="-1248"/>
          <w:tab w:val="left" w:pos="-720"/>
          <w:tab w:val="left" w:pos="0"/>
          <w:tab w:val="left" w:pos="720"/>
          <w:tab w:val="left" w:pos="122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ahoma" w:hAnsi="Tahoma" w:cs="Tahoma"/>
          <w:sz w:val="22"/>
          <w:szCs w:val="22"/>
        </w:rPr>
      </w:pPr>
    </w:p>
    <w:p w:rsidR="00092379" w:rsidRPr="00C62CDD" w:rsidRDefault="00092379" w:rsidP="004A28B0">
      <w:pPr>
        <w:pStyle w:val="2AutoList1"/>
        <w:numPr>
          <w:ilvl w:val="0"/>
          <w:numId w:val="51"/>
        </w:numPr>
        <w:tabs>
          <w:tab w:val="clear" w:pos="1440"/>
          <w:tab w:val="left" w:pos="-1248"/>
          <w:tab w:val="left" w:pos="-720"/>
          <w:tab w:val="left" w:pos="0"/>
          <w:tab w:val="left" w:pos="122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sz w:val="22"/>
          <w:szCs w:val="22"/>
        </w:rPr>
      </w:pPr>
      <w:r w:rsidRPr="00C62CDD">
        <w:rPr>
          <w:rFonts w:ascii="Tahoma" w:hAnsi="Tahoma" w:cs="Tahoma"/>
          <w:sz w:val="22"/>
          <w:szCs w:val="22"/>
        </w:rPr>
        <w:t>Needs to be set out clearly in a logical order.</w:t>
      </w:r>
    </w:p>
    <w:p w:rsidR="00092379" w:rsidRPr="00C62CDD" w:rsidRDefault="00092379" w:rsidP="00092379">
      <w:pPr>
        <w:pStyle w:val="2AutoList1"/>
        <w:tabs>
          <w:tab w:val="clear" w:pos="1440"/>
          <w:tab w:val="left" w:pos="-1248"/>
          <w:tab w:val="left" w:pos="-720"/>
          <w:tab w:val="left" w:pos="0"/>
          <w:tab w:val="left" w:pos="122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230" w:firstLine="0"/>
        <w:rPr>
          <w:rFonts w:ascii="Tahoma" w:hAnsi="Tahoma" w:cs="Tahoma"/>
          <w:sz w:val="22"/>
          <w:szCs w:val="22"/>
        </w:rPr>
      </w:pPr>
    </w:p>
    <w:p w:rsidR="00092379" w:rsidRPr="00C62CDD" w:rsidRDefault="00092379" w:rsidP="004A28B0">
      <w:pPr>
        <w:pStyle w:val="2AutoList1"/>
        <w:numPr>
          <w:ilvl w:val="0"/>
          <w:numId w:val="51"/>
        </w:numPr>
        <w:tabs>
          <w:tab w:val="clear" w:pos="1440"/>
          <w:tab w:val="left" w:pos="-1248"/>
          <w:tab w:val="left" w:pos="-720"/>
          <w:tab w:val="left" w:pos="0"/>
          <w:tab w:val="left" w:pos="122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sz w:val="22"/>
          <w:szCs w:val="22"/>
        </w:rPr>
      </w:pPr>
      <w:r w:rsidRPr="00C62CDD">
        <w:rPr>
          <w:rFonts w:ascii="Tahoma" w:hAnsi="Tahoma" w:cs="Tahoma"/>
          <w:sz w:val="22"/>
          <w:szCs w:val="22"/>
        </w:rPr>
        <w:t>Points should be numbered:  2.1, 2.2 etc. for ease of reference.</w:t>
      </w:r>
    </w:p>
    <w:p w:rsidR="00092379" w:rsidRPr="00C62CDD" w:rsidRDefault="00092379" w:rsidP="00092379">
      <w:pPr>
        <w:pStyle w:val="ListParagraph"/>
        <w:rPr>
          <w:rFonts w:ascii="Tahoma" w:hAnsi="Tahoma" w:cs="Tahoma"/>
          <w:sz w:val="22"/>
          <w:szCs w:val="22"/>
        </w:rPr>
      </w:pPr>
    </w:p>
    <w:p w:rsidR="00092379" w:rsidRPr="00C62CDD" w:rsidRDefault="00092379" w:rsidP="004A28B0">
      <w:pPr>
        <w:pStyle w:val="2AutoList1"/>
        <w:numPr>
          <w:ilvl w:val="0"/>
          <w:numId w:val="51"/>
        </w:numPr>
        <w:tabs>
          <w:tab w:val="clear" w:pos="1440"/>
          <w:tab w:val="left" w:pos="-1248"/>
          <w:tab w:val="left" w:pos="-720"/>
          <w:tab w:val="left" w:pos="0"/>
          <w:tab w:val="left" w:pos="122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sz w:val="22"/>
          <w:szCs w:val="22"/>
        </w:rPr>
      </w:pPr>
      <w:r w:rsidRPr="00C62CDD">
        <w:rPr>
          <w:rFonts w:ascii="Tahoma" w:hAnsi="Tahoma" w:cs="Tahoma"/>
          <w:sz w:val="22"/>
          <w:szCs w:val="22"/>
        </w:rPr>
        <w:t xml:space="preserve">Sub-headings should be used if appropriate – these should be in </w:t>
      </w:r>
      <w:r w:rsidRPr="00C62CDD">
        <w:rPr>
          <w:rFonts w:ascii="Tahoma" w:hAnsi="Tahoma" w:cs="Tahoma"/>
          <w:b/>
          <w:sz w:val="22"/>
          <w:szCs w:val="22"/>
        </w:rPr>
        <w:t xml:space="preserve">Bold </w:t>
      </w:r>
      <w:r w:rsidRPr="00C62CDD">
        <w:rPr>
          <w:rFonts w:ascii="Tahoma" w:hAnsi="Tahoma" w:cs="Tahoma"/>
          <w:sz w:val="22"/>
          <w:szCs w:val="22"/>
        </w:rPr>
        <w:t xml:space="preserve">text and each word should be capitalised, but no underlining. </w:t>
      </w:r>
    </w:p>
    <w:p w:rsidR="00092379" w:rsidRPr="00C62CDD" w:rsidRDefault="00092379" w:rsidP="00092379">
      <w:pPr>
        <w:pStyle w:val="2AutoList1"/>
        <w:tabs>
          <w:tab w:val="clear" w:pos="1440"/>
          <w:tab w:val="left" w:pos="-1248"/>
          <w:tab w:val="left" w:pos="-720"/>
          <w:tab w:val="left" w:pos="0"/>
          <w:tab w:val="left" w:pos="122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firstLine="0"/>
        <w:rPr>
          <w:rFonts w:ascii="Tahoma" w:hAnsi="Tahoma" w:cs="Tahoma"/>
          <w:sz w:val="22"/>
          <w:szCs w:val="22"/>
        </w:rPr>
      </w:pPr>
    </w:p>
    <w:p w:rsidR="00092379" w:rsidRPr="00C62CDD" w:rsidRDefault="00092379" w:rsidP="00092379">
      <w:pPr>
        <w:pStyle w:val="2AutoList1"/>
        <w:tabs>
          <w:tab w:val="clear" w:pos="1440"/>
          <w:tab w:val="left" w:pos="-1248"/>
          <w:tab w:val="left" w:pos="-720"/>
          <w:tab w:val="left" w:pos="0"/>
          <w:tab w:val="left" w:pos="122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firstLine="0"/>
        <w:rPr>
          <w:rFonts w:ascii="Tahoma" w:hAnsi="Tahoma" w:cs="Tahoma"/>
          <w:sz w:val="22"/>
          <w:szCs w:val="22"/>
        </w:rPr>
      </w:pPr>
      <w:r w:rsidRPr="00C62CDD">
        <w:rPr>
          <w:rFonts w:ascii="Tahoma" w:hAnsi="Tahoma" w:cs="Tahoma"/>
          <w:sz w:val="22"/>
          <w:szCs w:val="22"/>
        </w:rPr>
        <w:t>d)</w:t>
      </w:r>
      <w:r w:rsidRPr="00C62CDD">
        <w:rPr>
          <w:rFonts w:ascii="Tahoma" w:hAnsi="Tahoma" w:cs="Tahoma"/>
          <w:sz w:val="22"/>
          <w:szCs w:val="22"/>
        </w:rPr>
        <w:tab/>
        <w:t>Areas to consider (these are not exhaustive):</w:t>
      </w:r>
    </w:p>
    <w:p w:rsidR="00092379" w:rsidRPr="00C62CDD" w:rsidRDefault="00092379" w:rsidP="00092379">
      <w:pPr>
        <w:pStyle w:val="2AutoList1"/>
        <w:tabs>
          <w:tab w:val="clear" w:pos="1440"/>
          <w:tab w:val="left" w:pos="-1248"/>
          <w:tab w:val="left" w:pos="-720"/>
          <w:tab w:val="left" w:pos="0"/>
          <w:tab w:val="left" w:pos="122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firstLine="0"/>
        <w:rPr>
          <w:rFonts w:ascii="Tahoma" w:hAnsi="Tahoma" w:cs="Tahoma"/>
          <w:sz w:val="22"/>
          <w:szCs w:val="22"/>
        </w:rPr>
      </w:pPr>
    </w:p>
    <w:p w:rsidR="00092379" w:rsidRPr="00C62CDD" w:rsidRDefault="00092379" w:rsidP="004A28B0">
      <w:pPr>
        <w:pStyle w:val="2AutoList1"/>
        <w:numPr>
          <w:ilvl w:val="0"/>
          <w:numId w:val="50"/>
        </w:numPr>
        <w:tabs>
          <w:tab w:val="clear" w:pos="1440"/>
          <w:tab w:val="left" w:pos="-1248"/>
          <w:tab w:val="left" w:pos="-720"/>
          <w:tab w:val="left" w:pos="0"/>
          <w:tab w:val="left" w:pos="122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sz w:val="22"/>
          <w:szCs w:val="22"/>
        </w:rPr>
      </w:pPr>
      <w:r w:rsidRPr="00C62CDD">
        <w:rPr>
          <w:rFonts w:ascii="Tahoma" w:hAnsi="Tahoma" w:cs="Tahoma"/>
          <w:sz w:val="22"/>
          <w:szCs w:val="22"/>
        </w:rPr>
        <w:t>Strategic</w:t>
      </w:r>
    </w:p>
    <w:p w:rsidR="00092379" w:rsidRPr="00C62CDD" w:rsidRDefault="00092379" w:rsidP="004A28B0">
      <w:pPr>
        <w:pStyle w:val="2AutoList1"/>
        <w:numPr>
          <w:ilvl w:val="0"/>
          <w:numId w:val="50"/>
        </w:numPr>
        <w:tabs>
          <w:tab w:val="clear" w:pos="1440"/>
          <w:tab w:val="left" w:pos="-1248"/>
          <w:tab w:val="left" w:pos="-720"/>
          <w:tab w:val="left" w:pos="0"/>
          <w:tab w:val="left" w:pos="122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sz w:val="22"/>
          <w:szCs w:val="22"/>
        </w:rPr>
      </w:pPr>
      <w:r w:rsidRPr="00C62CDD">
        <w:rPr>
          <w:rFonts w:ascii="Tahoma" w:hAnsi="Tahoma" w:cs="Tahoma"/>
          <w:sz w:val="22"/>
          <w:szCs w:val="22"/>
        </w:rPr>
        <w:t>Curriculum</w:t>
      </w:r>
    </w:p>
    <w:p w:rsidR="00092379" w:rsidRPr="00C62CDD" w:rsidRDefault="00092379" w:rsidP="004A28B0">
      <w:pPr>
        <w:pStyle w:val="2AutoList1"/>
        <w:numPr>
          <w:ilvl w:val="0"/>
          <w:numId w:val="50"/>
        </w:numPr>
        <w:tabs>
          <w:tab w:val="clear" w:pos="1440"/>
          <w:tab w:val="left" w:pos="-1248"/>
          <w:tab w:val="left" w:pos="-720"/>
          <w:tab w:val="left" w:pos="0"/>
          <w:tab w:val="left" w:pos="122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sz w:val="22"/>
          <w:szCs w:val="22"/>
        </w:rPr>
      </w:pPr>
      <w:r w:rsidRPr="00C62CDD">
        <w:rPr>
          <w:rFonts w:ascii="Tahoma" w:hAnsi="Tahoma" w:cs="Tahoma"/>
          <w:sz w:val="22"/>
          <w:szCs w:val="22"/>
        </w:rPr>
        <w:t>Financial</w:t>
      </w:r>
    </w:p>
    <w:p w:rsidR="00092379" w:rsidRPr="00C62CDD" w:rsidRDefault="00092379" w:rsidP="004A28B0">
      <w:pPr>
        <w:pStyle w:val="2AutoList1"/>
        <w:numPr>
          <w:ilvl w:val="0"/>
          <w:numId w:val="50"/>
        </w:numPr>
        <w:tabs>
          <w:tab w:val="clear" w:pos="1440"/>
          <w:tab w:val="left" w:pos="-1248"/>
          <w:tab w:val="left" w:pos="-720"/>
          <w:tab w:val="left" w:pos="0"/>
          <w:tab w:val="left" w:pos="122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sz w:val="22"/>
          <w:szCs w:val="22"/>
        </w:rPr>
      </w:pPr>
      <w:r w:rsidRPr="00C62CDD">
        <w:rPr>
          <w:rFonts w:ascii="Tahoma" w:hAnsi="Tahoma" w:cs="Tahoma"/>
          <w:sz w:val="22"/>
          <w:szCs w:val="22"/>
        </w:rPr>
        <w:t>Policy</w:t>
      </w:r>
    </w:p>
    <w:p w:rsidR="00092379" w:rsidRPr="00C62CDD" w:rsidRDefault="00092379" w:rsidP="004A28B0">
      <w:pPr>
        <w:pStyle w:val="2AutoList1"/>
        <w:numPr>
          <w:ilvl w:val="0"/>
          <w:numId w:val="50"/>
        </w:numPr>
        <w:tabs>
          <w:tab w:val="clear" w:pos="1440"/>
          <w:tab w:val="left" w:pos="-1248"/>
          <w:tab w:val="left" w:pos="-720"/>
          <w:tab w:val="left" w:pos="0"/>
          <w:tab w:val="left" w:pos="122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sz w:val="22"/>
          <w:szCs w:val="22"/>
        </w:rPr>
      </w:pPr>
      <w:r w:rsidRPr="00C62CDD">
        <w:rPr>
          <w:rFonts w:ascii="Tahoma" w:hAnsi="Tahoma" w:cs="Tahoma"/>
          <w:sz w:val="22"/>
          <w:szCs w:val="22"/>
        </w:rPr>
        <w:t>Impact on learners</w:t>
      </w:r>
    </w:p>
    <w:p w:rsidR="00092379" w:rsidRPr="00C62CDD" w:rsidRDefault="00092379" w:rsidP="004A28B0">
      <w:pPr>
        <w:pStyle w:val="2AutoList1"/>
        <w:numPr>
          <w:ilvl w:val="0"/>
          <w:numId w:val="50"/>
        </w:numPr>
        <w:tabs>
          <w:tab w:val="clear" w:pos="1440"/>
          <w:tab w:val="left" w:pos="-1248"/>
          <w:tab w:val="left" w:pos="-720"/>
          <w:tab w:val="left" w:pos="0"/>
          <w:tab w:val="left" w:pos="122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sz w:val="22"/>
          <w:szCs w:val="22"/>
        </w:rPr>
      </w:pPr>
      <w:r w:rsidRPr="00C62CDD">
        <w:rPr>
          <w:rFonts w:ascii="Tahoma" w:hAnsi="Tahoma" w:cs="Tahoma"/>
          <w:sz w:val="22"/>
          <w:szCs w:val="22"/>
        </w:rPr>
        <w:t>Health &amp; safety</w:t>
      </w:r>
    </w:p>
    <w:p w:rsidR="00092379" w:rsidRPr="00C62CDD" w:rsidRDefault="00092379" w:rsidP="004A28B0">
      <w:pPr>
        <w:pStyle w:val="2AutoList1"/>
        <w:numPr>
          <w:ilvl w:val="0"/>
          <w:numId w:val="50"/>
        </w:numPr>
        <w:tabs>
          <w:tab w:val="clear" w:pos="1440"/>
          <w:tab w:val="left" w:pos="-1248"/>
          <w:tab w:val="left" w:pos="-720"/>
          <w:tab w:val="left" w:pos="0"/>
          <w:tab w:val="left" w:pos="122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sz w:val="22"/>
          <w:szCs w:val="22"/>
        </w:rPr>
      </w:pPr>
      <w:r w:rsidRPr="00C62CDD">
        <w:rPr>
          <w:rFonts w:ascii="Tahoma" w:hAnsi="Tahoma" w:cs="Tahoma"/>
          <w:sz w:val="22"/>
          <w:szCs w:val="22"/>
        </w:rPr>
        <w:t>Risk assessment</w:t>
      </w:r>
    </w:p>
    <w:p w:rsidR="00092379" w:rsidRDefault="00092379" w:rsidP="00092379">
      <w:pPr>
        <w:pStyle w:val="2AutoList1"/>
        <w:tabs>
          <w:tab w:val="clear" w:pos="1440"/>
          <w:tab w:val="left" w:pos="-1248"/>
          <w:tab w:val="left" w:pos="-720"/>
          <w:tab w:val="left" w:pos="0"/>
          <w:tab w:val="left" w:pos="122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584" w:firstLine="0"/>
        <w:rPr>
          <w:rFonts w:ascii="Tahoma" w:hAnsi="Tahoma" w:cs="Tahoma"/>
          <w:sz w:val="22"/>
          <w:szCs w:val="22"/>
        </w:rPr>
      </w:pPr>
    </w:p>
    <w:p w:rsidR="000D6205" w:rsidRDefault="000D6205" w:rsidP="00092379">
      <w:pPr>
        <w:pStyle w:val="2AutoList1"/>
        <w:tabs>
          <w:tab w:val="clear" w:pos="1440"/>
          <w:tab w:val="left" w:pos="-1248"/>
          <w:tab w:val="left" w:pos="-720"/>
          <w:tab w:val="left" w:pos="0"/>
          <w:tab w:val="left" w:pos="122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584" w:firstLine="0"/>
        <w:rPr>
          <w:rFonts w:ascii="Tahoma" w:hAnsi="Tahoma" w:cs="Tahoma"/>
          <w:sz w:val="22"/>
          <w:szCs w:val="22"/>
        </w:rPr>
      </w:pPr>
    </w:p>
    <w:p w:rsidR="000D6205" w:rsidRDefault="000D6205" w:rsidP="00092379">
      <w:pPr>
        <w:pStyle w:val="2AutoList1"/>
        <w:tabs>
          <w:tab w:val="clear" w:pos="1440"/>
          <w:tab w:val="left" w:pos="-1248"/>
          <w:tab w:val="left" w:pos="-720"/>
          <w:tab w:val="left" w:pos="0"/>
          <w:tab w:val="left" w:pos="122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584" w:firstLine="0"/>
        <w:rPr>
          <w:rFonts w:ascii="Tahoma" w:hAnsi="Tahoma" w:cs="Tahoma"/>
          <w:sz w:val="22"/>
          <w:szCs w:val="22"/>
        </w:rPr>
      </w:pPr>
    </w:p>
    <w:p w:rsidR="000D6205" w:rsidRDefault="000D6205" w:rsidP="00092379">
      <w:pPr>
        <w:pStyle w:val="2AutoList1"/>
        <w:tabs>
          <w:tab w:val="clear" w:pos="1440"/>
          <w:tab w:val="left" w:pos="-1248"/>
          <w:tab w:val="left" w:pos="-720"/>
          <w:tab w:val="left" w:pos="0"/>
          <w:tab w:val="left" w:pos="122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584" w:firstLine="0"/>
        <w:rPr>
          <w:rFonts w:ascii="Tahoma" w:hAnsi="Tahoma" w:cs="Tahoma"/>
          <w:sz w:val="22"/>
          <w:szCs w:val="22"/>
        </w:rPr>
      </w:pPr>
    </w:p>
    <w:p w:rsidR="000D6205" w:rsidRPr="00C62CDD" w:rsidRDefault="000D6205" w:rsidP="00092379">
      <w:pPr>
        <w:pStyle w:val="2AutoList1"/>
        <w:tabs>
          <w:tab w:val="clear" w:pos="1440"/>
          <w:tab w:val="left" w:pos="-1248"/>
          <w:tab w:val="left" w:pos="-720"/>
          <w:tab w:val="left" w:pos="0"/>
          <w:tab w:val="left" w:pos="122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584" w:firstLine="0"/>
        <w:rPr>
          <w:rFonts w:ascii="Tahoma" w:hAnsi="Tahoma" w:cs="Tahoma"/>
          <w:sz w:val="22"/>
          <w:szCs w:val="22"/>
        </w:rPr>
      </w:pPr>
    </w:p>
    <w:p w:rsidR="00092379" w:rsidRDefault="00092379" w:rsidP="004A28B0">
      <w:pPr>
        <w:pStyle w:val="2AutoList1"/>
        <w:numPr>
          <w:ilvl w:val="0"/>
          <w:numId w:val="52"/>
        </w:numPr>
        <w:tabs>
          <w:tab w:val="clear" w:pos="1440"/>
          <w:tab w:val="left" w:pos="-1248"/>
          <w:tab w:val="left" w:pos="-720"/>
          <w:tab w:val="left" w:pos="0"/>
          <w:tab w:val="left" w:pos="122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sz w:val="22"/>
          <w:szCs w:val="22"/>
        </w:rPr>
      </w:pPr>
      <w:r w:rsidRPr="00C62CDD">
        <w:rPr>
          <w:rFonts w:ascii="Tahoma" w:hAnsi="Tahoma" w:cs="Tahoma"/>
          <w:sz w:val="22"/>
          <w:szCs w:val="22"/>
        </w:rPr>
        <w:lastRenderedPageBreak/>
        <w:t xml:space="preserve">Must be geared to the needs of the audience i.e. the average governor’s </w:t>
      </w:r>
    </w:p>
    <w:p w:rsidR="00092379" w:rsidRPr="00C62CDD" w:rsidRDefault="00092379" w:rsidP="00092379">
      <w:pPr>
        <w:pStyle w:val="2AutoList1"/>
        <w:tabs>
          <w:tab w:val="clear" w:pos="1440"/>
          <w:tab w:val="left" w:pos="-1248"/>
          <w:tab w:val="left" w:pos="-720"/>
          <w:tab w:val="left" w:pos="0"/>
          <w:tab w:val="left" w:pos="122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224" w:firstLine="0"/>
        <w:rPr>
          <w:rFonts w:ascii="Tahoma" w:hAnsi="Tahoma" w:cs="Tahoma"/>
          <w:sz w:val="22"/>
          <w:szCs w:val="22"/>
        </w:rPr>
      </w:pPr>
      <w:r w:rsidRPr="00C62CDD">
        <w:rPr>
          <w:rFonts w:ascii="Tahoma" w:hAnsi="Tahoma" w:cs="Tahoma"/>
          <w:sz w:val="22"/>
          <w:szCs w:val="22"/>
        </w:rPr>
        <w:t>likely level of understanding and be as jargon free as possible - put acronyms in full</w:t>
      </w:r>
      <w:r w:rsidR="00942C9D">
        <w:rPr>
          <w:rFonts w:ascii="Tahoma" w:hAnsi="Tahoma" w:cs="Tahoma"/>
          <w:sz w:val="22"/>
          <w:szCs w:val="22"/>
        </w:rPr>
        <w:t xml:space="preserve"> </w:t>
      </w:r>
      <w:r w:rsidR="00942C9D">
        <w:rPr>
          <w:rFonts w:ascii="Tahoma" w:hAnsi="Tahoma" w:cs="Tahoma"/>
          <w:b/>
          <w:i/>
          <w:sz w:val="22"/>
          <w:szCs w:val="22"/>
        </w:rPr>
        <w:t>when first used</w:t>
      </w:r>
      <w:r w:rsidRPr="00C62CDD">
        <w:rPr>
          <w:rFonts w:ascii="Tahoma" w:hAnsi="Tahoma" w:cs="Tahoma"/>
          <w:sz w:val="22"/>
          <w:szCs w:val="22"/>
        </w:rPr>
        <w:t>.</w:t>
      </w:r>
    </w:p>
    <w:p w:rsidR="00092379" w:rsidRPr="00C62CDD" w:rsidRDefault="00092379" w:rsidP="00092379">
      <w:pPr>
        <w:pStyle w:val="2AutoList1"/>
        <w:tabs>
          <w:tab w:val="clear" w:pos="1440"/>
          <w:tab w:val="left" w:pos="-1248"/>
          <w:tab w:val="left" w:pos="-720"/>
          <w:tab w:val="left" w:pos="0"/>
          <w:tab w:val="left" w:pos="122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firstLine="0"/>
        <w:rPr>
          <w:rFonts w:ascii="Tahoma" w:hAnsi="Tahoma" w:cs="Tahoma"/>
          <w:sz w:val="22"/>
          <w:szCs w:val="22"/>
        </w:rPr>
      </w:pPr>
    </w:p>
    <w:p w:rsidR="00092379" w:rsidRPr="00287B9F" w:rsidRDefault="00092379" w:rsidP="004A28B0">
      <w:pPr>
        <w:pStyle w:val="2AutoList1"/>
        <w:numPr>
          <w:ilvl w:val="0"/>
          <w:numId w:val="52"/>
        </w:numPr>
        <w:tabs>
          <w:tab w:val="clear" w:pos="720"/>
          <w:tab w:val="clear" w:pos="1440"/>
          <w:tab w:val="left" w:pos="-1248"/>
          <w:tab w:val="left" w:pos="-720"/>
        </w:tabs>
        <w:ind w:left="1276" w:hanging="567"/>
        <w:rPr>
          <w:rFonts w:ascii="Tahoma" w:hAnsi="Tahoma" w:cs="Tahoma"/>
          <w:sz w:val="22"/>
          <w:szCs w:val="22"/>
        </w:rPr>
      </w:pPr>
      <w:r w:rsidRPr="00287B9F">
        <w:rPr>
          <w:rFonts w:ascii="Tahoma" w:hAnsi="Tahoma" w:cs="Tahoma"/>
          <w:sz w:val="22"/>
          <w:szCs w:val="22"/>
        </w:rPr>
        <w:t>Draw particular attention to the key points, so that governors can quickly focus in on the main issues that will determine their decision.</w:t>
      </w:r>
    </w:p>
    <w:p w:rsidR="00092379" w:rsidRPr="00C62CDD" w:rsidRDefault="00092379" w:rsidP="00092379">
      <w:pPr>
        <w:pStyle w:val="2AutoList1"/>
        <w:tabs>
          <w:tab w:val="clear" w:pos="1440"/>
          <w:tab w:val="left" w:pos="-1248"/>
          <w:tab w:val="left" w:pos="-720"/>
          <w:tab w:val="left" w:pos="0"/>
          <w:tab w:val="left" w:pos="122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firstLine="0"/>
        <w:rPr>
          <w:rFonts w:ascii="Tahoma" w:hAnsi="Tahoma" w:cs="Tahoma"/>
          <w:sz w:val="22"/>
          <w:szCs w:val="22"/>
        </w:rPr>
      </w:pPr>
    </w:p>
    <w:p w:rsidR="00092379" w:rsidRPr="00287B9F" w:rsidRDefault="00092379" w:rsidP="004A28B0">
      <w:pPr>
        <w:pStyle w:val="2AutoList1"/>
        <w:numPr>
          <w:ilvl w:val="0"/>
          <w:numId w:val="53"/>
        </w:numPr>
        <w:tabs>
          <w:tab w:val="clear" w:pos="720"/>
          <w:tab w:val="clear" w:pos="1440"/>
          <w:tab w:val="left" w:pos="-1248"/>
          <w:tab w:val="left" w:pos="-720"/>
        </w:tabs>
        <w:ind w:left="1276" w:hanging="567"/>
        <w:rPr>
          <w:rFonts w:ascii="Tahoma" w:hAnsi="Tahoma" w:cs="Tahoma"/>
          <w:sz w:val="22"/>
          <w:szCs w:val="22"/>
        </w:rPr>
      </w:pPr>
      <w:r w:rsidRPr="00287B9F">
        <w:rPr>
          <w:rFonts w:ascii="Tahoma" w:hAnsi="Tahoma" w:cs="Tahoma"/>
          <w:sz w:val="22"/>
          <w:szCs w:val="22"/>
        </w:rPr>
        <w:t>Such issues should be expressed clearly and without bias - never be tempted to gloss over or conceal important factors.</w:t>
      </w:r>
    </w:p>
    <w:p w:rsidR="00092379" w:rsidRPr="00C62CDD" w:rsidRDefault="00092379" w:rsidP="00092379">
      <w:pPr>
        <w:pStyle w:val="2AutoList1"/>
        <w:tabs>
          <w:tab w:val="clear" w:pos="1440"/>
          <w:tab w:val="left" w:pos="-1248"/>
          <w:tab w:val="left" w:pos="-720"/>
          <w:tab w:val="left" w:pos="0"/>
          <w:tab w:val="left" w:pos="122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firstLine="0"/>
        <w:rPr>
          <w:rFonts w:ascii="Tahoma" w:hAnsi="Tahoma" w:cs="Tahoma"/>
          <w:sz w:val="22"/>
          <w:szCs w:val="22"/>
        </w:rPr>
      </w:pPr>
    </w:p>
    <w:p w:rsidR="00092379" w:rsidRPr="00C62CDD" w:rsidRDefault="00092379" w:rsidP="00092379">
      <w:pPr>
        <w:pStyle w:val="2AutoList1"/>
        <w:tabs>
          <w:tab w:val="clear" w:pos="1440"/>
          <w:tab w:val="left" w:pos="-1248"/>
          <w:tab w:val="left" w:pos="-720"/>
          <w:tab w:val="left" w:pos="0"/>
          <w:tab w:val="left" w:pos="122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224" w:hanging="515"/>
        <w:rPr>
          <w:rFonts w:ascii="Tahoma" w:hAnsi="Tahoma" w:cs="Tahoma"/>
          <w:sz w:val="22"/>
          <w:szCs w:val="22"/>
        </w:rPr>
      </w:pPr>
      <w:r w:rsidRPr="00C62CDD">
        <w:rPr>
          <w:rFonts w:ascii="Tahoma" w:hAnsi="Tahoma" w:cs="Tahoma"/>
          <w:sz w:val="22"/>
          <w:szCs w:val="22"/>
        </w:rPr>
        <w:t>h)</w:t>
      </w:r>
      <w:r w:rsidRPr="00C62CDD">
        <w:rPr>
          <w:rFonts w:ascii="Tahoma" w:hAnsi="Tahoma" w:cs="Tahoma"/>
          <w:sz w:val="22"/>
          <w:szCs w:val="22"/>
        </w:rPr>
        <w:tab/>
        <w:t>Strike a balance between too much detail and the Board’s all-important requirement for enough information to enable them to reach a well-informed and well-reasoned decision.</w:t>
      </w:r>
    </w:p>
    <w:p w:rsidR="00092379" w:rsidRPr="00C62CDD" w:rsidRDefault="00092379" w:rsidP="00092379">
      <w:pPr>
        <w:pStyle w:val="2AutoList1"/>
        <w:tabs>
          <w:tab w:val="clear" w:pos="1440"/>
          <w:tab w:val="left" w:pos="-1248"/>
          <w:tab w:val="left" w:pos="-720"/>
          <w:tab w:val="left" w:pos="0"/>
          <w:tab w:val="left" w:pos="122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firstLine="0"/>
        <w:rPr>
          <w:rFonts w:ascii="Tahoma" w:hAnsi="Tahoma" w:cs="Tahoma"/>
          <w:sz w:val="22"/>
          <w:szCs w:val="22"/>
        </w:rPr>
      </w:pPr>
    </w:p>
    <w:p w:rsidR="00092379" w:rsidRPr="00C62CDD" w:rsidRDefault="00092379" w:rsidP="00092379">
      <w:pPr>
        <w:tabs>
          <w:tab w:val="left" w:pos="-1248"/>
          <w:tab w:val="left" w:pos="-720"/>
          <w:tab w:val="left" w:pos="0"/>
          <w:tab w:val="left" w:pos="720"/>
          <w:tab w:val="left" w:pos="122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ahoma" w:hAnsi="Tahoma" w:cs="Tahoma"/>
          <w:sz w:val="22"/>
          <w:szCs w:val="22"/>
        </w:rPr>
      </w:pPr>
    </w:p>
    <w:p w:rsidR="00092379" w:rsidRPr="00C62CDD" w:rsidRDefault="00092379" w:rsidP="00092379">
      <w:pPr>
        <w:tabs>
          <w:tab w:val="left" w:pos="-1248"/>
          <w:tab w:val="left" w:pos="-720"/>
          <w:tab w:val="left" w:pos="0"/>
          <w:tab w:val="left" w:pos="720"/>
          <w:tab w:val="left" w:pos="122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hanging="720"/>
        <w:jc w:val="both"/>
        <w:rPr>
          <w:rFonts w:ascii="Tahoma" w:hAnsi="Tahoma" w:cs="Tahoma"/>
          <w:b/>
          <w:bCs/>
          <w:sz w:val="22"/>
          <w:szCs w:val="22"/>
        </w:rPr>
      </w:pPr>
      <w:r w:rsidRPr="00C62CDD">
        <w:rPr>
          <w:rFonts w:ascii="Tahoma" w:hAnsi="Tahoma" w:cs="Tahoma"/>
          <w:b/>
          <w:bCs/>
          <w:sz w:val="22"/>
          <w:szCs w:val="22"/>
        </w:rPr>
        <w:t xml:space="preserve">3 </w:t>
      </w:r>
      <w:r w:rsidRPr="00C62CDD">
        <w:rPr>
          <w:rFonts w:ascii="Tahoma" w:hAnsi="Tahoma" w:cs="Tahoma"/>
          <w:b/>
          <w:bCs/>
          <w:sz w:val="22"/>
          <w:szCs w:val="22"/>
        </w:rPr>
        <w:tab/>
        <w:t>ACTION REQUIRED</w:t>
      </w:r>
    </w:p>
    <w:p w:rsidR="00092379" w:rsidRPr="00C62CDD" w:rsidRDefault="00092379" w:rsidP="00092379">
      <w:pPr>
        <w:tabs>
          <w:tab w:val="left" w:pos="-1248"/>
          <w:tab w:val="left" w:pos="-720"/>
          <w:tab w:val="left" w:pos="0"/>
          <w:tab w:val="left" w:pos="720"/>
          <w:tab w:val="left" w:pos="122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hanging="720"/>
        <w:jc w:val="both"/>
        <w:rPr>
          <w:rFonts w:ascii="Tahoma" w:hAnsi="Tahoma" w:cs="Tahoma"/>
          <w:sz w:val="22"/>
          <w:szCs w:val="22"/>
        </w:rPr>
      </w:pPr>
    </w:p>
    <w:p w:rsidR="00092379" w:rsidRPr="00C62CDD" w:rsidRDefault="00092379" w:rsidP="00287B9F">
      <w:pPr>
        <w:tabs>
          <w:tab w:val="left" w:pos="-1248"/>
          <w:tab w:val="left" w:pos="-720"/>
        </w:tabs>
        <w:ind w:left="709" w:hanging="709"/>
        <w:jc w:val="both"/>
        <w:rPr>
          <w:rFonts w:ascii="Tahoma" w:hAnsi="Tahoma" w:cs="Tahoma"/>
          <w:sz w:val="22"/>
          <w:szCs w:val="22"/>
        </w:rPr>
      </w:pPr>
      <w:r w:rsidRPr="00C62CDD">
        <w:rPr>
          <w:rFonts w:ascii="Tahoma" w:hAnsi="Tahoma" w:cs="Tahoma"/>
          <w:sz w:val="22"/>
          <w:szCs w:val="22"/>
        </w:rPr>
        <w:t xml:space="preserve">3.1 </w:t>
      </w:r>
      <w:r w:rsidRPr="00C62CDD">
        <w:rPr>
          <w:rFonts w:ascii="Tahoma" w:hAnsi="Tahoma" w:cs="Tahoma"/>
          <w:sz w:val="22"/>
          <w:szCs w:val="22"/>
        </w:rPr>
        <w:tab/>
        <w:t xml:space="preserve">Where a decision is necessary, sum up and present a particular course of action where one is preferred by management.   </w:t>
      </w:r>
    </w:p>
    <w:p w:rsidR="00092379" w:rsidRPr="00C62CDD" w:rsidRDefault="00092379" w:rsidP="00287B9F">
      <w:pPr>
        <w:tabs>
          <w:tab w:val="left" w:pos="-1248"/>
          <w:tab w:val="left" w:pos="-720"/>
        </w:tabs>
        <w:ind w:left="720"/>
        <w:jc w:val="both"/>
        <w:rPr>
          <w:rFonts w:ascii="Tahoma" w:hAnsi="Tahoma" w:cs="Tahoma"/>
          <w:sz w:val="22"/>
          <w:szCs w:val="22"/>
        </w:rPr>
      </w:pPr>
    </w:p>
    <w:p w:rsidR="00092379" w:rsidRPr="00C62CDD" w:rsidRDefault="00092379" w:rsidP="00287B9F">
      <w:pPr>
        <w:tabs>
          <w:tab w:val="left" w:pos="-1248"/>
          <w:tab w:val="left" w:pos="-720"/>
        </w:tabs>
        <w:ind w:left="709" w:hanging="709"/>
        <w:jc w:val="both"/>
        <w:rPr>
          <w:rFonts w:ascii="Tahoma" w:hAnsi="Tahoma" w:cs="Tahoma"/>
          <w:sz w:val="22"/>
          <w:szCs w:val="22"/>
        </w:rPr>
      </w:pPr>
      <w:proofErr w:type="gramStart"/>
      <w:r w:rsidRPr="00C62CDD">
        <w:rPr>
          <w:rFonts w:ascii="Tahoma" w:hAnsi="Tahoma" w:cs="Tahoma"/>
          <w:sz w:val="22"/>
          <w:szCs w:val="22"/>
        </w:rPr>
        <w:t xml:space="preserve">3.2  </w:t>
      </w:r>
      <w:r w:rsidRPr="00C62CDD">
        <w:rPr>
          <w:rFonts w:ascii="Tahoma" w:hAnsi="Tahoma" w:cs="Tahoma"/>
          <w:sz w:val="22"/>
          <w:szCs w:val="22"/>
        </w:rPr>
        <w:tab/>
      </w:r>
      <w:proofErr w:type="gramEnd"/>
      <w:r w:rsidRPr="00C62CDD">
        <w:rPr>
          <w:rFonts w:ascii="Tahoma" w:hAnsi="Tahoma" w:cs="Tahoma"/>
          <w:sz w:val="22"/>
          <w:szCs w:val="22"/>
        </w:rPr>
        <w:t>If it is decided not to make a specific recommendation, just sum up and say “The Board’s instructions are requested”.</w:t>
      </w:r>
    </w:p>
    <w:p w:rsidR="00092379" w:rsidRPr="00C62CDD" w:rsidRDefault="00092379" w:rsidP="00092379">
      <w:pPr>
        <w:tabs>
          <w:tab w:val="left" w:pos="-1248"/>
          <w:tab w:val="left" w:pos="-720"/>
          <w:tab w:val="left" w:pos="0"/>
          <w:tab w:val="left" w:pos="720"/>
          <w:tab w:val="left" w:pos="122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jc w:val="both"/>
        <w:rPr>
          <w:rFonts w:ascii="Tahoma" w:hAnsi="Tahoma" w:cs="Tahoma"/>
          <w:sz w:val="22"/>
          <w:szCs w:val="22"/>
        </w:rPr>
      </w:pPr>
    </w:p>
    <w:p w:rsidR="00092379" w:rsidRPr="00C62CDD" w:rsidRDefault="00092379" w:rsidP="00092379">
      <w:pPr>
        <w:tabs>
          <w:tab w:val="left" w:pos="-1248"/>
          <w:tab w:val="left" w:pos="-720"/>
          <w:tab w:val="left" w:pos="0"/>
          <w:tab w:val="left" w:pos="720"/>
          <w:tab w:val="left" w:pos="122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ahoma" w:hAnsi="Tahoma" w:cs="Tahoma"/>
          <w:sz w:val="22"/>
          <w:szCs w:val="22"/>
        </w:rPr>
      </w:pPr>
      <w:r w:rsidRPr="00C62CDD">
        <w:rPr>
          <w:rFonts w:ascii="Tahoma" w:hAnsi="Tahoma" w:cs="Tahoma"/>
          <w:sz w:val="22"/>
          <w:szCs w:val="22"/>
        </w:rPr>
        <w:t>3.3</w:t>
      </w:r>
      <w:r w:rsidRPr="00C62CDD">
        <w:rPr>
          <w:rFonts w:ascii="Tahoma" w:hAnsi="Tahoma" w:cs="Tahoma"/>
          <w:sz w:val="22"/>
          <w:szCs w:val="22"/>
        </w:rPr>
        <w:tab/>
        <w:t>If the report is for information only, this should be stated.</w:t>
      </w:r>
    </w:p>
    <w:p w:rsidR="00092379" w:rsidRPr="00C62CDD" w:rsidRDefault="00092379" w:rsidP="00092379">
      <w:pPr>
        <w:tabs>
          <w:tab w:val="left" w:pos="-1248"/>
          <w:tab w:val="left" w:pos="-720"/>
          <w:tab w:val="left" w:pos="0"/>
          <w:tab w:val="left" w:pos="720"/>
          <w:tab w:val="left" w:pos="122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ahoma" w:hAnsi="Tahoma" w:cs="Tahoma"/>
          <w:sz w:val="22"/>
          <w:szCs w:val="22"/>
        </w:rPr>
      </w:pPr>
    </w:p>
    <w:tbl>
      <w:tblPr>
        <w:tblW w:w="8788"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69"/>
        <w:gridCol w:w="4819"/>
      </w:tblGrid>
      <w:tr w:rsidR="00092379" w:rsidRPr="00092379" w:rsidTr="00092379">
        <w:tc>
          <w:tcPr>
            <w:tcW w:w="3969" w:type="dxa"/>
          </w:tcPr>
          <w:p w:rsidR="00092379" w:rsidRPr="00092379" w:rsidRDefault="00092379" w:rsidP="00DF7BC7">
            <w:pPr>
              <w:rPr>
                <w:rFonts w:ascii="Tahoma" w:hAnsi="Tahoma" w:cs="Tahoma"/>
                <w:b/>
                <w:sz w:val="20"/>
              </w:rPr>
            </w:pPr>
            <w:r w:rsidRPr="00092379">
              <w:rPr>
                <w:rFonts w:ascii="Tahoma" w:hAnsi="Tahoma" w:cs="Tahoma"/>
                <w:b/>
                <w:sz w:val="20"/>
              </w:rPr>
              <w:t>MEETING</w:t>
            </w:r>
          </w:p>
          <w:p w:rsidR="00092379" w:rsidRPr="00092379" w:rsidRDefault="00092379" w:rsidP="00DF7BC7">
            <w:pPr>
              <w:rPr>
                <w:rFonts w:ascii="Tahoma" w:hAnsi="Tahoma" w:cs="Tahoma"/>
                <w:b/>
                <w:sz w:val="20"/>
              </w:rPr>
            </w:pPr>
          </w:p>
        </w:tc>
        <w:tc>
          <w:tcPr>
            <w:tcW w:w="4819" w:type="dxa"/>
          </w:tcPr>
          <w:p w:rsidR="00092379" w:rsidRPr="00092379" w:rsidRDefault="00092379" w:rsidP="00660EE7">
            <w:pPr>
              <w:rPr>
                <w:rFonts w:ascii="Tahoma" w:hAnsi="Tahoma" w:cs="Tahoma"/>
                <w:sz w:val="22"/>
                <w:szCs w:val="22"/>
              </w:rPr>
            </w:pPr>
            <w:r w:rsidRPr="00092379">
              <w:rPr>
                <w:rFonts w:ascii="Tahoma" w:hAnsi="Tahoma" w:cs="Tahoma"/>
                <w:sz w:val="22"/>
                <w:szCs w:val="22"/>
              </w:rPr>
              <w:t>Committee</w:t>
            </w:r>
            <w:r w:rsidR="00660EE7">
              <w:rPr>
                <w:rFonts w:ascii="Tahoma" w:hAnsi="Tahoma" w:cs="Tahoma"/>
                <w:sz w:val="22"/>
                <w:szCs w:val="22"/>
              </w:rPr>
              <w:t>/Board meeting – Date (format: 4</w:t>
            </w:r>
            <w:r w:rsidR="00660EE7" w:rsidRPr="00660EE7">
              <w:rPr>
                <w:rFonts w:ascii="Tahoma" w:hAnsi="Tahoma" w:cs="Tahoma"/>
                <w:sz w:val="22"/>
                <w:szCs w:val="22"/>
                <w:vertAlign w:val="superscript"/>
              </w:rPr>
              <w:t>th</w:t>
            </w:r>
            <w:r w:rsidR="00660EE7">
              <w:rPr>
                <w:rFonts w:ascii="Tahoma" w:hAnsi="Tahoma" w:cs="Tahoma"/>
                <w:sz w:val="22"/>
                <w:szCs w:val="22"/>
              </w:rPr>
              <w:t xml:space="preserve"> July 2016</w:t>
            </w:r>
            <w:r w:rsidRPr="00092379">
              <w:rPr>
                <w:rFonts w:ascii="Tahoma" w:hAnsi="Tahoma" w:cs="Tahoma"/>
                <w:sz w:val="22"/>
                <w:szCs w:val="22"/>
              </w:rPr>
              <w:t>)</w:t>
            </w:r>
          </w:p>
        </w:tc>
      </w:tr>
      <w:tr w:rsidR="00092379" w:rsidRPr="00092379" w:rsidTr="00092379">
        <w:tc>
          <w:tcPr>
            <w:tcW w:w="3969" w:type="dxa"/>
          </w:tcPr>
          <w:p w:rsidR="00092379" w:rsidRPr="00092379" w:rsidRDefault="00092379" w:rsidP="00DF7BC7">
            <w:pPr>
              <w:rPr>
                <w:rFonts w:ascii="Tahoma" w:hAnsi="Tahoma" w:cs="Tahoma"/>
                <w:b/>
                <w:sz w:val="20"/>
              </w:rPr>
            </w:pPr>
            <w:r w:rsidRPr="00092379">
              <w:rPr>
                <w:rFonts w:ascii="Tahoma" w:hAnsi="Tahoma" w:cs="Tahoma"/>
                <w:b/>
                <w:sz w:val="20"/>
              </w:rPr>
              <w:t>TITLE OF REPORT</w:t>
            </w:r>
          </w:p>
          <w:p w:rsidR="00092379" w:rsidRPr="00092379" w:rsidRDefault="00092379" w:rsidP="00DF7BC7">
            <w:pPr>
              <w:rPr>
                <w:rFonts w:ascii="Tahoma" w:hAnsi="Tahoma" w:cs="Tahoma"/>
                <w:b/>
                <w:sz w:val="20"/>
              </w:rPr>
            </w:pPr>
          </w:p>
        </w:tc>
        <w:tc>
          <w:tcPr>
            <w:tcW w:w="4819" w:type="dxa"/>
          </w:tcPr>
          <w:p w:rsidR="00092379" w:rsidRPr="00092379" w:rsidRDefault="00092379" w:rsidP="00DF7BC7">
            <w:pPr>
              <w:rPr>
                <w:rFonts w:ascii="Tahoma" w:hAnsi="Tahoma" w:cs="Tahoma"/>
                <w:sz w:val="22"/>
                <w:szCs w:val="22"/>
              </w:rPr>
            </w:pPr>
            <w:r w:rsidRPr="00092379">
              <w:rPr>
                <w:rFonts w:ascii="Tahoma" w:hAnsi="Tahoma" w:cs="Tahoma"/>
                <w:sz w:val="22"/>
                <w:szCs w:val="22"/>
              </w:rPr>
              <w:t>This should be the same as the agenda item</w:t>
            </w:r>
          </w:p>
        </w:tc>
      </w:tr>
      <w:tr w:rsidR="00092379" w:rsidRPr="00092379" w:rsidTr="00092379">
        <w:tc>
          <w:tcPr>
            <w:tcW w:w="3969" w:type="dxa"/>
          </w:tcPr>
          <w:p w:rsidR="00092379" w:rsidRPr="00092379" w:rsidRDefault="00092379" w:rsidP="004A28B0">
            <w:pPr>
              <w:pStyle w:val="ListParagraph"/>
              <w:numPr>
                <w:ilvl w:val="0"/>
                <w:numId w:val="49"/>
              </w:numPr>
              <w:contextualSpacing/>
              <w:rPr>
                <w:rFonts w:ascii="Tahoma" w:hAnsi="Tahoma" w:cs="Tahoma"/>
                <w:b/>
                <w:sz w:val="20"/>
              </w:rPr>
            </w:pPr>
            <w:r w:rsidRPr="00092379">
              <w:rPr>
                <w:rFonts w:ascii="Tahoma" w:hAnsi="Tahoma" w:cs="Tahoma"/>
                <w:b/>
                <w:sz w:val="20"/>
              </w:rPr>
              <w:t>INTRODUCTION</w:t>
            </w:r>
          </w:p>
          <w:p w:rsidR="00092379" w:rsidRPr="00092379" w:rsidRDefault="00092379" w:rsidP="00DF7BC7">
            <w:pPr>
              <w:pStyle w:val="ListParagraph"/>
              <w:ind w:left="360"/>
              <w:rPr>
                <w:rFonts w:ascii="Tahoma" w:hAnsi="Tahoma" w:cs="Tahoma"/>
                <w:b/>
                <w:sz w:val="20"/>
              </w:rPr>
            </w:pPr>
          </w:p>
        </w:tc>
        <w:tc>
          <w:tcPr>
            <w:tcW w:w="4819" w:type="dxa"/>
          </w:tcPr>
          <w:p w:rsidR="00092379" w:rsidRPr="00092379" w:rsidRDefault="00092379" w:rsidP="00DF7BC7">
            <w:pPr>
              <w:tabs>
                <w:tab w:val="left" w:pos="-1248"/>
                <w:tab w:val="left" w:pos="-720"/>
                <w:tab w:val="left" w:pos="0"/>
                <w:tab w:val="left" w:pos="122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ahoma" w:hAnsi="Tahoma" w:cs="Tahoma"/>
                <w:sz w:val="22"/>
                <w:szCs w:val="22"/>
              </w:rPr>
            </w:pPr>
          </w:p>
        </w:tc>
      </w:tr>
      <w:tr w:rsidR="00092379" w:rsidRPr="00092379" w:rsidTr="00092379">
        <w:trPr>
          <w:trHeight w:val="2424"/>
        </w:trPr>
        <w:tc>
          <w:tcPr>
            <w:tcW w:w="3969" w:type="dxa"/>
          </w:tcPr>
          <w:p w:rsidR="00092379" w:rsidRPr="00092379" w:rsidRDefault="00092379" w:rsidP="004A28B0">
            <w:pPr>
              <w:pStyle w:val="ListParagraph"/>
              <w:numPr>
                <w:ilvl w:val="0"/>
                <w:numId w:val="49"/>
              </w:numPr>
              <w:contextualSpacing/>
              <w:rPr>
                <w:rFonts w:ascii="Tahoma" w:hAnsi="Tahoma" w:cs="Tahoma"/>
                <w:b/>
                <w:sz w:val="20"/>
              </w:rPr>
            </w:pPr>
            <w:r w:rsidRPr="00092379">
              <w:rPr>
                <w:rFonts w:ascii="Tahoma" w:hAnsi="Tahoma" w:cs="Tahoma"/>
                <w:b/>
                <w:sz w:val="20"/>
              </w:rPr>
              <w:t>ISSUES</w:t>
            </w:r>
          </w:p>
        </w:tc>
        <w:tc>
          <w:tcPr>
            <w:tcW w:w="4819" w:type="dxa"/>
          </w:tcPr>
          <w:p w:rsidR="00092379" w:rsidRPr="00092379" w:rsidRDefault="00092379" w:rsidP="00DF7BC7">
            <w:pPr>
              <w:tabs>
                <w:tab w:val="left" w:pos="-1248"/>
                <w:tab w:val="left" w:pos="-720"/>
              </w:tabs>
              <w:jc w:val="both"/>
              <w:rPr>
                <w:rFonts w:ascii="Tahoma" w:hAnsi="Tahoma" w:cs="Tahoma"/>
                <w:sz w:val="22"/>
                <w:szCs w:val="22"/>
              </w:rPr>
            </w:pPr>
            <w:r w:rsidRPr="00092379">
              <w:rPr>
                <w:rFonts w:ascii="Tahoma" w:hAnsi="Tahoma" w:cs="Tahoma"/>
                <w:sz w:val="22"/>
                <w:szCs w:val="22"/>
              </w:rPr>
              <w:t>Use numbers if more than one point is being made:</w:t>
            </w:r>
          </w:p>
          <w:p w:rsidR="00092379" w:rsidRPr="00092379" w:rsidRDefault="00092379" w:rsidP="00DF7BC7">
            <w:pPr>
              <w:tabs>
                <w:tab w:val="left" w:pos="-1248"/>
                <w:tab w:val="left" w:pos="-720"/>
              </w:tabs>
              <w:jc w:val="both"/>
              <w:rPr>
                <w:rFonts w:ascii="Tahoma" w:hAnsi="Tahoma" w:cs="Tahoma"/>
                <w:sz w:val="22"/>
                <w:szCs w:val="22"/>
              </w:rPr>
            </w:pPr>
          </w:p>
          <w:p w:rsidR="00092379" w:rsidRPr="00092379" w:rsidRDefault="00092379" w:rsidP="00DF7BC7">
            <w:pPr>
              <w:tabs>
                <w:tab w:val="left" w:pos="-1248"/>
                <w:tab w:val="left" w:pos="-720"/>
              </w:tabs>
              <w:jc w:val="both"/>
              <w:rPr>
                <w:rFonts w:ascii="Tahoma" w:hAnsi="Tahoma" w:cs="Tahoma"/>
                <w:sz w:val="22"/>
                <w:szCs w:val="22"/>
              </w:rPr>
            </w:pPr>
            <w:r w:rsidRPr="00092379">
              <w:rPr>
                <w:rFonts w:ascii="Tahoma" w:hAnsi="Tahoma" w:cs="Tahoma"/>
                <w:sz w:val="22"/>
                <w:szCs w:val="22"/>
              </w:rPr>
              <w:t>2.1</w:t>
            </w:r>
          </w:p>
          <w:p w:rsidR="00092379" w:rsidRPr="00092379" w:rsidRDefault="00092379" w:rsidP="00DF7BC7">
            <w:pPr>
              <w:tabs>
                <w:tab w:val="left" w:pos="-1248"/>
                <w:tab w:val="left" w:pos="-720"/>
              </w:tabs>
              <w:jc w:val="both"/>
              <w:rPr>
                <w:rFonts w:ascii="Tahoma" w:hAnsi="Tahoma" w:cs="Tahoma"/>
                <w:sz w:val="22"/>
                <w:szCs w:val="22"/>
              </w:rPr>
            </w:pPr>
          </w:p>
          <w:p w:rsidR="00092379" w:rsidRPr="00092379" w:rsidRDefault="00092379" w:rsidP="00DF7BC7">
            <w:pPr>
              <w:tabs>
                <w:tab w:val="left" w:pos="-1248"/>
                <w:tab w:val="left" w:pos="-720"/>
              </w:tabs>
              <w:jc w:val="both"/>
              <w:rPr>
                <w:rFonts w:ascii="Tahoma" w:hAnsi="Tahoma" w:cs="Tahoma"/>
                <w:sz w:val="22"/>
                <w:szCs w:val="22"/>
              </w:rPr>
            </w:pPr>
            <w:r w:rsidRPr="00092379">
              <w:rPr>
                <w:rFonts w:ascii="Tahoma" w:hAnsi="Tahoma" w:cs="Tahoma"/>
                <w:sz w:val="22"/>
                <w:szCs w:val="22"/>
              </w:rPr>
              <w:t>2.2</w:t>
            </w:r>
          </w:p>
          <w:p w:rsidR="00092379" w:rsidRPr="00092379" w:rsidRDefault="00092379" w:rsidP="00DF7BC7">
            <w:pPr>
              <w:tabs>
                <w:tab w:val="left" w:pos="-1248"/>
                <w:tab w:val="left" w:pos="-720"/>
              </w:tabs>
              <w:jc w:val="both"/>
              <w:rPr>
                <w:rFonts w:ascii="Tahoma" w:hAnsi="Tahoma" w:cs="Tahoma"/>
                <w:sz w:val="22"/>
                <w:szCs w:val="22"/>
              </w:rPr>
            </w:pPr>
          </w:p>
          <w:p w:rsidR="00092379" w:rsidRPr="00092379" w:rsidRDefault="00092379" w:rsidP="00DF7BC7">
            <w:pPr>
              <w:tabs>
                <w:tab w:val="left" w:pos="-1248"/>
                <w:tab w:val="left" w:pos="-720"/>
              </w:tabs>
              <w:jc w:val="both"/>
              <w:rPr>
                <w:rFonts w:ascii="Tahoma" w:hAnsi="Tahoma" w:cs="Tahoma"/>
                <w:sz w:val="22"/>
                <w:szCs w:val="22"/>
              </w:rPr>
            </w:pPr>
            <w:r w:rsidRPr="00092379">
              <w:rPr>
                <w:rFonts w:ascii="Tahoma" w:hAnsi="Tahoma" w:cs="Tahoma"/>
                <w:sz w:val="22"/>
                <w:szCs w:val="22"/>
              </w:rPr>
              <w:t>Leave a blank line between each point.</w:t>
            </w:r>
          </w:p>
        </w:tc>
      </w:tr>
      <w:tr w:rsidR="00092379" w:rsidRPr="00092379" w:rsidTr="00092379">
        <w:tc>
          <w:tcPr>
            <w:tcW w:w="3969" w:type="dxa"/>
          </w:tcPr>
          <w:p w:rsidR="00092379" w:rsidRPr="00092379" w:rsidRDefault="00092379" w:rsidP="004A28B0">
            <w:pPr>
              <w:pStyle w:val="ListParagraph"/>
              <w:numPr>
                <w:ilvl w:val="0"/>
                <w:numId w:val="49"/>
              </w:numPr>
              <w:contextualSpacing/>
              <w:rPr>
                <w:rFonts w:ascii="Tahoma" w:hAnsi="Tahoma" w:cs="Tahoma"/>
                <w:b/>
                <w:sz w:val="20"/>
              </w:rPr>
            </w:pPr>
            <w:r w:rsidRPr="00092379">
              <w:rPr>
                <w:rFonts w:ascii="Tahoma" w:hAnsi="Tahoma" w:cs="Tahoma"/>
                <w:b/>
                <w:sz w:val="20"/>
              </w:rPr>
              <w:t>ACTION REQUIRED</w:t>
            </w:r>
          </w:p>
          <w:p w:rsidR="00092379" w:rsidRPr="00092379" w:rsidRDefault="00092379" w:rsidP="00DF7BC7">
            <w:pPr>
              <w:pStyle w:val="ListParagraph"/>
              <w:ind w:left="360"/>
              <w:rPr>
                <w:rFonts w:ascii="Tahoma" w:hAnsi="Tahoma" w:cs="Tahoma"/>
                <w:b/>
                <w:sz w:val="20"/>
              </w:rPr>
            </w:pPr>
          </w:p>
        </w:tc>
        <w:tc>
          <w:tcPr>
            <w:tcW w:w="4819" w:type="dxa"/>
          </w:tcPr>
          <w:p w:rsidR="00092379" w:rsidRPr="00092379" w:rsidRDefault="00092379" w:rsidP="00DF7BC7">
            <w:pPr>
              <w:rPr>
                <w:rFonts w:ascii="Tahoma" w:hAnsi="Tahoma" w:cs="Tahoma"/>
                <w:sz w:val="22"/>
                <w:szCs w:val="22"/>
              </w:rPr>
            </w:pPr>
            <w:r w:rsidRPr="00092379">
              <w:rPr>
                <w:rFonts w:ascii="Tahoma" w:hAnsi="Tahoma" w:cs="Tahoma"/>
                <w:sz w:val="22"/>
                <w:szCs w:val="22"/>
              </w:rPr>
              <w:t>State whether the item is for information, approval or recommendation</w:t>
            </w:r>
          </w:p>
        </w:tc>
      </w:tr>
      <w:tr w:rsidR="00092379" w:rsidRPr="00092379" w:rsidTr="00092379">
        <w:tc>
          <w:tcPr>
            <w:tcW w:w="3969" w:type="dxa"/>
          </w:tcPr>
          <w:p w:rsidR="00092379" w:rsidRPr="00092379" w:rsidRDefault="00092379" w:rsidP="004A28B0">
            <w:pPr>
              <w:pStyle w:val="ListParagraph"/>
              <w:numPr>
                <w:ilvl w:val="0"/>
                <w:numId w:val="49"/>
              </w:numPr>
              <w:contextualSpacing/>
              <w:rPr>
                <w:rFonts w:ascii="Tahoma" w:hAnsi="Tahoma" w:cs="Tahoma"/>
                <w:b/>
                <w:sz w:val="20"/>
              </w:rPr>
            </w:pPr>
            <w:r w:rsidRPr="00092379">
              <w:rPr>
                <w:rFonts w:ascii="Tahoma" w:hAnsi="Tahoma" w:cs="Tahoma"/>
                <w:b/>
                <w:sz w:val="20"/>
              </w:rPr>
              <w:t>AUTHOR</w:t>
            </w:r>
          </w:p>
        </w:tc>
        <w:tc>
          <w:tcPr>
            <w:tcW w:w="4819" w:type="dxa"/>
          </w:tcPr>
          <w:p w:rsidR="00092379" w:rsidRPr="00092379" w:rsidRDefault="00092379" w:rsidP="00DF7BC7">
            <w:pPr>
              <w:rPr>
                <w:rFonts w:ascii="Tahoma" w:hAnsi="Tahoma" w:cs="Tahoma"/>
                <w:sz w:val="22"/>
                <w:szCs w:val="22"/>
              </w:rPr>
            </w:pPr>
            <w:r w:rsidRPr="00092379">
              <w:rPr>
                <w:rFonts w:ascii="Tahoma" w:hAnsi="Tahoma" w:cs="Tahoma"/>
                <w:sz w:val="22"/>
                <w:szCs w:val="22"/>
              </w:rPr>
              <w:t>Name, Job Title</w:t>
            </w:r>
          </w:p>
          <w:p w:rsidR="00092379" w:rsidRPr="00092379" w:rsidRDefault="00092379" w:rsidP="00DF7BC7">
            <w:pPr>
              <w:rPr>
                <w:rFonts w:ascii="Tahoma" w:hAnsi="Tahoma" w:cs="Tahoma"/>
                <w:sz w:val="22"/>
                <w:szCs w:val="22"/>
              </w:rPr>
            </w:pPr>
          </w:p>
        </w:tc>
      </w:tr>
      <w:tr w:rsidR="00092379" w:rsidRPr="00092379" w:rsidTr="00092379">
        <w:tc>
          <w:tcPr>
            <w:tcW w:w="3969" w:type="dxa"/>
          </w:tcPr>
          <w:p w:rsidR="00092379" w:rsidRDefault="00092379" w:rsidP="004A28B0">
            <w:pPr>
              <w:pStyle w:val="ListParagraph"/>
              <w:numPr>
                <w:ilvl w:val="0"/>
                <w:numId w:val="49"/>
              </w:numPr>
              <w:contextualSpacing/>
              <w:rPr>
                <w:rFonts w:ascii="Tahoma" w:hAnsi="Tahoma" w:cs="Tahoma"/>
                <w:b/>
                <w:sz w:val="20"/>
              </w:rPr>
            </w:pPr>
            <w:r w:rsidRPr="00092379">
              <w:rPr>
                <w:rFonts w:ascii="Tahoma" w:hAnsi="Tahoma" w:cs="Tahoma"/>
                <w:b/>
                <w:sz w:val="20"/>
              </w:rPr>
              <w:t>DATE</w:t>
            </w:r>
          </w:p>
          <w:p w:rsidR="008E1357" w:rsidRPr="00092379" w:rsidRDefault="008E1357" w:rsidP="008E1357">
            <w:pPr>
              <w:pStyle w:val="ListParagraph"/>
              <w:ind w:left="360"/>
              <w:contextualSpacing/>
              <w:rPr>
                <w:rFonts w:ascii="Tahoma" w:hAnsi="Tahoma" w:cs="Tahoma"/>
                <w:b/>
                <w:sz w:val="20"/>
              </w:rPr>
            </w:pPr>
          </w:p>
        </w:tc>
        <w:tc>
          <w:tcPr>
            <w:tcW w:w="4819" w:type="dxa"/>
          </w:tcPr>
          <w:p w:rsidR="00092379" w:rsidRPr="00092379" w:rsidRDefault="00092379" w:rsidP="00DF7BC7">
            <w:pPr>
              <w:rPr>
                <w:rFonts w:ascii="Tahoma" w:hAnsi="Tahoma" w:cs="Tahoma"/>
                <w:sz w:val="22"/>
                <w:szCs w:val="22"/>
              </w:rPr>
            </w:pPr>
            <w:r w:rsidRPr="00092379">
              <w:rPr>
                <w:rFonts w:ascii="Tahoma" w:hAnsi="Tahoma" w:cs="Tahoma"/>
                <w:sz w:val="22"/>
                <w:szCs w:val="22"/>
              </w:rPr>
              <w:t>Date of writing the report</w:t>
            </w:r>
          </w:p>
        </w:tc>
      </w:tr>
    </w:tbl>
    <w:p w:rsidR="00CF1069" w:rsidRPr="00B15417" w:rsidRDefault="00651910" w:rsidP="00651910">
      <w:pPr>
        <w:ind w:left="720"/>
        <w:jc w:val="right"/>
        <w:rPr>
          <w:rFonts w:cs="Arial"/>
          <w:b/>
          <w:sz w:val="22"/>
          <w:szCs w:val="22"/>
        </w:rPr>
      </w:pPr>
      <w:r w:rsidRPr="00B15417">
        <w:rPr>
          <w:rFonts w:cs="Arial"/>
          <w:sz w:val="22"/>
          <w:szCs w:val="22"/>
        </w:rPr>
        <w:br w:type="page"/>
      </w:r>
    </w:p>
    <w:p w:rsidR="00CF1069" w:rsidRPr="00456A3F" w:rsidRDefault="000D6205" w:rsidP="000D6205">
      <w:pPr>
        <w:jc w:val="right"/>
        <w:rPr>
          <w:rFonts w:cs="Arial"/>
          <w:b/>
          <w:sz w:val="22"/>
          <w:szCs w:val="22"/>
        </w:rPr>
      </w:pPr>
      <w:r w:rsidRPr="00456A3F">
        <w:rPr>
          <w:rFonts w:cs="Arial"/>
          <w:b/>
          <w:sz w:val="22"/>
          <w:szCs w:val="22"/>
        </w:rPr>
        <w:lastRenderedPageBreak/>
        <w:t>APPENDIX 10</w:t>
      </w:r>
    </w:p>
    <w:p w:rsidR="00512956" w:rsidRPr="00A040EA" w:rsidRDefault="00512956" w:rsidP="00CF1069">
      <w:pPr>
        <w:jc w:val="both"/>
        <w:rPr>
          <w:rFonts w:cs="Arial"/>
          <w:sz w:val="20"/>
        </w:rPr>
      </w:pPr>
    </w:p>
    <w:p w:rsidR="00FF4EB7" w:rsidRPr="00A040EA" w:rsidRDefault="00FF4EB7" w:rsidP="00651910">
      <w:pPr>
        <w:ind w:left="720" w:hanging="720"/>
        <w:jc w:val="center"/>
        <w:rPr>
          <w:rFonts w:cs="Arial"/>
          <w:sz w:val="20"/>
        </w:rPr>
      </w:pPr>
    </w:p>
    <w:p w:rsidR="00651910" w:rsidRPr="00A040EA" w:rsidRDefault="00651910" w:rsidP="00651910">
      <w:pPr>
        <w:ind w:left="720" w:hanging="720"/>
        <w:jc w:val="center"/>
        <w:rPr>
          <w:rFonts w:cs="Arial"/>
          <w:sz w:val="20"/>
        </w:rPr>
      </w:pPr>
    </w:p>
    <w:p w:rsidR="00651910" w:rsidRPr="00A040EA" w:rsidRDefault="00651910" w:rsidP="00651910">
      <w:pPr>
        <w:ind w:left="720" w:hanging="720"/>
        <w:jc w:val="center"/>
        <w:rPr>
          <w:rFonts w:cs="Arial"/>
          <w:sz w:val="20"/>
        </w:rPr>
      </w:pPr>
    </w:p>
    <w:p w:rsidR="00651910" w:rsidRPr="00A040EA" w:rsidRDefault="00651910" w:rsidP="00651910">
      <w:pPr>
        <w:ind w:left="720" w:hanging="720"/>
        <w:jc w:val="center"/>
        <w:rPr>
          <w:rFonts w:cs="Arial"/>
          <w:sz w:val="20"/>
        </w:rPr>
      </w:pPr>
    </w:p>
    <w:p w:rsidR="00651910" w:rsidRPr="00A040EA" w:rsidRDefault="00651910" w:rsidP="00651910">
      <w:pPr>
        <w:ind w:left="720" w:hanging="720"/>
        <w:jc w:val="center"/>
        <w:rPr>
          <w:rFonts w:cs="Arial"/>
          <w:sz w:val="20"/>
        </w:rPr>
      </w:pPr>
    </w:p>
    <w:p w:rsidR="00651910" w:rsidRPr="00A040EA" w:rsidRDefault="00651910" w:rsidP="00651910">
      <w:pPr>
        <w:ind w:left="720" w:hanging="720"/>
        <w:jc w:val="center"/>
        <w:rPr>
          <w:rFonts w:cs="Arial"/>
          <w:sz w:val="20"/>
        </w:rPr>
      </w:pPr>
    </w:p>
    <w:p w:rsidR="00651910" w:rsidRPr="00A040EA" w:rsidRDefault="00651910" w:rsidP="00651910">
      <w:pPr>
        <w:ind w:left="720" w:hanging="720"/>
        <w:jc w:val="center"/>
        <w:rPr>
          <w:rFonts w:cs="Arial"/>
          <w:sz w:val="20"/>
        </w:rPr>
      </w:pPr>
    </w:p>
    <w:p w:rsidR="00651910" w:rsidRPr="00A040EA" w:rsidRDefault="00651910" w:rsidP="00651910">
      <w:pPr>
        <w:ind w:left="720" w:hanging="720"/>
        <w:jc w:val="center"/>
        <w:rPr>
          <w:rFonts w:cs="Arial"/>
          <w:sz w:val="20"/>
        </w:rPr>
      </w:pPr>
    </w:p>
    <w:p w:rsidR="00651910" w:rsidRPr="00A040EA" w:rsidRDefault="00651910" w:rsidP="00651910">
      <w:pPr>
        <w:ind w:left="720" w:hanging="720"/>
        <w:jc w:val="center"/>
        <w:rPr>
          <w:rFonts w:cs="Arial"/>
          <w:sz w:val="20"/>
        </w:rPr>
      </w:pPr>
    </w:p>
    <w:p w:rsidR="00651910" w:rsidRPr="00A040EA" w:rsidRDefault="00651910" w:rsidP="00651910">
      <w:pPr>
        <w:ind w:left="720" w:hanging="720"/>
        <w:jc w:val="center"/>
        <w:rPr>
          <w:rFonts w:cs="Arial"/>
          <w:sz w:val="20"/>
        </w:rPr>
      </w:pPr>
    </w:p>
    <w:p w:rsidR="00651910" w:rsidRPr="00A040EA" w:rsidRDefault="00651910" w:rsidP="00651910">
      <w:pPr>
        <w:ind w:left="720" w:hanging="720"/>
        <w:jc w:val="center"/>
        <w:rPr>
          <w:rFonts w:cs="Arial"/>
          <w:sz w:val="20"/>
        </w:rPr>
      </w:pPr>
    </w:p>
    <w:p w:rsidR="00651910" w:rsidRPr="00A040EA" w:rsidRDefault="00651910" w:rsidP="00651910">
      <w:pPr>
        <w:ind w:left="720" w:hanging="720"/>
        <w:jc w:val="center"/>
        <w:rPr>
          <w:rFonts w:cs="Arial"/>
          <w:sz w:val="20"/>
        </w:rPr>
      </w:pPr>
    </w:p>
    <w:p w:rsidR="00651910" w:rsidRPr="00A040EA" w:rsidRDefault="00651910" w:rsidP="00651910">
      <w:pPr>
        <w:ind w:left="720" w:hanging="720"/>
        <w:jc w:val="center"/>
        <w:rPr>
          <w:rFonts w:cs="Arial"/>
          <w:sz w:val="20"/>
        </w:rPr>
      </w:pPr>
    </w:p>
    <w:p w:rsidR="00651910" w:rsidRPr="00A040EA" w:rsidRDefault="00651910" w:rsidP="00651910">
      <w:pPr>
        <w:ind w:left="720" w:hanging="720"/>
        <w:jc w:val="center"/>
        <w:rPr>
          <w:rFonts w:cs="Arial"/>
          <w:sz w:val="20"/>
        </w:rPr>
      </w:pPr>
    </w:p>
    <w:p w:rsidR="00651910" w:rsidRPr="00A040EA" w:rsidRDefault="00651910" w:rsidP="00651910">
      <w:pPr>
        <w:ind w:left="720" w:hanging="720"/>
        <w:jc w:val="center"/>
        <w:rPr>
          <w:rFonts w:cs="Arial"/>
          <w:sz w:val="20"/>
        </w:rPr>
      </w:pPr>
    </w:p>
    <w:p w:rsidR="00651910" w:rsidRPr="00C64C48" w:rsidRDefault="00651910" w:rsidP="00651910">
      <w:pPr>
        <w:ind w:left="720" w:hanging="720"/>
        <w:jc w:val="center"/>
        <w:rPr>
          <w:rFonts w:cs="Arial"/>
          <w:b/>
          <w:sz w:val="40"/>
          <w:szCs w:val="40"/>
        </w:rPr>
      </w:pPr>
      <w:r w:rsidRPr="00C64C48">
        <w:rPr>
          <w:rFonts w:cs="Arial"/>
          <w:b/>
          <w:sz w:val="40"/>
          <w:szCs w:val="40"/>
        </w:rPr>
        <w:t xml:space="preserve">CONSTITUTION &amp; </w:t>
      </w:r>
    </w:p>
    <w:p w:rsidR="00651910" w:rsidRPr="00C64C48" w:rsidRDefault="00651910" w:rsidP="00651910">
      <w:pPr>
        <w:ind w:left="720" w:hanging="720"/>
        <w:jc w:val="center"/>
        <w:rPr>
          <w:rFonts w:cs="Arial"/>
          <w:b/>
          <w:sz w:val="40"/>
          <w:szCs w:val="40"/>
        </w:rPr>
      </w:pPr>
      <w:r w:rsidRPr="00C64C48">
        <w:rPr>
          <w:rFonts w:cs="Arial"/>
          <w:b/>
          <w:sz w:val="40"/>
          <w:szCs w:val="40"/>
        </w:rPr>
        <w:t xml:space="preserve">TERMS OF REFERENCE OF </w:t>
      </w:r>
    </w:p>
    <w:p w:rsidR="00651910" w:rsidRPr="00C64C48" w:rsidRDefault="00651910" w:rsidP="00651910">
      <w:pPr>
        <w:ind w:left="720" w:hanging="720"/>
        <w:jc w:val="center"/>
        <w:rPr>
          <w:rFonts w:cs="Arial"/>
          <w:b/>
          <w:sz w:val="40"/>
          <w:szCs w:val="40"/>
        </w:rPr>
      </w:pPr>
      <w:r w:rsidRPr="00C64C48">
        <w:rPr>
          <w:rFonts w:cs="Arial"/>
          <w:b/>
          <w:sz w:val="40"/>
          <w:szCs w:val="40"/>
        </w:rPr>
        <w:t>COMMITTEES</w:t>
      </w:r>
    </w:p>
    <w:p w:rsidR="00651910" w:rsidRPr="00A040EA" w:rsidRDefault="00651910" w:rsidP="00651910">
      <w:pPr>
        <w:pStyle w:val="Title"/>
        <w:jc w:val="right"/>
        <w:rPr>
          <w:rFonts w:cs="Arial"/>
          <w:sz w:val="20"/>
        </w:rPr>
      </w:pPr>
      <w:r w:rsidRPr="00A040EA">
        <w:rPr>
          <w:rFonts w:cs="Arial"/>
          <w:b w:val="0"/>
          <w:sz w:val="20"/>
        </w:rPr>
        <w:br w:type="page"/>
      </w:r>
    </w:p>
    <w:p w:rsidR="00651910" w:rsidRPr="00A040EA" w:rsidRDefault="00651910" w:rsidP="00651910">
      <w:pPr>
        <w:jc w:val="center"/>
        <w:rPr>
          <w:rFonts w:cs="Arial"/>
          <w:b/>
          <w:sz w:val="20"/>
        </w:rPr>
      </w:pPr>
    </w:p>
    <w:p w:rsidR="001D7F81" w:rsidRPr="00F22BAC" w:rsidRDefault="001D7F81" w:rsidP="001D7F81">
      <w:pPr>
        <w:jc w:val="center"/>
        <w:rPr>
          <w:rFonts w:cs="Arial"/>
          <w:b/>
          <w:sz w:val="22"/>
          <w:szCs w:val="22"/>
        </w:rPr>
      </w:pPr>
    </w:p>
    <w:p w:rsidR="001D7F81" w:rsidRPr="00F22BAC" w:rsidRDefault="001D7F81" w:rsidP="001D7F81">
      <w:pPr>
        <w:jc w:val="center"/>
        <w:rPr>
          <w:rFonts w:cs="Arial"/>
          <w:b/>
          <w:sz w:val="22"/>
          <w:szCs w:val="22"/>
        </w:rPr>
      </w:pPr>
      <w:r w:rsidRPr="00F22BAC">
        <w:rPr>
          <w:rFonts w:cs="Arial"/>
          <w:b/>
          <w:sz w:val="22"/>
          <w:szCs w:val="22"/>
        </w:rPr>
        <w:t>AUDIT COMMITTEE</w:t>
      </w:r>
    </w:p>
    <w:p w:rsidR="001D7F81" w:rsidRPr="00F22BAC" w:rsidRDefault="001D7F81" w:rsidP="001D7F81">
      <w:pPr>
        <w:jc w:val="center"/>
        <w:rPr>
          <w:rFonts w:cs="Arial"/>
          <w:b/>
          <w:sz w:val="22"/>
          <w:szCs w:val="22"/>
        </w:rPr>
      </w:pPr>
    </w:p>
    <w:p w:rsidR="001D7F81" w:rsidRPr="00F22BAC" w:rsidRDefault="001D7F81" w:rsidP="001D7F81">
      <w:pPr>
        <w:jc w:val="center"/>
        <w:rPr>
          <w:rFonts w:cs="Arial"/>
          <w:b/>
          <w:sz w:val="22"/>
          <w:szCs w:val="22"/>
        </w:rPr>
      </w:pPr>
    </w:p>
    <w:p w:rsidR="001D7F81" w:rsidRPr="00F22BAC" w:rsidRDefault="001D7F81" w:rsidP="001D7F81">
      <w:pPr>
        <w:pStyle w:val="Heading3"/>
        <w:rPr>
          <w:rFonts w:cs="Arial"/>
          <w:sz w:val="22"/>
          <w:szCs w:val="22"/>
        </w:rPr>
      </w:pPr>
      <w:r w:rsidRPr="00F22BAC">
        <w:rPr>
          <w:rFonts w:cs="Arial"/>
          <w:sz w:val="22"/>
          <w:szCs w:val="22"/>
        </w:rPr>
        <w:t>Constitution</w:t>
      </w:r>
    </w:p>
    <w:p w:rsidR="001D7F81" w:rsidRPr="00F22BAC" w:rsidRDefault="001D7F81" w:rsidP="001D7F81">
      <w:pPr>
        <w:jc w:val="both"/>
        <w:rPr>
          <w:rFonts w:cs="Arial"/>
          <w:sz w:val="22"/>
          <w:szCs w:val="22"/>
        </w:rPr>
      </w:pPr>
    </w:p>
    <w:p w:rsidR="001D7F81" w:rsidRPr="005A0993" w:rsidRDefault="001D7F81" w:rsidP="004A28B0">
      <w:pPr>
        <w:numPr>
          <w:ilvl w:val="0"/>
          <w:numId w:val="33"/>
        </w:numPr>
        <w:jc w:val="both"/>
        <w:rPr>
          <w:rFonts w:cs="Arial"/>
          <w:sz w:val="22"/>
          <w:szCs w:val="22"/>
        </w:rPr>
      </w:pPr>
      <w:r w:rsidRPr="00F22BAC">
        <w:rPr>
          <w:rFonts w:cs="Arial"/>
          <w:sz w:val="22"/>
          <w:szCs w:val="22"/>
        </w:rPr>
        <w:t xml:space="preserve">The membership of the Committee shall be </w:t>
      </w:r>
      <w:r w:rsidR="00B67C47" w:rsidRPr="008E1357">
        <w:rPr>
          <w:rFonts w:cs="Arial"/>
          <w:b/>
          <w:strike/>
          <w:sz w:val="22"/>
          <w:szCs w:val="22"/>
        </w:rPr>
        <w:t>six</w:t>
      </w:r>
      <w:r w:rsidR="008E1357">
        <w:rPr>
          <w:rFonts w:cs="Arial"/>
          <w:b/>
          <w:i/>
          <w:sz w:val="22"/>
          <w:szCs w:val="22"/>
        </w:rPr>
        <w:t xml:space="preserve"> five</w:t>
      </w:r>
      <w:r w:rsidR="006D55C6">
        <w:rPr>
          <w:rFonts w:cs="Arial"/>
          <w:b/>
          <w:i/>
          <w:sz w:val="22"/>
          <w:szCs w:val="22"/>
        </w:rPr>
        <w:t xml:space="preserve"> </w:t>
      </w:r>
      <w:r w:rsidRPr="00F22BAC">
        <w:rPr>
          <w:rFonts w:cs="Arial"/>
          <w:sz w:val="22"/>
          <w:szCs w:val="22"/>
        </w:rPr>
        <w:t xml:space="preserve">eligible governors or </w:t>
      </w:r>
      <w:r w:rsidR="008E1357">
        <w:rPr>
          <w:rFonts w:cs="Arial"/>
          <w:b/>
          <w:i/>
          <w:sz w:val="22"/>
          <w:szCs w:val="22"/>
        </w:rPr>
        <w:t>four</w:t>
      </w:r>
      <w:r w:rsidR="006D55C6">
        <w:rPr>
          <w:rFonts w:cs="Arial"/>
          <w:b/>
          <w:i/>
          <w:sz w:val="22"/>
          <w:szCs w:val="22"/>
        </w:rPr>
        <w:t xml:space="preserve"> </w:t>
      </w:r>
      <w:r w:rsidRPr="00F22BAC">
        <w:rPr>
          <w:rFonts w:cs="Arial"/>
          <w:sz w:val="22"/>
          <w:szCs w:val="22"/>
        </w:rPr>
        <w:t xml:space="preserve">eligible governors and one co-opted non-governor.  Ineligible governors are the Chair </w:t>
      </w:r>
      <w:r w:rsidRPr="00B67C47">
        <w:rPr>
          <w:rFonts w:cs="Arial"/>
          <w:b/>
          <w:strike/>
          <w:sz w:val="22"/>
          <w:szCs w:val="22"/>
        </w:rPr>
        <w:t>and Vice-Chair</w:t>
      </w:r>
      <w:r w:rsidRPr="00F22BAC">
        <w:rPr>
          <w:rFonts w:cs="Arial"/>
          <w:sz w:val="22"/>
          <w:szCs w:val="22"/>
        </w:rPr>
        <w:t xml:space="preserve"> of the Board, members of the Finance &amp; </w:t>
      </w:r>
      <w:r w:rsidR="008E1357">
        <w:rPr>
          <w:rFonts w:cs="Arial"/>
          <w:b/>
          <w:i/>
          <w:sz w:val="22"/>
          <w:szCs w:val="22"/>
        </w:rPr>
        <w:t>Resources</w:t>
      </w:r>
      <w:r w:rsidRPr="00F22BAC">
        <w:rPr>
          <w:rFonts w:cs="Arial"/>
          <w:sz w:val="22"/>
          <w:szCs w:val="22"/>
        </w:rPr>
        <w:t xml:space="preserve"> Committee and the Principal</w:t>
      </w:r>
      <w:r w:rsidR="005A0993">
        <w:rPr>
          <w:rFonts w:cs="Arial"/>
          <w:sz w:val="22"/>
          <w:szCs w:val="22"/>
        </w:rPr>
        <w:t>.</w:t>
      </w:r>
      <w:r w:rsidRPr="00F22BAC">
        <w:rPr>
          <w:rFonts w:cs="Arial"/>
          <w:sz w:val="22"/>
          <w:szCs w:val="22"/>
        </w:rPr>
        <w:t xml:space="preserve"> </w:t>
      </w:r>
      <w:r w:rsidR="001C550E" w:rsidRPr="005A0993">
        <w:rPr>
          <w:rFonts w:cs="Arial"/>
          <w:sz w:val="22"/>
          <w:szCs w:val="22"/>
        </w:rPr>
        <w:t>N</w:t>
      </w:r>
      <w:r w:rsidRPr="005A0993">
        <w:rPr>
          <w:rFonts w:cs="Arial"/>
          <w:sz w:val="22"/>
          <w:szCs w:val="22"/>
        </w:rPr>
        <w:t>o person having any interest, or perceived interest, in the College (or its advisers or suppliers) or who holds executive, management, financial or budgetary responsibilities within the College may serve on the Committee.</w:t>
      </w:r>
    </w:p>
    <w:p w:rsidR="001D7F81" w:rsidRPr="005A0993" w:rsidRDefault="001D7F81" w:rsidP="001D7F81">
      <w:pPr>
        <w:jc w:val="both"/>
        <w:rPr>
          <w:rFonts w:cs="Arial"/>
          <w:sz w:val="22"/>
          <w:szCs w:val="22"/>
        </w:rPr>
      </w:pPr>
    </w:p>
    <w:p w:rsidR="001C550E" w:rsidRPr="005A0993" w:rsidRDefault="001C550E" w:rsidP="004A28B0">
      <w:pPr>
        <w:numPr>
          <w:ilvl w:val="0"/>
          <w:numId w:val="33"/>
        </w:numPr>
        <w:jc w:val="both"/>
        <w:rPr>
          <w:rFonts w:cs="Arial"/>
          <w:sz w:val="22"/>
          <w:szCs w:val="22"/>
        </w:rPr>
      </w:pPr>
      <w:r w:rsidRPr="005A0993">
        <w:rPr>
          <w:rFonts w:cs="Arial"/>
          <w:sz w:val="22"/>
          <w:szCs w:val="22"/>
        </w:rPr>
        <w:t>The Audit Committee should include individuals with an appropriate mix of skills and experience to allow it to discharge its duties effectively.  Collectively, members of the Committee should have recent, relevant experience in risk management, finance, audit and assurance.</w:t>
      </w:r>
    </w:p>
    <w:p w:rsidR="001C550E" w:rsidRDefault="001C550E" w:rsidP="001C550E">
      <w:pPr>
        <w:pStyle w:val="ListParagraph"/>
        <w:rPr>
          <w:rFonts w:cs="Arial"/>
          <w:sz w:val="22"/>
          <w:szCs w:val="22"/>
        </w:rPr>
      </w:pPr>
    </w:p>
    <w:p w:rsidR="00CA43B2" w:rsidRPr="00F22BAC" w:rsidRDefault="00CA43B2" w:rsidP="004A28B0">
      <w:pPr>
        <w:numPr>
          <w:ilvl w:val="0"/>
          <w:numId w:val="33"/>
        </w:numPr>
        <w:jc w:val="both"/>
        <w:rPr>
          <w:rFonts w:cs="Arial"/>
          <w:sz w:val="22"/>
          <w:szCs w:val="22"/>
        </w:rPr>
      </w:pPr>
      <w:r w:rsidRPr="00F22BAC">
        <w:rPr>
          <w:rFonts w:cs="Arial"/>
          <w:sz w:val="22"/>
          <w:szCs w:val="22"/>
        </w:rPr>
        <w:t>The Chair of the Board shall only attend the Committee when requested to do so by the Committee’s Chair.</w:t>
      </w:r>
    </w:p>
    <w:p w:rsidR="00CA43B2" w:rsidRPr="00F22BAC" w:rsidRDefault="00CA43B2" w:rsidP="00CA43B2">
      <w:pPr>
        <w:jc w:val="both"/>
        <w:rPr>
          <w:rFonts w:cs="Arial"/>
          <w:sz w:val="22"/>
          <w:szCs w:val="22"/>
        </w:rPr>
      </w:pPr>
    </w:p>
    <w:p w:rsidR="001D7F81" w:rsidRPr="00F22BAC" w:rsidRDefault="001D7F81" w:rsidP="004A28B0">
      <w:pPr>
        <w:numPr>
          <w:ilvl w:val="0"/>
          <w:numId w:val="33"/>
        </w:numPr>
        <w:jc w:val="both"/>
        <w:rPr>
          <w:rFonts w:cs="Arial"/>
          <w:sz w:val="22"/>
          <w:szCs w:val="22"/>
        </w:rPr>
      </w:pPr>
      <w:r w:rsidRPr="00F22BAC">
        <w:rPr>
          <w:rFonts w:cs="Arial"/>
          <w:sz w:val="22"/>
          <w:szCs w:val="22"/>
        </w:rPr>
        <w:t>At the first meeting of the Committee in each academic year, the Committee shall appoint a Chair from amongst its governor members.</w:t>
      </w:r>
    </w:p>
    <w:p w:rsidR="001D7F81" w:rsidRPr="00F22BAC" w:rsidRDefault="001D7F81" w:rsidP="001D7F81">
      <w:pPr>
        <w:jc w:val="both"/>
        <w:rPr>
          <w:rFonts w:cs="Arial"/>
          <w:sz w:val="22"/>
          <w:szCs w:val="22"/>
        </w:rPr>
      </w:pPr>
    </w:p>
    <w:p w:rsidR="001D7F81" w:rsidRPr="00F22BAC" w:rsidRDefault="001D7F81" w:rsidP="004A28B0">
      <w:pPr>
        <w:numPr>
          <w:ilvl w:val="0"/>
          <w:numId w:val="33"/>
        </w:numPr>
        <w:jc w:val="both"/>
        <w:rPr>
          <w:rFonts w:cs="Arial"/>
          <w:sz w:val="22"/>
          <w:szCs w:val="22"/>
        </w:rPr>
      </w:pPr>
      <w:r w:rsidRPr="00F22BAC">
        <w:rPr>
          <w:rFonts w:cs="Arial"/>
          <w:sz w:val="22"/>
          <w:szCs w:val="22"/>
        </w:rPr>
        <w:t>The Committee shall be quorate when at least three members are in attendance.</w:t>
      </w:r>
    </w:p>
    <w:p w:rsidR="001D7F81" w:rsidRPr="00B3549D" w:rsidRDefault="001D7F81" w:rsidP="001D7F81">
      <w:pPr>
        <w:jc w:val="both"/>
        <w:rPr>
          <w:rFonts w:cs="Arial"/>
          <w:sz w:val="22"/>
          <w:szCs w:val="22"/>
        </w:rPr>
      </w:pPr>
    </w:p>
    <w:p w:rsidR="00B909E2" w:rsidRPr="008924A3" w:rsidRDefault="00B909E2" w:rsidP="004A28B0">
      <w:pPr>
        <w:numPr>
          <w:ilvl w:val="0"/>
          <w:numId w:val="33"/>
        </w:numPr>
        <w:jc w:val="both"/>
        <w:rPr>
          <w:rFonts w:cs="Arial"/>
          <w:sz w:val="22"/>
          <w:szCs w:val="22"/>
        </w:rPr>
      </w:pPr>
      <w:r w:rsidRPr="008924A3">
        <w:rPr>
          <w:rFonts w:cs="Arial"/>
          <w:sz w:val="22"/>
          <w:szCs w:val="22"/>
        </w:rPr>
        <w:t>In the temporary absence of the Chair, a Chair shall be appointed from amongst the remaining governor members for that meeting only.</w:t>
      </w:r>
    </w:p>
    <w:p w:rsidR="00B909E2" w:rsidRPr="00F22BAC" w:rsidRDefault="00B909E2" w:rsidP="001D7F81">
      <w:pPr>
        <w:jc w:val="both"/>
        <w:rPr>
          <w:rFonts w:cs="Arial"/>
          <w:sz w:val="22"/>
          <w:szCs w:val="22"/>
        </w:rPr>
      </w:pPr>
    </w:p>
    <w:p w:rsidR="001D7F81" w:rsidRPr="00F22BAC" w:rsidRDefault="001D7F81" w:rsidP="004A28B0">
      <w:pPr>
        <w:numPr>
          <w:ilvl w:val="0"/>
          <w:numId w:val="33"/>
        </w:numPr>
        <w:jc w:val="both"/>
        <w:rPr>
          <w:rFonts w:cs="Arial"/>
          <w:sz w:val="22"/>
          <w:szCs w:val="22"/>
        </w:rPr>
      </w:pPr>
      <w:r w:rsidRPr="00F22BAC">
        <w:rPr>
          <w:rFonts w:cs="Arial"/>
          <w:sz w:val="22"/>
          <w:szCs w:val="22"/>
        </w:rPr>
        <w:t>The Committee shall meet at least once in each academic term.  Additional meetings may be called as necessary in agreement with the Chair.</w:t>
      </w:r>
    </w:p>
    <w:p w:rsidR="001D7F81" w:rsidRPr="00F22BAC" w:rsidRDefault="001D7F81" w:rsidP="001D7F81">
      <w:pPr>
        <w:jc w:val="both"/>
        <w:rPr>
          <w:rFonts w:cs="Arial"/>
          <w:sz w:val="22"/>
          <w:szCs w:val="22"/>
        </w:rPr>
      </w:pPr>
    </w:p>
    <w:p w:rsidR="001D7F81" w:rsidRPr="00F22BAC" w:rsidRDefault="001D7F81" w:rsidP="004A28B0">
      <w:pPr>
        <w:numPr>
          <w:ilvl w:val="0"/>
          <w:numId w:val="33"/>
        </w:numPr>
        <w:jc w:val="both"/>
        <w:rPr>
          <w:rFonts w:cs="Arial"/>
          <w:sz w:val="22"/>
          <w:szCs w:val="22"/>
        </w:rPr>
      </w:pPr>
      <w:r w:rsidRPr="00F22BAC">
        <w:rPr>
          <w:rFonts w:cs="Arial"/>
          <w:sz w:val="22"/>
          <w:szCs w:val="22"/>
        </w:rPr>
        <w:t>Decisions to be made at meetings of the Committee shall be determined by a majority of the votes of members present and voting.  Where there is an equal division of votes, the Chair shall have a second or casting vote.</w:t>
      </w:r>
    </w:p>
    <w:p w:rsidR="001D7F81" w:rsidRDefault="001D7F81" w:rsidP="001D7F81">
      <w:pPr>
        <w:jc w:val="both"/>
        <w:rPr>
          <w:rFonts w:cs="Arial"/>
          <w:sz w:val="22"/>
          <w:szCs w:val="22"/>
        </w:rPr>
      </w:pPr>
    </w:p>
    <w:p w:rsidR="001C550E" w:rsidRPr="005A0993" w:rsidRDefault="001C550E" w:rsidP="001D7F81">
      <w:pPr>
        <w:jc w:val="both"/>
        <w:rPr>
          <w:rFonts w:cs="Arial"/>
          <w:b/>
          <w:sz w:val="22"/>
          <w:szCs w:val="22"/>
        </w:rPr>
      </w:pPr>
      <w:r w:rsidRPr="005A0993">
        <w:rPr>
          <w:rFonts w:cs="Arial"/>
          <w:b/>
          <w:sz w:val="22"/>
          <w:szCs w:val="22"/>
        </w:rPr>
        <w:t>Operational Matters</w:t>
      </w:r>
    </w:p>
    <w:p w:rsidR="001C550E" w:rsidRPr="005A0993" w:rsidRDefault="001C550E" w:rsidP="001D7F81">
      <w:pPr>
        <w:jc w:val="both"/>
        <w:rPr>
          <w:rFonts w:cs="Arial"/>
          <w:b/>
          <w:sz w:val="22"/>
          <w:szCs w:val="22"/>
        </w:rPr>
      </w:pPr>
    </w:p>
    <w:p w:rsidR="001C550E" w:rsidRPr="005A0993" w:rsidRDefault="001C550E" w:rsidP="004A28B0">
      <w:pPr>
        <w:numPr>
          <w:ilvl w:val="0"/>
          <w:numId w:val="33"/>
        </w:numPr>
        <w:jc w:val="both"/>
        <w:rPr>
          <w:rFonts w:cs="Arial"/>
          <w:sz w:val="22"/>
          <w:szCs w:val="22"/>
        </w:rPr>
      </w:pPr>
      <w:r w:rsidRPr="005A0993">
        <w:rPr>
          <w:rFonts w:cs="Arial"/>
          <w:sz w:val="22"/>
          <w:szCs w:val="22"/>
        </w:rPr>
        <w:t>The Committee must have the authority to investigate any activity within its terms of reference.</w:t>
      </w:r>
    </w:p>
    <w:p w:rsidR="001C550E" w:rsidRPr="005A0993" w:rsidRDefault="001C550E" w:rsidP="001C550E">
      <w:pPr>
        <w:ind w:left="720"/>
        <w:jc w:val="both"/>
        <w:rPr>
          <w:rFonts w:cs="Arial"/>
          <w:sz w:val="22"/>
          <w:szCs w:val="22"/>
        </w:rPr>
      </w:pPr>
    </w:p>
    <w:p w:rsidR="001C550E" w:rsidRPr="005A0993" w:rsidRDefault="001C550E" w:rsidP="004A28B0">
      <w:pPr>
        <w:numPr>
          <w:ilvl w:val="0"/>
          <w:numId w:val="33"/>
        </w:numPr>
        <w:jc w:val="both"/>
        <w:rPr>
          <w:rFonts w:cs="Arial"/>
          <w:sz w:val="22"/>
          <w:szCs w:val="22"/>
        </w:rPr>
      </w:pPr>
      <w:r w:rsidRPr="005A0993">
        <w:rPr>
          <w:rFonts w:cs="Arial"/>
          <w:sz w:val="22"/>
          <w:szCs w:val="22"/>
        </w:rPr>
        <w:t>The Committee must have the right of access to obtain all the information and explanations it considers necessary</w:t>
      </w:r>
      <w:r w:rsidR="008E1357">
        <w:rPr>
          <w:rFonts w:cs="Arial"/>
          <w:sz w:val="22"/>
          <w:szCs w:val="22"/>
        </w:rPr>
        <w:t xml:space="preserve"> </w:t>
      </w:r>
      <w:r w:rsidR="008E1357" w:rsidRPr="005A0993">
        <w:rPr>
          <w:rFonts w:cs="Arial"/>
          <w:sz w:val="22"/>
          <w:szCs w:val="22"/>
        </w:rPr>
        <w:t>to fulfil its remit</w:t>
      </w:r>
      <w:r w:rsidR="008E1357">
        <w:rPr>
          <w:rFonts w:cs="Arial"/>
          <w:sz w:val="22"/>
          <w:szCs w:val="22"/>
        </w:rPr>
        <w:t>, from whatever source.</w:t>
      </w:r>
    </w:p>
    <w:p w:rsidR="001C550E" w:rsidRPr="005A0993" w:rsidRDefault="001C550E" w:rsidP="001C550E">
      <w:pPr>
        <w:pStyle w:val="ListParagraph"/>
        <w:rPr>
          <w:rFonts w:cs="Arial"/>
          <w:sz w:val="22"/>
          <w:szCs w:val="22"/>
        </w:rPr>
      </w:pPr>
    </w:p>
    <w:p w:rsidR="001C550E" w:rsidRPr="005A0993" w:rsidRDefault="001C550E" w:rsidP="004A28B0">
      <w:pPr>
        <w:numPr>
          <w:ilvl w:val="0"/>
          <w:numId w:val="33"/>
        </w:numPr>
        <w:jc w:val="both"/>
        <w:rPr>
          <w:rFonts w:cs="Arial"/>
          <w:sz w:val="22"/>
          <w:szCs w:val="22"/>
        </w:rPr>
      </w:pPr>
      <w:r w:rsidRPr="005A0993">
        <w:rPr>
          <w:rFonts w:cs="Arial"/>
          <w:sz w:val="22"/>
          <w:szCs w:val="22"/>
        </w:rPr>
        <w:t>The Committee must not adopt an executive role.</w:t>
      </w:r>
    </w:p>
    <w:p w:rsidR="00092379" w:rsidRDefault="00092379" w:rsidP="001D7F81">
      <w:pPr>
        <w:jc w:val="both"/>
        <w:rPr>
          <w:rFonts w:cs="Arial"/>
          <w:color w:val="FF0000"/>
          <w:sz w:val="22"/>
          <w:szCs w:val="22"/>
        </w:rPr>
      </w:pPr>
    </w:p>
    <w:p w:rsidR="001C550E" w:rsidRDefault="001C550E" w:rsidP="001D7F81">
      <w:pPr>
        <w:jc w:val="both"/>
        <w:rPr>
          <w:rFonts w:cs="Arial"/>
          <w:color w:val="FF0000"/>
          <w:sz w:val="22"/>
          <w:szCs w:val="22"/>
        </w:rPr>
      </w:pPr>
    </w:p>
    <w:p w:rsidR="001C550E" w:rsidRDefault="001C550E" w:rsidP="001D7F81">
      <w:pPr>
        <w:jc w:val="both"/>
        <w:rPr>
          <w:rFonts w:cs="Arial"/>
          <w:color w:val="FF0000"/>
          <w:sz w:val="22"/>
          <w:szCs w:val="22"/>
        </w:rPr>
      </w:pPr>
    </w:p>
    <w:p w:rsidR="001C550E" w:rsidRDefault="001C550E" w:rsidP="001D7F81">
      <w:pPr>
        <w:jc w:val="both"/>
        <w:rPr>
          <w:rFonts w:cs="Arial"/>
          <w:color w:val="FF0000"/>
          <w:sz w:val="22"/>
          <w:szCs w:val="22"/>
        </w:rPr>
      </w:pPr>
    </w:p>
    <w:p w:rsidR="001C550E" w:rsidRDefault="001C550E" w:rsidP="001D7F81">
      <w:pPr>
        <w:jc w:val="both"/>
        <w:rPr>
          <w:rFonts w:cs="Arial"/>
          <w:color w:val="FF0000"/>
          <w:sz w:val="22"/>
          <w:szCs w:val="22"/>
        </w:rPr>
      </w:pPr>
    </w:p>
    <w:p w:rsidR="001C550E" w:rsidRDefault="001C550E" w:rsidP="001D7F81">
      <w:pPr>
        <w:jc w:val="both"/>
        <w:rPr>
          <w:rFonts w:cs="Arial"/>
          <w:color w:val="FF0000"/>
          <w:sz w:val="22"/>
          <w:szCs w:val="22"/>
        </w:rPr>
      </w:pPr>
    </w:p>
    <w:p w:rsidR="001C550E" w:rsidRDefault="001C550E" w:rsidP="001D7F81">
      <w:pPr>
        <w:jc w:val="both"/>
        <w:rPr>
          <w:rFonts w:cs="Arial"/>
          <w:color w:val="FF0000"/>
          <w:sz w:val="22"/>
          <w:szCs w:val="22"/>
        </w:rPr>
      </w:pPr>
    </w:p>
    <w:p w:rsidR="001C550E" w:rsidRDefault="001C550E" w:rsidP="001D7F81">
      <w:pPr>
        <w:jc w:val="both"/>
        <w:rPr>
          <w:rFonts w:cs="Arial"/>
          <w:color w:val="FF0000"/>
          <w:sz w:val="22"/>
          <w:szCs w:val="22"/>
        </w:rPr>
      </w:pPr>
    </w:p>
    <w:p w:rsidR="001C550E" w:rsidRDefault="001C550E" w:rsidP="001D7F81">
      <w:pPr>
        <w:jc w:val="both"/>
        <w:rPr>
          <w:rFonts w:cs="Arial"/>
          <w:color w:val="FF0000"/>
          <w:sz w:val="22"/>
          <w:szCs w:val="22"/>
        </w:rPr>
      </w:pPr>
    </w:p>
    <w:p w:rsidR="001C550E" w:rsidRDefault="001C550E" w:rsidP="001D7F81">
      <w:pPr>
        <w:jc w:val="both"/>
        <w:rPr>
          <w:rFonts w:cs="Arial"/>
          <w:color w:val="FF0000"/>
          <w:sz w:val="22"/>
          <w:szCs w:val="22"/>
        </w:rPr>
      </w:pPr>
    </w:p>
    <w:p w:rsidR="001C550E" w:rsidRDefault="001C550E" w:rsidP="001D7F81">
      <w:pPr>
        <w:jc w:val="both"/>
        <w:rPr>
          <w:rFonts w:cs="Arial"/>
          <w:color w:val="FF0000"/>
          <w:sz w:val="22"/>
          <w:szCs w:val="22"/>
        </w:rPr>
      </w:pPr>
    </w:p>
    <w:p w:rsidR="001C550E" w:rsidRDefault="001C550E" w:rsidP="001D7F81">
      <w:pPr>
        <w:jc w:val="both"/>
        <w:rPr>
          <w:rFonts w:cs="Arial"/>
          <w:color w:val="FF0000"/>
          <w:sz w:val="22"/>
          <w:szCs w:val="22"/>
        </w:rPr>
      </w:pPr>
    </w:p>
    <w:p w:rsidR="001C550E" w:rsidRPr="001C550E" w:rsidRDefault="001C550E" w:rsidP="001D7F81">
      <w:pPr>
        <w:jc w:val="both"/>
        <w:rPr>
          <w:rFonts w:cs="Arial"/>
          <w:color w:val="FF0000"/>
          <w:sz w:val="22"/>
          <w:szCs w:val="22"/>
        </w:rPr>
      </w:pPr>
    </w:p>
    <w:p w:rsidR="001D7F81" w:rsidRPr="00F22BAC" w:rsidRDefault="001D7F81" w:rsidP="001D7F81">
      <w:pPr>
        <w:pStyle w:val="Heading3"/>
        <w:rPr>
          <w:rFonts w:cs="Arial"/>
          <w:sz w:val="22"/>
          <w:szCs w:val="22"/>
        </w:rPr>
      </w:pPr>
      <w:r w:rsidRPr="00F22BAC">
        <w:rPr>
          <w:rFonts w:cs="Arial"/>
          <w:sz w:val="22"/>
          <w:szCs w:val="22"/>
        </w:rPr>
        <w:lastRenderedPageBreak/>
        <w:t>Terms of Reference</w:t>
      </w:r>
    </w:p>
    <w:p w:rsidR="001D7F81" w:rsidRPr="00F22BAC" w:rsidRDefault="001D7F81" w:rsidP="001D7F81">
      <w:pPr>
        <w:jc w:val="both"/>
        <w:rPr>
          <w:rFonts w:cs="Arial"/>
          <w:sz w:val="22"/>
          <w:szCs w:val="22"/>
        </w:rPr>
      </w:pPr>
    </w:p>
    <w:p w:rsidR="001C550E" w:rsidRPr="005A0993" w:rsidRDefault="001C550E" w:rsidP="004A28B0">
      <w:pPr>
        <w:numPr>
          <w:ilvl w:val="0"/>
          <w:numId w:val="56"/>
        </w:numPr>
        <w:jc w:val="both"/>
        <w:rPr>
          <w:rFonts w:cs="Arial"/>
          <w:sz w:val="22"/>
          <w:szCs w:val="22"/>
        </w:rPr>
      </w:pPr>
      <w:r w:rsidRPr="005A0993">
        <w:rPr>
          <w:rFonts w:cs="Arial"/>
          <w:sz w:val="22"/>
          <w:szCs w:val="22"/>
        </w:rPr>
        <w:t>To assess and provide the Board of Governors with an opinion on:</w:t>
      </w:r>
    </w:p>
    <w:p w:rsidR="001C550E" w:rsidRPr="005A0993" w:rsidRDefault="001C550E" w:rsidP="004A28B0">
      <w:pPr>
        <w:numPr>
          <w:ilvl w:val="0"/>
          <w:numId w:val="57"/>
        </w:numPr>
        <w:jc w:val="both"/>
        <w:rPr>
          <w:rFonts w:cs="Arial"/>
          <w:sz w:val="22"/>
          <w:szCs w:val="22"/>
        </w:rPr>
      </w:pPr>
      <w:r w:rsidRPr="005A0993">
        <w:rPr>
          <w:rFonts w:cs="Arial"/>
          <w:sz w:val="22"/>
          <w:szCs w:val="22"/>
        </w:rPr>
        <w:t>the adequacy and effectiveness of the College’s audit arrangements;</w:t>
      </w:r>
    </w:p>
    <w:p w:rsidR="001C550E" w:rsidRPr="005A0993" w:rsidRDefault="001C550E" w:rsidP="004A28B0">
      <w:pPr>
        <w:numPr>
          <w:ilvl w:val="0"/>
          <w:numId w:val="57"/>
        </w:numPr>
        <w:jc w:val="both"/>
        <w:rPr>
          <w:rFonts w:cs="Arial"/>
          <w:sz w:val="22"/>
          <w:szCs w:val="22"/>
        </w:rPr>
      </w:pPr>
      <w:r w:rsidRPr="005A0993">
        <w:rPr>
          <w:rFonts w:cs="Arial"/>
          <w:sz w:val="22"/>
          <w:szCs w:val="22"/>
        </w:rPr>
        <w:t>governance/risk management/control framework;</w:t>
      </w:r>
    </w:p>
    <w:p w:rsidR="001C550E" w:rsidRPr="005A0993" w:rsidRDefault="001C550E" w:rsidP="004A28B0">
      <w:pPr>
        <w:numPr>
          <w:ilvl w:val="0"/>
          <w:numId w:val="57"/>
        </w:numPr>
        <w:jc w:val="both"/>
        <w:rPr>
          <w:rFonts w:cs="Arial"/>
          <w:sz w:val="22"/>
          <w:szCs w:val="22"/>
        </w:rPr>
      </w:pPr>
      <w:r w:rsidRPr="005A0993">
        <w:rPr>
          <w:rFonts w:cs="Arial"/>
          <w:sz w:val="22"/>
          <w:szCs w:val="22"/>
        </w:rPr>
        <w:t>the processes for the effective and efficient use of resources (value for money);</w:t>
      </w:r>
    </w:p>
    <w:p w:rsidR="001D7F81" w:rsidRPr="005A0993" w:rsidRDefault="001C550E" w:rsidP="004A28B0">
      <w:pPr>
        <w:numPr>
          <w:ilvl w:val="0"/>
          <w:numId w:val="57"/>
        </w:numPr>
        <w:jc w:val="both"/>
        <w:rPr>
          <w:rFonts w:cs="Arial"/>
          <w:sz w:val="22"/>
          <w:szCs w:val="22"/>
        </w:rPr>
      </w:pPr>
      <w:r w:rsidRPr="005A0993">
        <w:rPr>
          <w:rFonts w:cs="Arial"/>
          <w:sz w:val="22"/>
          <w:szCs w:val="22"/>
        </w:rPr>
        <w:t>the solvency of the institution; and</w:t>
      </w:r>
    </w:p>
    <w:p w:rsidR="001C550E" w:rsidRPr="005A0993" w:rsidRDefault="001C550E" w:rsidP="004A28B0">
      <w:pPr>
        <w:numPr>
          <w:ilvl w:val="0"/>
          <w:numId w:val="57"/>
        </w:numPr>
        <w:jc w:val="both"/>
        <w:rPr>
          <w:rFonts w:cs="Arial"/>
          <w:sz w:val="22"/>
          <w:szCs w:val="22"/>
        </w:rPr>
      </w:pPr>
      <w:r w:rsidRPr="005A0993">
        <w:rPr>
          <w:rFonts w:cs="Arial"/>
          <w:sz w:val="22"/>
          <w:szCs w:val="22"/>
        </w:rPr>
        <w:t>the safeguarding of its assets.</w:t>
      </w:r>
    </w:p>
    <w:p w:rsidR="001D7F81" w:rsidRPr="005A0993" w:rsidRDefault="001D7F81" w:rsidP="001D7F81">
      <w:pPr>
        <w:ind w:left="720" w:hanging="720"/>
        <w:jc w:val="both"/>
        <w:rPr>
          <w:rFonts w:cs="Arial"/>
          <w:sz w:val="22"/>
          <w:szCs w:val="22"/>
        </w:rPr>
      </w:pPr>
    </w:p>
    <w:p w:rsidR="001D7F81" w:rsidRPr="005A0993" w:rsidRDefault="008C6EBD" w:rsidP="00092379">
      <w:pPr>
        <w:ind w:left="709" w:hanging="709"/>
        <w:jc w:val="both"/>
        <w:rPr>
          <w:rFonts w:cs="Arial"/>
          <w:sz w:val="22"/>
          <w:szCs w:val="22"/>
        </w:rPr>
      </w:pPr>
      <w:r w:rsidRPr="00F22BAC">
        <w:rPr>
          <w:rFonts w:cs="Arial"/>
          <w:sz w:val="22"/>
          <w:szCs w:val="22"/>
        </w:rPr>
        <w:t xml:space="preserve">2.  </w:t>
      </w:r>
      <w:r w:rsidRPr="00F22BAC">
        <w:rPr>
          <w:rFonts w:cs="Arial"/>
          <w:sz w:val="22"/>
          <w:szCs w:val="22"/>
        </w:rPr>
        <w:tab/>
      </w:r>
      <w:r w:rsidR="001D7F81" w:rsidRPr="00F22BAC">
        <w:rPr>
          <w:rFonts w:cs="Arial"/>
          <w:sz w:val="22"/>
          <w:szCs w:val="22"/>
        </w:rPr>
        <w:t xml:space="preserve">To advise the Board of Governors on the appointment, reappointment, dismissal and remuneration of the financial statements auditor and </w:t>
      </w:r>
      <w:r w:rsidR="001C550E" w:rsidRPr="005A0993">
        <w:rPr>
          <w:rFonts w:cs="Arial"/>
          <w:sz w:val="22"/>
          <w:szCs w:val="22"/>
        </w:rPr>
        <w:t>other assurance providers, including internal auditors, and establish that all such assurance providers adhere to relevant professional standards.</w:t>
      </w:r>
    </w:p>
    <w:p w:rsidR="001D7F81" w:rsidRPr="005A0993" w:rsidRDefault="001D7F81" w:rsidP="00092379">
      <w:pPr>
        <w:jc w:val="both"/>
        <w:rPr>
          <w:rFonts w:cs="Arial"/>
          <w:sz w:val="22"/>
          <w:szCs w:val="22"/>
        </w:rPr>
      </w:pPr>
    </w:p>
    <w:p w:rsidR="001D7F81" w:rsidRPr="008E1357" w:rsidRDefault="001D7F81" w:rsidP="00DF7BC7">
      <w:pPr>
        <w:numPr>
          <w:ilvl w:val="0"/>
          <w:numId w:val="6"/>
        </w:numPr>
        <w:jc w:val="both"/>
        <w:rPr>
          <w:rFonts w:cs="Arial"/>
          <w:sz w:val="22"/>
          <w:szCs w:val="22"/>
        </w:rPr>
      </w:pPr>
      <w:r w:rsidRPr="008E1357">
        <w:rPr>
          <w:rFonts w:cs="Arial"/>
          <w:sz w:val="22"/>
          <w:szCs w:val="22"/>
        </w:rPr>
        <w:t>To advise the Board of Governors on the scope and objectives of the work of the IAS</w:t>
      </w:r>
      <w:r w:rsidR="00660EE7" w:rsidRPr="008E1357">
        <w:rPr>
          <w:rFonts w:cs="Arial"/>
          <w:sz w:val="22"/>
          <w:szCs w:val="22"/>
        </w:rPr>
        <w:t xml:space="preserve"> (or equivalent)</w:t>
      </w:r>
      <w:r w:rsidRPr="008E1357">
        <w:rPr>
          <w:rFonts w:cs="Arial"/>
          <w:sz w:val="22"/>
          <w:szCs w:val="22"/>
        </w:rPr>
        <w:t xml:space="preserve"> </w:t>
      </w:r>
      <w:r w:rsidR="00493029" w:rsidRPr="008E1357">
        <w:rPr>
          <w:rFonts w:cs="Arial"/>
          <w:sz w:val="22"/>
          <w:szCs w:val="22"/>
        </w:rPr>
        <w:t xml:space="preserve">and </w:t>
      </w:r>
      <w:r w:rsidRPr="008E1357">
        <w:rPr>
          <w:rFonts w:cs="Arial"/>
          <w:sz w:val="22"/>
          <w:szCs w:val="22"/>
        </w:rPr>
        <w:t>the financial statements auditor.</w:t>
      </w:r>
    </w:p>
    <w:p w:rsidR="001D7F81" w:rsidRPr="00F22BAC" w:rsidRDefault="001D7F81" w:rsidP="00092379">
      <w:pPr>
        <w:jc w:val="both"/>
        <w:rPr>
          <w:rFonts w:cs="Arial"/>
          <w:sz w:val="22"/>
          <w:szCs w:val="22"/>
        </w:rPr>
      </w:pPr>
    </w:p>
    <w:p w:rsidR="001D7F81" w:rsidRPr="00F22BAC" w:rsidRDefault="001D7F81" w:rsidP="00DF7BC7">
      <w:pPr>
        <w:numPr>
          <w:ilvl w:val="0"/>
          <w:numId w:val="6"/>
        </w:numPr>
        <w:jc w:val="both"/>
        <w:rPr>
          <w:rFonts w:cs="Arial"/>
          <w:sz w:val="22"/>
          <w:szCs w:val="22"/>
        </w:rPr>
      </w:pPr>
      <w:r w:rsidRPr="00F22BAC">
        <w:rPr>
          <w:rFonts w:cs="Arial"/>
          <w:sz w:val="22"/>
          <w:szCs w:val="22"/>
        </w:rPr>
        <w:t>To ensure effectiv</w:t>
      </w:r>
      <w:r w:rsidR="008F7707" w:rsidRPr="00F22BAC">
        <w:rPr>
          <w:rFonts w:cs="Arial"/>
          <w:sz w:val="22"/>
          <w:szCs w:val="22"/>
        </w:rPr>
        <w:t xml:space="preserve">e coordination between the IAS </w:t>
      </w:r>
      <w:r w:rsidRPr="00F22BAC">
        <w:rPr>
          <w:rFonts w:cs="Arial"/>
          <w:sz w:val="22"/>
          <w:szCs w:val="22"/>
        </w:rPr>
        <w:t>and the financial statements auditor.</w:t>
      </w:r>
    </w:p>
    <w:p w:rsidR="001D7F81" w:rsidRPr="00F22BAC" w:rsidRDefault="001D7F81" w:rsidP="00092379">
      <w:pPr>
        <w:jc w:val="both"/>
        <w:rPr>
          <w:rFonts w:cs="Arial"/>
          <w:sz w:val="22"/>
          <w:szCs w:val="22"/>
        </w:rPr>
      </w:pPr>
    </w:p>
    <w:p w:rsidR="001D7F81" w:rsidRPr="00F22BAC" w:rsidRDefault="001D7F81" w:rsidP="00DF7BC7">
      <w:pPr>
        <w:numPr>
          <w:ilvl w:val="0"/>
          <w:numId w:val="6"/>
        </w:numPr>
        <w:jc w:val="both"/>
        <w:rPr>
          <w:rFonts w:cs="Arial"/>
          <w:sz w:val="22"/>
          <w:szCs w:val="22"/>
        </w:rPr>
      </w:pPr>
      <w:r w:rsidRPr="00F22BAC">
        <w:rPr>
          <w:rFonts w:cs="Arial"/>
          <w:sz w:val="22"/>
          <w:szCs w:val="22"/>
        </w:rPr>
        <w:t>To consider and advise the Board of Governors on the audit strategy and annual internal audit plans for the IAS.</w:t>
      </w:r>
    </w:p>
    <w:p w:rsidR="001D7F81" w:rsidRPr="00F22BAC" w:rsidRDefault="001D7F81" w:rsidP="00092379">
      <w:pPr>
        <w:jc w:val="both"/>
        <w:rPr>
          <w:rFonts w:cs="Arial"/>
          <w:sz w:val="22"/>
          <w:szCs w:val="22"/>
        </w:rPr>
      </w:pPr>
    </w:p>
    <w:p w:rsidR="001D7F81" w:rsidRPr="00F22BAC" w:rsidRDefault="001D7F81" w:rsidP="00DF7BC7">
      <w:pPr>
        <w:numPr>
          <w:ilvl w:val="0"/>
          <w:numId w:val="6"/>
        </w:numPr>
        <w:jc w:val="both"/>
        <w:rPr>
          <w:rFonts w:cs="Arial"/>
          <w:sz w:val="22"/>
          <w:szCs w:val="22"/>
        </w:rPr>
      </w:pPr>
      <w:r w:rsidRPr="00F22BAC">
        <w:rPr>
          <w:rFonts w:cs="Arial"/>
          <w:sz w:val="22"/>
          <w:szCs w:val="22"/>
        </w:rPr>
        <w:t xml:space="preserve">To advise the Board of Governors on internal audit assignment reports and annual reports and on control issues included in the management letters of the financial statements auditor </w:t>
      </w:r>
      <w:r w:rsidR="008F7707" w:rsidRPr="00F22BAC">
        <w:rPr>
          <w:rFonts w:cs="Arial"/>
          <w:sz w:val="22"/>
          <w:szCs w:val="22"/>
        </w:rPr>
        <w:t>(including their work on regularity)</w:t>
      </w:r>
      <w:r w:rsidRPr="00F22BAC">
        <w:rPr>
          <w:rFonts w:cs="Arial"/>
          <w:sz w:val="22"/>
          <w:szCs w:val="22"/>
        </w:rPr>
        <w:t xml:space="preserve"> and management’s responses to these.</w:t>
      </w:r>
    </w:p>
    <w:p w:rsidR="00F22BAC" w:rsidRPr="00F22BAC" w:rsidRDefault="00F22BAC" w:rsidP="001D7F81">
      <w:pPr>
        <w:jc w:val="both"/>
        <w:rPr>
          <w:rFonts w:cs="Arial"/>
          <w:sz w:val="22"/>
          <w:szCs w:val="22"/>
        </w:rPr>
      </w:pPr>
    </w:p>
    <w:p w:rsidR="00D92BAA" w:rsidRPr="005A0993" w:rsidRDefault="00D92BAA" w:rsidP="00DF7BC7">
      <w:pPr>
        <w:numPr>
          <w:ilvl w:val="0"/>
          <w:numId w:val="6"/>
        </w:numPr>
        <w:jc w:val="both"/>
        <w:rPr>
          <w:rFonts w:cs="Arial"/>
          <w:sz w:val="22"/>
          <w:szCs w:val="22"/>
        </w:rPr>
      </w:pPr>
      <w:r w:rsidRPr="005A0993">
        <w:rPr>
          <w:rFonts w:cs="Arial"/>
          <w:sz w:val="22"/>
          <w:szCs w:val="22"/>
        </w:rPr>
        <w:t>To review and monitor the external auditor’s independence and objectivity and the effectiveness of the audit process, taking into consideration relevant UK professional and regulatory requirements.</w:t>
      </w:r>
    </w:p>
    <w:p w:rsidR="00D92BAA" w:rsidRPr="005A0993" w:rsidRDefault="00D92BAA" w:rsidP="00D92BAA">
      <w:pPr>
        <w:ind w:left="720"/>
        <w:jc w:val="both"/>
        <w:rPr>
          <w:rFonts w:cs="Arial"/>
          <w:sz w:val="22"/>
          <w:szCs w:val="22"/>
        </w:rPr>
      </w:pPr>
    </w:p>
    <w:p w:rsidR="001D7F81" w:rsidRPr="005A0993" w:rsidRDefault="001D7F81" w:rsidP="00DF7BC7">
      <w:pPr>
        <w:numPr>
          <w:ilvl w:val="0"/>
          <w:numId w:val="6"/>
        </w:numPr>
        <w:jc w:val="both"/>
        <w:rPr>
          <w:rFonts w:cs="Arial"/>
          <w:sz w:val="22"/>
          <w:szCs w:val="22"/>
        </w:rPr>
      </w:pPr>
      <w:r w:rsidRPr="005A0993">
        <w:rPr>
          <w:rFonts w:cs="Arial"/>
          <w:sz w:val="22"/>
          <w:szCs w:val="22"/>
        </w:rPr>
        <w:t>To monitor, within an agreed timescale, the implementation of agreed recommendations relating to internal audit assignment reports, int</w:t>
      </w:r>
      <w:r w:rsidR="008F7707" w:rsidRPr="005A0993">
        <w:rPr>
          <w:rFonts w:cs="Arial"/>
          <w:sz w:val="22"/>
          <w:szCs w:val="22"/>
        </w:rPr>
        <w:t xml:space="preserve">ernal audit annual reports </w:t>
      </w:r>
      <w:r w:rsidRPr="005A0993">
        <w:rPr>
          <w:rFonts w:cs="Arial"/>
          <w:sz w:val="22"/>
          <w:szCs w:val="22"/>
        </w:rPr>
        <w:t xml:space="preserve">and the financial statements </w:t>
      </w:r>
      <w:r w:rsidR="008F7707" w:rsidRPr="005A0993">
        <w:rPr>
          <w:rFonts w:cs="Arial"/>
          <w:sz w:val="22"/>
          <w:szCs w:val="22"/>
        </w:rPr>
        <w:t xml:space="preserve">and regularity </w:t>
      </w:r>
      <w:r w:rsidRPr="005A0993">
        <w:rPr>
          <w:rFonts w:cs="Arial"/>
          <w:sz w:val="22"/>
          <w:szCs w:val="22"/>
        </w:rPr>
        <w:t>auditor’s management letter</w:t>
      </w:r>
      <w:r w:rsidR="008F7707" w:rsidRPr="005A0993">
        <w:rPr>
          <w:rFonts w:cs="Arial"/>
          <w:sz w:val="22"/>
          <w:szCs w:val="22"/>
        </w:rPr>
        <w:t>s</w:t>
      </w:r>
      <w:r w:rsidRPr="005A0993">
        <w:rPr>
          <w:rFonts w:cs="Arial"/>
          <w:sz w:val="22"/>
          <w:szCs w:val="22"/>
        </w:rPr>
        <w:t>.</w:t>
      </w:r>
    </w:p>
    <w:p w:rsidR="00D92BAA" w:rsidRPr="005A0993" w:rsidRDefault="00D92BAA" w:rsidP="00D92BAA">
      <w:pPr>
        <w:pStyle w:val="ListParagraph"/>
        <w:rPr>
          <w:rFonts w:cs="Arial"/>
          <w:sz w:val="22"/>
          <w:szCs w:val="22"/>
        </w:rPr>
      </w:pPr>
    </w:p>
    <w:p w:rsidR="00D92BAA" w:rsidRPr="005A0993" w:rsidRDefault="00D92BAA" w:rsidP="00DF7BC7">
      <w:pPr>
        <w:numPr>
          <w:ilvl w:val="0"/>
          <w:numId w:val="6"/>
        </w:numPr>
        <w:jc w:val="both"/>
        <w:rPr>
          <w:rFonts w:cs="Arial"/>
          <w:sz w:val="22"/>
          <w:szCs w:val="22"/>
        </w:rPr>
      </w:pPr>
      <w:r w:rsidRPr="005A0993">
        <w:rPr>
          <w:rFonts w:cs="Arial"/>
          <w:sz w:val="22"/>
          <w:szCs w:val="22"/>
        </w:rPr>
        <w:t xml:space="preserve">To report to the Board identifying any matters </w:t>
      </w:r>
      <w:r w:rsidRPr="008E1357">
        <w:rPr>
          <w:rFonts w:cs="Arial"/>
          <w:b/>
          <w:i/>
          <w:strike/>
          <w:sz w:val="22"/>
          <w:szCs w:val="22"/>
        </w:rPr>
        <w:t>in respect of which</w:t>
      </w:r>
      <w:r w:rsidRPr="005A0993">
        <w:rPr>
          <w:rFonts w:cs="Arial"/>
          <w:sz w:val="22"/>
          <w:szCs w:val="22"/>
        </w:rPr>
        <w:t xml:space="preserve"> </w:t>
      </w:r>
      <w:r w:rsidR="008E1357">
        <w:rPr>
          <w:rFonts w:cs="Arial"/>
          <w:b/>
          <w:i/>
          <w:sz w:val="22"/>
          <w:szCs w:val="22"/>
        </w:rPr>
        <w:t xml:space="preserve">where </w:t>
      </w:r>
      <w:r w:rsidRPr="005A0993">
        <w:rPr>
          <w:rFonts w:cs="Arial"/>
          <w:sz w:val="22"/>
          <w:szCs w:val="22"/>
        </w:rPr>
        <w:t>it considers that action or improvement is needed and making recommendations as to the steps to be taken. Where services other than financial statements, audit and regularity audit are provided, the Board should explain in its Annual Report and Financial Statements how auditor objectivity and independence is nonetheless safeguarded.</w:t>
      </w:r>
    </w:p>
    <w:p w:rsidR="001D7F81" w:rsidRPr="00F22BAC" w:rsidRDefault="001D7F81" w:rsidP="001D7F81">
      <w:pPr>
        <w:jc w:val="both"/>
        <w:rPr>
          <w:rFonts w:cs="Arial"/>
          <w:sz w:val="22"/>
          <w:szCs w:val="22"/>
        </w:rPr>
      </w:pPr>
    </w:p>
    <w:p w:rsidR="001D7F81" w:rsidRPr="00F22BAC" w:rsidRDefault="001D7F81" w:rsidP="00DF7BC7">
      <w:pPr>
        <w:numPr>
          <w:ilvl w:val="0"/>
          <w:numId w:val="6"/>
        </w:numPr>
        <w:jc w:val="both"/>
        <w:rPr>
          <w:rFonts w:cs="Arial"/>
          <w:sz w:val="22"/>
          <w:szCs w:val="22"/>
        </w:rPr>
      </w:pPr>
      <w:r w:rsidRPr="00F22BAC">
        <w:rPr>
          <w:rFonts w:cs="Arial"/>
          <w:sz w:val="22"/>
          <w:szCs w:val="22"/>
        </w:rPr>
        <w:t>To consider and advise the Board of Governors on relevant reports by the</w:t>
      </w:r>
      <w:r w:rsidR="008F7707" w:rsidRPr="00F22BAC">
        <w:rPr>
          <w:rFonts w:cs="Arial"/>
          <w:sz w:val="22"/>
          <w:szCs w:val="22"/>
        </w:rPr>
        <w:t xml:space="preserve"> National Audit Office (</w:t>
      </w:r>
      <w:r w:rsidRPr="00F22BAC">
        <w:rPr>
          <w:rFonts w:cs="Arial"/>
          <w:sz w:val="22"/>
          <w:szCs w:val="22"/>
        </w:rPr>
        <w:t>NAO</w:t>
      </w:r>
      <w:r w:rsidR="008F7707" w:rsidRPr="00F22BAC">
        <w:rPr>
          <w:rFonts w:cs="Arial"/>
          <w:sz w:val="22"/>
          <w:szCs w:val="22"/>
        </w:rPr>
        <w:t>)</w:t>
      </w:r>
      <w:r w:rsidRPr="00F22BAC">
        <w:rPr>
          <w:rFonts w:cs="Arial"/>
          <w:sz w:val="22"/>
          <w:szCs w:val="22"/>
        </w:rPr>
        <w:t xml:space="preserve">, the </w:t>
      </w:r>
      <w:r w:rsidR="008E1357">
        <w:rPr>
          <w:rFonts w:cs="Arial"/>
          <w:b/>
          <w:i/>
          <w:sz w:val="22"/>
          <w:szCs w:val="22"/>
        </w:rPr>
        <w:t xml:space="preserve">Education </w:t>
      </w:r>
      <w:r w:rsidR="00092379" w:rsidRPr="00726F47">
        <w:rPr>
          <w:rFonts w:cs="Arial"/>
          <w:sz w:val="22"/>
          <w:szCs w:val="22"/>
        </w:rPr>
        <w:t>Skills Funding Agency</w:t>
      </w:r>
      <w:r w:rsidRPr="00F22BAC">
        <w:rPr>
          <w:rFonts w:cs="Arial"/>
          <w:sz w:val="22"/>
          <w:szCs w:val="22"/>
        </w:rPr>
        <w:t xml:space="preserve"> and other funding bodies, and where appropriate management’s response to these.</w:t>
      </w:r>
    </w:p>
    <w:p w:rsidR="001D7F81" w:rsidRPr="00F22BAC" w:rsidRDefault="001D7F81" w:rsidP="001D7F81">
      <w:pPr>
        <w:jc w:val="both"/>
        <w:rPr>
          <w:rFonts w:cs="Arial"/>
          <w:sz w:val="22"/>
          <w:szCs w:val="22"/>
        </w:rPr>
      </w:pPr>
    </w:p>
    <w:p w:rsidR="001D7F81" w:rsidRPr="00F22BAC" w:rsidRDefault="001D7F81" w:rsidP="00DF7BC7">
      <w:pPr>
        <w:numPr>
          <w:ilvl w:val="0"/>
          <w:numId w:val="6"/>
        </w:numPr>
        <w:jc w:val="both"/>
        <w:rPr>
          <w:rFonts w:cs="Arial"/>
          <w:sz w:val="22"/>
          <w:szCs w:val="22"/>
        </w:rPr>
      </w:pPr>
      <w:r w:rsidRPr="00F22BAC">
        <w:rPr>
          <w:rFonts w:cs="Arial"/>
          <w:sz w:val="22"/>
          <w:szCs w:val="22"/>
        </w:rPr>
        <w:t xml:space="preserve">To establish, in conjunction with College management, relevant annual performance measures and indicators, and to monitor the effectiveness of the IAS and financial statements auditor through these measures and indicators and decide, based on this review, whether a competition for </w:t>
      </w:r>
      <w:r w:rsidR="008E1357">
        <w:rPr>
          <w:rFonts w:cs="Arial"/>
          <w:b/>
          <w:i/>
          <w:sz w:val="22"/>
          <w:szCs w:val="22"/>
        </w:rPr>
        <w:t xml:space="preserve">the </w:t>
      </w:r>
      <w:r w:rsidRPr="00F22BAC">
        <w:rPr>
          <w:rFonts w:cs="Arial"/>
          <w:sz w:val="22"/>
          <w:szCs w:val="22"/>
        </w:rPr>
        <w:t>price and quality of the audit service is appropriate.</w:t>
      </w:r>
    </w:p>
    <w:p w:rsidR="001D7F81" w:rsidRPr="00F22BAC" w:rsidRDefault="001D7F81" w:rsidP="001D7F81">
      <w:pPr>
        <w:jc w:val="both"/>
        <w:rPr>
          <w:rFonts w:cs="Arial"/>
          <w:sz w:val="22"/>
          <w:szCs w:val="22"/>
        </w:rPr>
      </w:pPr>
    </w:p>
    <w:p w:rsidR="001C550E" w:rsidRPr="005A0993" w:rsidRDefault="001C550E" w:rsidP="00DF7BC7">
      <w:pPr>
        <w:numPr>
          <w:ilvl w:val="0"/>
          <w:numId w:val="6"/>
        </w:numPr>
        <w:jc w:val="both"/>
        <w:rPr>
          <w:rFonts w:cs="Arial"/>
          <w:strike/>
          <w:sz w:val="22"/>
          <w:szCs w:val="22"/>
        </w:rPr>
      </w:pPr>
      <w:r w:rsidRPr="005A0993">
        <w:rPr>
          <w:rFonts w:cs="Arial"/>
          <w:sz w:val="22"/>
          <w:szCs w:val="22"/>
        </w:rPr>
        <w:t>To produce an annual report for the Board which summarises the Committee’s activities relating to the financial year under review, including any significant issues arising up to the date of preparation of the report and any significant matters of internal control included in the management letters and reports from auditors or other assurance providers.  It must contain:</w:t>
      </w:r>
    </w:p>
    <w:p w:rsidR="001C550E" w:rsidRDefault="001C550E" w:rsidP="001C550E">
      <w:pPr>
        <w:pStyle w:val="ListParagraph"/>
        <w:rPr>
          <w:rFonts w:cs="Arial"/>
          <w:sz w:val="22"/>
          <w:szCs w:val="22"/>
        </w:rPr>
      </w:pPr>
    </w:p>
    <w:p w:rsidR="00D06DA3" w:rsidRDefault="00D06DA3" w:rsidP="001C550E">
      <w:pPr>
        <w:pStyle w:val="ListParagraph"/>
        <w:rPr>
          <w:rFonts w:cs="Arial"/>
          <w:sz w:val="22"/>
          <w:szCs w:val="22"/>
        </w:rPr>
      </w:pPr>
    </w:p>
    <w:p w:rsidR="00D06DA3" w:rsidRDefault="00D06DA3" w:rsidP="001C550E">
      <w:pPr>
        <w:pStyle w:val="ListParagraph"/>
        <w:rPr>
          <w:rFonts w:cs="Arial"/>
          <w:sz w:val="22"/>
          <w:szCs w:val="22"/>
        </w:rPr>
      </w:pPr>
    </w:p>
    <w:p w:rsidR="00D06DA3" w:rsidRPr="005A0993" w:rsidRDefault="00D06DA3" w:rsidP="001C550E">
      <w:pPr>
        <w:pStyle w:val="ListParagraph"/>
        <w:rPr>
          <w:rFonts w:cs="Arial"/>
          <w:sz w:val="22"/>
          <w:szCs w:val="22"/>
        </w:rPr>
      </w:pPr>
    </w:p>
    <w:p w:rsidR="001D7F81" w:rsidRPr="005A0993" w:rsidRDefault="001C550E" w:rsidP="004A28B0">
      <w:pPr>
        <w:numPr>
          <w:ilvl w:val="0"/>
          <w:numId w:val="58"/>
        </w:numPr>
        <w:jc w:val="both"/>
        <w:rPr>
          <w:rFonts w:cs="Arial"/>
          <w:strike/>
          <w:sz w:val="22"/>
          <w:szCs w:val="22"/>
        </w:rPr>
      </w:pPr>
      <w:r w:rsidRPr="005A0993">
        <w:rPr>
          <w:rFonts w:cs="Arial"/>
          <w:sz w:val="22"/>
          <w:szCs w:val="22"/>
        </w:rPr>
        <w:lastRenderedPageBreak/>
        <w:t>the Committee’s view of its own effectiveness and how it has fulfilled its terms of reference</w:t>
      </w:r>
    </w:p>
    <w:p w:rsidR="001C550E" w:rsidRPr="005A0993" w:rsidRDefault="001C550E" w:rsidP="004A28B0">
      <w:pPr>
        <w:numPr>
          <w:ilvl w:val="0"/>
          <w:numId w:val="58"/>
        </w:numPr>
        <w:jc w:val="both"/>
        <w:rPr>
          <w:rFonts w:cs="Arial"/>
          <w:sz w:val="22"/>
          <w:szCs w:val="22"/>
        </w:rPr>
      </w:pPr>
      <w:r w:rsidRPr="005A0993">
        <w:rPr>
          <w:rFonts w:cs="Arial"/>
          <w:sz w:val="22"/>
          <w:szCs w:val="22"/>
        </w:rPr>
        <w:t>the Committee’s opinion on the adequacy and effectiveness of the College’s audit arrangements, its governance/risk management/control framework and its processes for securing economy, efficiency and effectiveness (value for money).</w:t>
      </w:r>
    </w:p>
    <w:p w:rsidR="001C550E" w:rsidRPr="005A0993" w:rsidRDefault="001C550E" w:rsidP="001C550E">
      <w:pPr>
        <w:ind w:left="1080"/>
        <w:jc w:val="both"/>
        <w:rPr>
          <w:rFonts w:cs="Arial"/>
          <w:sz w:val="22"/>
          <w:szCs w:val="22"/>
        </w:rPr>
      </w:pPr>
    </w:p>
    <w:p w:rsidR="001C550E" w:rsidRPr="005A0993" w:rsidRDefault="001C550E" w:rsidP="001C550E">
      <w:pPr>
        <w:ind w:left="720"/>
        <w:jc w:val="both"/>
        <w:rPr>
          <w:rFonts w:cs="Arial"/>
          <w:sz w:val="22"/>
          <w:szCs w:val="22"/>
        </w:rPr>
      </w:pPr>
      <w:r w:rsidRPr="005A0993">
        <w:rPr>
          <w:rFonts w:cs="Arial"/>
          <w:sz w:val="22"/>
          <w:szCs w:val="22"/>
        </w:rPr>
        <w:t>The report must be submitted to the Board before the Statement of Corporate Governance and Internal Control in the accounts is signed.  A copy of the Audit Committee’s Annual Report must be submitted to the relevant funding body with the annual accounts.</w:t>
      </w:r>
    </w:p>
    <w:p w:rsidR="001D7F81" w:rsidRPr="005A0993" w:rsidRDefault="001D7F81" w:rsidP="001D7F81">
      <w:pPr>
        <w:jc w:val="both"/>
        <w:rPr>
          <w:rFonts w:cs="Arial"/>
          <w:sz w:val="22"/>
          <w:szCs w:val="22"/>
        </w:rPr>
      </w:pPr>
    </w:p>
    <w:p w:rsidR="001D7F81" w:rsidRPr="005A0993" w:rsidRDefault="006D55C6" w:rsidP="001C550E">
      <w:pPr>
        <w:ind w:left="709" w:hanging="709"/>
        <w:jc w:val="both"/>
        <w:rPr>
          <w:rFonts w:cs="Arial"/>
          <w:sz w:val="22"/>
          <w:szCs w:val="22"/>
        </w:rPr>
      </w:pPr>
      <w:r w:rsidRPr="008E1357">
        <w:rPr>
          <w:rFonts w:cs="Arial"/>
          <w:sz w:val="22"/>
          <w:szCs w:val="22"/>
        </w:rPr>
        <w:t>1</w:t>
      </w:r>
      <w:r w:rsidR="008D7A31" w:rsidRPr="008E1357">
        <w:rPr>
          <w:rFonts w:cs="Arial"/>
          <w:sz w:val="22"/>
          <w:szCs w:val="22"/>
        </w:rPr>
        <w:t>3</w:t>
      </w:r>
      <w:r w:rsidRPr="008E1357">
        <w:rPr>
          <w:rFonts w:cs="Arial"/>
          <w:sz w:val="22"/>
          <w:szCs w:val="22"/>
        </w:rPr>
        <w:t xml:space="preserve">. </w:t>
      </w:r>
      <w:r w:rsidRPr="008E1357">
        <w:rPr>
          <w:rFonts w:cs="Arial"/>
          <w:sz w:val="22"/>
          <w:szCs w:val="22"/>
        </w:rPr>
        <w:tab/>
      </w:r>
      <w:r w:rsidR="001C550E" w:rsidRPr="008E1357">
        <w:rPr>
          <w:rFonts w:cs="Arial"/>
          <w:sz w:val="22"/>
          <w:szCs w:val="22"/>
        </w:rPr>
        <w:t xml:space="preserve">To oversee the College’s policies on </w:t>
      </w:r>
      <w:r w:rsidR="00660EE7" w:rsidRPr="008E1357">
        <w:rPr>
          <w:rFonts w:cs="Arial"/>
          <w:sz w:val="22"/>
          <w:szCs w:val="22"/>
        </w:rPr>
        <w:t>anti-</w:t>
      </w:r>
      <w:r w:rsidR="001C550E" w:rsidRPr="008E1357">
        <w:rPr>
          <w:rFonts w:cs="Arial"/>
          <w:sz w:val="22"/>
          <w:szCs w:val="22"/>
        </w:rPr>
        <w:t>fraud</w:t>
      </w:r>
      <w:r w:rsidR="00660EE7" w:rsidRPr="008E1357">
        <w:rPr>
          <w:rFonts w:cs="Arial"/>
          <w:sz w:val="22"/>
          <w:szCs w:val="22"/>
        </w:rPr>
        <w:t xml:space="preserve"> &amp; corruption</w:t>
      </w:r>
      <w:r w:rsidR="001C550E" w:rsidRPr="008E1357">
        <w:rPr>
          <w:rFonts w:cs="Arial"/>
          <w:sz w:val="22"/>
          <w:szCs w:val="22"/>
        </w:rPr>
        <w:t xml:space="preserve">, irregularity and whistleblowing and to ensure the proper, proportionate and independent investigation of all allegations and instances of fraud and irregularity.  Investigation outcomes should be reported to the Committee and the external auditors (and internal auditors, where appointed) should be informed and appropriate follow-up action should be planned/actioned. All significant cases of fraud or suspected fraud or irregularity </w:t>
      </w:r>
      <w:r w:rsidR="00660EE7" w:rsidRPr="008E1357">
        <w:rPr>
          <w:rFonts w:cs="Arial"/>
          <w:sz w:val="22"/>
          <w:szCs w:val="22"/>
        </w:rPr>
        <w:t>must be</w:t>
      </w:r>
      <w:r w:rsidR="001C550E" w:rsidRPr="005A0993">
        <w:rPr>
          <w:rFonts w:cs="Arial"/>
          <w:sz w:val="22"/>
          <w:szCs w:val="22"/>
        </w:rPr>
        <w:t xml:space="preserve"> reported to the chief executive of the appropriate funding body.</w:t>
      </w:r>
    </w:p>
    <w:p w:rsidR="001D7F81" w:rsidRPr="00F22BAC" w:rsidRDefault="001D7F81" w:rsidP="001D7F81">
      <w:pPr>
        <w:jc w:val="both"/>
        <w:rPr>
          <w:rFonts w:cs="Arial"/>
          <w:sz w:val="22"/>
          <w:szCs w:val="22"/>
        </w:rPr>
      </w:pPr>
    </w:p>
    <w:p w:rsidR="00D92BAA" w:rsidRPr="005A0993" w:rsidRDefault="00BD7A0E" w:rsidP="005A0993">
      <w:pPr>
        <w:ind w:left="709" w:hanging="709"/>
        <w:jc w:val="both"/>
        <w:rPr>
          <w:rFonts w:cs="Arial"/>
          <w:sz w:val="22"/>
          <w:szCs w:val="22"/>
        </w:rPr>
      </w:pPr>
      <w:r w:rsidRPr="00F22BAC">
        <w:rPr>
          <w:rFonts w:cs="Arial"/>
          <w:sz w:val="22"/>
          <w:szCs w:val="22"/>
        </w:rPr>
        <w:t>1</w:t>
      </w:r>
      <w:r w:rsidR="008D7A31">
        <w:rPr>
          <w:rFonts w:cs="Arial"/>
          <w:sz w:val="22"/>
          <w:szCs w:val="22"/>
        </w:rPr>
        <w:t>4</w:t>
      </w:r>
      <w:r w:rsidR="002B35E1" w:rsidRPr="00F22BAC">
        <w:rPr>
          <w:rFonts w:cs="Arial"/>
          <w:sz w:val="22"/>
          <w:szCs w:val="22"/>
        </w:rPr>
        <w:t xml:space="preserve">.  </w:t>
      </w:r>
      <w:r w:rsidR="002B35E1" w:rsidRPr="00F22BAC">
        <w:rPr>
          <w:rFonts w:cs="Arial"/>
          <w:sz w:val="22"/>
          <w:szCs w:val="22"/>
        </w:rPr>
        <w:tab/>
      </w:r>
      <w:r w:rsidR="00D92BAA" w:rsidRPr="005A0993">
        <w:rPr>
          <w:rFonts w:cs="Arial"/>
          <w:sz w:val="22"/>
          <w:szCs w:val="22"/>
        </w:rPr>
        <w:t xml:space="preserve">To develop and implement </w:t>
      </w:r>
      <w:r w:rsidR="00E35FAB" w:rsidRPr="005A0993">
        <w:rPr>
          <w:rFonts w:cs="Arial"/>
          <w:sz w:val="22"/>
          <w:szCs w:val="22"/>
        </w:rPr>
        <w:t xml:space="preserve">arrangements </w:t>
      </w:r>
      <w:r w:rsidR="00D92BAA" w:rsidRPr="005A0993">
        <w:rPr>
          <w:rFonts w:cs="Arial"/>
          <w:sz w:val="22"/>
          <w:szCs w:val="22"/>
        </w:rPr>
        <w:t xml:space="preserve">on the engagement of the external auditor to supply services other than </w:t>
      </w:r>
      <w:r w:rsidR="00E35FAB" w:rsidRPr="005A0993">
        <w:rPr>
          <w:rFonts w:cs="Arial"/>
          <w:sz w:val="22"/>
          <w:szCs w:val="22"/>
        </w:rPr>
        <w:t xml:space="preserve">for the </w:t>
      </w:r>
      <w:r w:rsidR="00D92BAA" w:rsidRPr="005A0993">
        <w:rPr>
          <w:rFonts w:cs="Arial"/>
          <w:sz w:val="22"/>
          <w:szCs w:val="22"/>
        </w:rPr>
        <w:t xml:space="preserve">financial statements, audit and regularity audit, taking into account relevant ethical guidance. </w:t>
      </w:r>
      <w:r w:rsidR="001C550E" w:rsidRPr="005A0993">
        <w:rPr>
          <w:rFonts w:cs="Arial"/>
          <w:sz w:val="22"/>
          <w:szCs w:val="22"/>
        </w:rPr>
        <w:t>The Board should be informed of any additional services provided by the financial statements, regularity and other audit/assurance providers and explain how independence and objectivity were safeguarded.</w:t>
      </w:r>
    </w:p>
    <w:p w:rsidR="000D6205" w:rsidRDefault="001D7F81" w:rsidP="000D6205">
      <w:pPr>
        <w:rPr>
          <w:rFonts w:cs="Arial"/>
          <w:sz w:val="22"/>
          <w:szCs w:val="22"/>
        </w:rPr>
      </w:pPr>
      <w:r w:rsidRPr="00F22BAC">
        <w:rPr>
          <w:rFonts w:cs="Arial"/>
          <w:sz w:val="22"/>
          <w:szCs w:val="22"/>
        </w:rPr>
        <w:br w:type="page"/>
      </w:r>
    </w:p>
    <w:p w:rsidR="000D6205" w:rsidRDefault="000D6205" w:rsidP="000D6205">
      <w:pPr>
        <w:jc w:val="center"/>
        <w:rPr>
          <w:rFonts w:cs="Arial"/>
          <w:b/>
          <w:sz w:val="22"/>
          <w:szCs w:val="22"/>
        </w:rPr>
      </w:pPr>
      <w:r>
        <w:rPr>
          <w:rFonts w:cs="Arial"/>
          <w:b/>
          <w:sz w:val="22"/>
          <w:szCs w:val="22"/>
        </w:rPr>
        <w:lastRenderedPageBreak/>
        <w:t xml:space="preserve">FINANCE &amp; </w:t>
      </w:r>
      <w:r w:rsidR="008E1357">
        <w:rPr>
          <w:rFonts w:cs="Arial"/>
          <w:b/>
          <w:i/>
          <w:sz w:val="22"/>
          <w:szCs w:val="22"/>
        </w:rPr>
        <w:t>RESOURCES</w:t>
      </w:r>
      <w:r>
        <w:rPr>
          <w:rFonts w:cs="Arial"/>
          <w:b/>
          <w:sz w:val="22"/>
          <w:szCs w:val="22"/>
        </w:rPr>
        <w:t xml:space="preserve"> COMMITTEE</w:t>
      </w:r>
    </w:p>
    <w:p w:rsidR="000D6205" w:rsidRPr="000D6205" w:rsidRDefault="000D6205" w:rsidP="000D6205">
      <w:pPr>
        <w:jc w:val="center"/>
        <w:rPr>
          <w:rFonts w:cs="Arial"/>
          <w:b/>
          <w:i/>
          <w:sz w:val="22"/>
          <w:szCs w:val="22"/>
        </w:rPr>
      </w:pPr>
    </w:p>
    <w:p w:rsidR="001D7F81" w:rsidRPr="00B3549D" w:rsidRDefault="001D7F81" w:rsidP="001D7F81">
      <w:pPr>
        <w:pStyle w:val="Heading3"/>
        <w:rPr>
          <w:rFonts w:cs="Arial"/>
          <w:sz w:val="22"/>
          <w:szCs w:val="22"/>
        </w:rPr>
      </w:pPr>
      <w:r w:rsidRPr="00B3549D">
        <w:rPr>
          <w:rFonts w:cs="Arial"/>
          <w:sz w:val="22"/>
          <w:szCs w:val="22"/>
        </w:rPr>
        <w:t>Constitution</w:t>
      </w:r>
    </w:p>
    <w:p w:rsidR="001D7F81" w:rsidRPr="00B3549D" w:rsidRDefault="001D7F81" w:rsidP="001D7F81">
      <w:pPr>
        <w:jc w:val="both"/>
        <w:rPr>
          <w:rFonts w:cs="Arial"/>
          <w:sz w:val="22"/>
          <w:szCs w:val="22"/>
        </w:rPr>
      </w:pPr>
    </w:p>
    <w:p w:rsidR="001D7F81" w:rsidRPr="008E1357" w:rsidRDefault="001D7F81" w:rsidP="004A28B0">
      <w:pPr>
        <w:numPr>
          <w:ilvl w:val="0"/>
          <w:numId w:val="34"/>
        </w:numPr>
        <w:jc w:val="both"/>
        <w:rPr>
          <w:rFonts w:cs="Arial"/>
          <w:sz w:val="22"/>
          <w:szCs w:val="22"/>
        </w:rPr>
      </w:pPr>
      <w:r w:rsidRPr="00B3549D">
        <w:rPr>
          <w:rFonts w:cs="Arial"/>
          <w:sz w:val="22"/>
          <w:szCs w:val="22"/>
        </w:rPr>
        <w:t xml:space="preserve">The membership of the Committee shall be the Chair </w:t>
      </w:r>
      <w:r w:rsidR="00966D97" w:rsidRPr="00B3549D">
        <w:rPr>
          <w:rFonts w:cs="Arial"/>
          <w:sz w:val="22"/>
          <w:szCs w:val="22"/>
        </w:rPr>
        <w:t>and/</w:t>
      </w:r>
      <w:r w:rsidR="0084055B" w:rsidRPr="00B3549D">
        <w:rPr>
          <w:rFonts w:cs="Arial"/>
          <w:sz w:val="22"/>
          <w:szCs w:val="22"/>
        </w:rPr>
        <w:t>or</w:t>
      </w:r>
      <w:r w:rsidRPr="00B3549D">
        <w:rPr>
          <w:rFonts w:cs="Arial"/>
          <w:sz w:val="22"/>
          <w:szCs w:val="22"/>
        </w:rPr>
        <w:t xml:space="preserve"> Vice-Chair of the Board of </w:t>
      </w:r>
      <w:r w:rsidRPr="008E1357">
        <w:rPr>
          <w:rFonts w:cs="Arial"/>
          <w:sz w:val="22"/>
          <w:szCs w:val="22"/>
        </w:rPr>
        <w:t xml:space="preserve">Governors (ex-officio), the Principal, and </w:t>
      </w:r>
      <w:r w:rsidR="00660EE7" w:rsidRPr="008E1357">
        <w:rPr>
          <w:rFonts w:cs="Arial"/>
          <w:sz w:val="22"/>
          <w:szCs w:val="22"/>
        </w:rPr>
        <w:t xml:space="preserve">either </w:t>
      </w:r>
      <w:proofErr w:type="spellStart"/>
      <w:r w:rsidR="00660EE7" w:rsidRPr="008E1357">
        <w:rPr>
          <w:rFonts w:cs="Arial"/>
          <w:sz w:val="22"/>
          <w:szCs w:val="22"/>
        </w:rPr>
        <w:t>upto</w:t>
      </w:r>
      <w:proofErr w:type="spellEnd"/>
      <w:r w:rsidR="00660EE7" w:rsidRPr="008E1357">
        <w:rPr>
          <w:rFonts w:cs="Arial"/>
          <w:sz w:val="22"/>
          <w:szCs w:val="22"/>
        </w:rPr>
        <w:t xml:space="preserve"> 2</w:t>
      </w:r>
      <w:r w:rsidR="00032A29" w:rsidRPr="008E1357">
        <w:rPr>
          <w:rFonts w:cs="Arial"/>
          <w:sz w:val="22"/>
          <w:szCs w:val="22"/>
        </w:rPr>
        <w:t xml:space="preserve"> </w:t>
      </w:r>
      <w:r w:rsidRPr="008E1357">
        <w:rPr>
          <w:rFonts w:cs="Arial"/>
          <w:sz w:val="22"/>
          <w:szCs w:val="22"/>
        </w:rPr>
        <w:t xml:space="preserve">other eligible </w:t>
      </w:r>
      <w:r w:rsidR="008F7707" w:rsidRPr="008E1357">
        <w:rPr>
          <w:rFonts w:cs="Arial"/>
          <w:sz w:val="22"/>
          <w:szCs w:val="22"/>
        </w:rPr>
        <w:t>governors</w:t>
      </w:r>
      <w:r w:rsidR="00660EE7" w:rsidRPr="008E1357">
        <w:rPr>
          <w:rFonts w:cs="Arial"/>
          <w:sz w:val="22"/>
          <w:szCs w:val="22"/>
        </w:rPr>
        <w:t xml:space="preserve"> or one eligible governor and one co-opted non-governor</w:t>
      </w:r>
      <w:r w:rsidRPr="008E1357">
        <w:rPr>
          <w:rFonts w:cs="Arial"/>
          <w:sz w:val="22"/>
          <w:szCs w:val="22"/>
        </w:rPr>
        <w:t>.  Ineligible governors are those governors appointed to serve on the Audit Committee.</w:t>
      </w:r>
    </w:p>
    <w:p w:rsidR="001D7F81" w:rsidRPr="008E1357" w:rsidRDefault="001D7F81" w:rsidP="001D7F81">
      <w:pPr>
        <w:jc w:val="both"/>
        <w:rPr>
          <w:rFonts w:cs="Arial"/>
          <w:sz w:val="22"/>
          <w:szCs w:val="22"/>
        </w:rPr>
      </w:pPr>
    </w:p>
    <w:p w:rsidR="001D7F81" w:rsidRPr="005A0993" w:rsidRDefault="001D7F81" w:rsidP="00092379">
      <w:pPr>
        <w:ind w:left="709" w:hanging="709"/>
        <w:jc w:val="both"/>
        <w:rPr>
          <w:rFonts w:cs="Arial"/>
          <w:sz w:val="22"/>
          <w:szCs w:val="22"/>
        </w:rPr>
      </w:pPr>
      <w:r w:rsidRPr="008E1357">
        <w:rPr>
          <w:rFonts w:cs="Arial"/>
          <w:sz w:val="22"/>
          <w:szCs w:val="22"/>
        </w:rPr>
        <w:t>2.</w:t>
      </w:r>
      <w:r w:rsidRPr="008E1357">
        <w:rPr>
          <w:rFonts w:cs="Arial"/>
          <w:sz w:val="22"/>
          <w:szCs w:val="22"/>
        </w:rPr>
        <w:tab/>
      </w:r>
      <w:r w:rsidR="00124D2C" w:rsidRPr="008E1357">
        <w:rPr>
          <w:rFonts w:cs="Arial"/>
          <w:sz w:val="22"/>
          <w:szCs w:val="22"/>
        </w:rPr>
        <w:t xml:space="preserve">At the first meeting of the Committee in each academic year, the Committee shall appoint a Chair from amongst its </w:t>
      </w:r>
      <w:r w:rsidR="00660EE7" w:rsidRPr="008E1357">
        <w:rPr>
          <w:rFonts w:cs="Arial"/>
          <w:sz w:val="22"/>
          <w:szCs w:val="22"/>
        </w:rPr>
        <w:t xml:space="preserve">governor </w:t>
      </w:r>
      <w:r w:rsidR="00124D2C" w:rsidRPr="008E1357">
        <w:rPr>
          <w:rFonts w:cs="Arial"/>
          <w:sz w:val="22"/>
          <w:szCs w:val="22"/>
        </w:rPr>
        <w:t>members</w:t>
      </w:r>
      <w:r w:rsidR="00287B9F" w:rsidRPr="008E1357">
        <w:rPr>
          <w:rFonts w:cs="Arial"/>
          <w:sz w:val="22"/>
          <w:szCs w:val="22"/>
        </w:rPr>
        <w:t xml:space="preserve"> (excluding the staff and student governors</w:t>
      </w:r>
      <w:r w:rsidR="00287B9F" w:rsidRPr="005A0993">
        <w:rPr>
          <w:rFonts w:cs="Arial"/>
          <w:sz w:val="22"/>
          <w:szCs w:val="22"/>
        </w:rPr>
        <w:t xml:space="preserve"> and the Principal)</w:t>
      </w:r>
      <w:r w:rsidRPr="005A0993">
        <w:rPr>
          <w:rFonts w:cs="Arial"/>
          <w:sz w:val="22"/>
          <w:szCs w:val="22"/>
        </w:rPr>
        <w:t>.</w:t>
      </w:r>
    </w:p>
    <w:p w:rsidR="001D7F81" w:rsidRPr="00B3549D" w:rsidRDefault="001D7F81" w:rsidP="00092379">
      <w:pPr>
        <w:jc w:val="both"/>
        <w:rPr>
          <w:rFonts w:cs="Arial"/>
          <w:sz w:val="22"/>
          <w:szCs w:val="22"/>
        </w:rPr>
      </w:pPr>
    </w:p>
    <w:p w:rsidR="001D7F81" w:rsidRPr="00B3549D" w:rsidRDefault="001D7F81" w:rsidP="00092379">
      <w:pPr>
        <w:jc w:val="both"/>
        <w:rPr>
          <w:rFonts w:cs="Arial"/>
          <w:sz w:val="22"/>
          <w:szCs w:val="22"/>
        </w:rPr>
      </w:pPr>
      <w:r w:rsidRPr="00B3549D">
        <w:rPr>
          <w:rFonts w:cs="Arial"/>
          <w:sz w:val="22"/>
          <w:szCs w:val="22"/>
        </w:rPr>
        <w:t>3.</w:t>
      </w:r>
      <w:r w:rsidRPr="00B3549D">
        <w:rPr>
          <w:rFonts w:cs="Arial"/>
          <w:sz w:val="22"/>
          <w:szCs w:val="22"/>
        </w:rPr>
        <w:tab/>
        <w:t xml:space="preserve">The Committee shall be quorate when at least </w:t>
      </w:r>
      <w:r w:rsidR="00124D2C" w:rsidRPr="00B3549D">
        <w:rPr>
          <w:rFonts w:cs="Arial"/>
          <w:sz w:val="22"/>
          <w:szCs w:val="22"/>
        </w:rPr>
        <w:t>three</w:t>
      </w:r>
      <w:r w:rsidRPr="00B3549D">
        <w:rPr>
          <w:rFonts w:cs="Arial"/>
          <w:sz w:val="22"/>
          <w:szCs w:val="22"/>
        </w:rPr>
        <w:t xml:space="preserve"> members are in attendance.</w:t>
      </w:r>
    </w:p>
    <w:p w:rsidR="001D7F81" w:rsidRPr="00B3549D" w:rsidRDefault="001D7F81" w:rsidP="00092379">
      <w:pPr>
        <w:jc w:val="both"/>
        <w:rPr>
          <w:rFonts w:cs="Arial"/>
          <w:sz w:val="22"/>
          <w:szCs w:val="22"/>
        </w:rPr>
      </w:pPr>
    </w:p>
    <w:p w:rsidR="00B909E2" w:rsidRPr="004878BC" w:rsidRDefault="00B909E2" w:rsidP="00092379">
      <w:pPr>
        <w:ind w:left="709" w:hanging="709"/>
        <w:jc w:val="both"/>
        <w:rPr>
          <w:rFonts w:cs="Arial"/>
          <w:sz w:val="22"/>
          <w:szCs w:val="22"/>
        </w:rPr>
      </w:pPr>
      <w:r w:rsidRPr="004878BC">
        <w:rPr>
          <w:rFonts w:cs="Arial"/>
          <w:sz w:val="22"/>
          <w:szCs w:val="22"/>
        </w:rPr>
        <w:t xml:space="preserve">4.  </w:t>
      </w:r>
      <w:r w:rsidRPr="004878BC">
        <w:rPr>
          <w:rFonts w:cs="Arial"/>
          <w:sz w:val="22"/>
          <w:szCs w:val="22"/>
        </w:rPr>
        <w:tab/>
        <w:t xml:space="preserve">In the temporary absence of the </w:t>
      </w:r>
      <w:r w:rsidR="00721321" w:rsidRPr="00092379">
        <w:rPr>
          <w:rFonts w:cs="Arial"/>
          <w:sz w:val="22"/>
          <w:szCs w:val="22"/>
        </w:rPr>
        <w:t xml:space="preserve">Committee </w:t>
      </w:r>
      <w:r w:rsidRPr="004878BC">
        <w:rPr>
          <w:rFonts w:cs="Arial"/>
          <w:sz w:val="22"/>
          <w:szCs w:val="22"/>
        </w:rPr>
        <w:t>Chair, a Chair shall be appointed from amongst the remaining governor members for that meeting only.</w:t>
      </w:r>
    </w:p>
    <w:p w:rsidR="00B909E2" w:rsidRPr="00B3549D" w:rsidRDefault="00B909E2" w:rsidP="00092379">
      <w:pPr>
        <w:jc w:val="both"/>
        <w:rPr>
          <w:rFonts w:cs="Arial"/>
          <w:sz w:val="22"/>
          <w:szCs w:val="22"/>
        </w:rPr>
      </w:pPr>
    </w:p>
    <w:p w:rsidR="001D7F81" w:rsidRPr="00B3549D" w:rsidRDefault="00B3549D" w:rsidP="00092379">
      <w:pPr>
        <w:ind w:left="720" w:hanging="720"/>
        <w:jc w:val="both"/>
        <w:rPr>
          <w:rFonts w:cs="Arial"/>
          <w:sz w:val="22"/>
          <w:szCs w:val="22"/>
        </w:rPr>
      </w:pPr>
      <w:r>
        <w:rPr>
          <w:rFonts w:cs="Arial"/>
          <w:sz w:val="22"/>
          <w:szCs w:val="22"/>
        </w:rPr>
        <w:t>5</w:t>
      </w:r>
      <w:r w:rsidR="001D7F81" w:rsidRPr="00B3549D">
        <w:rPr>
          <w:rFonts w:cs="Arial"/>
          <w:sz w:val="22"/>
          <w:szCs w:val="22"/>
        </w:rPr>
        <w:t>.</w:t>
      </w:r>
      <w:r w:rsidR="001D7F81" w:rsidRPr="00B3549D">
        <w:rPr>
          <w:rFonts w:cs="Arial"/>
          <w:sz w:val="22"/>
          <w:szCs w:val="22"/>
        </w:rPr>
        <w:tab/>
        <w:t>The Committee shall meet at least once in each academic term.  Additional meetings may be called as necessary in agreement with the Chair.</w:t>
      </w:r>
    </w:p>
    <w:p w:rsidR="001D7F81" w:rsidRPr="00B3549D" w:rsidRDefault="001D7F81" w:rsidP="00092379">
      <w:pPr>
        <w:jc w:val="both"/>
        <w:rPr>
          <w:rFonts w:cs="Arial"/>
          <w:sz w:val="22"/>
          <w:szCs w:val="22"/>
        </w:rPr>
      </w:pPr>
    </w:p>
    <w:p w:rsidR="001D7F81" w:rsidRPr="00B3549D" w:rsidRDefault="00B3549D" w:rsidP="00092379">
      <w:pPr>
        <w:ind w:left="720" w:hanging="720"/>
        <w:jc w:val="both"/>
        <w:rPr>
          <w:rFonts w:cs="Arial"/>
          <w:sz w:val="22"/>
          <w:szCs w:val="22"/>
        </w:rPr>
      </w:pPr>
      <w:r>
        <w:rPr>
          <w:rFonts w:cs="Arial"/>
          <w:sz w:val="22"/>
          <w:szCs w:val="22"/>
        </w:rPr>
        <w:t>6</w:t>
      </w:r>
      <w:r w:rsidR="001D7F81" w:rsidRPr="00B3549D">
        <w:rPr>
          <w:rFonts w:cs="Arial"/>
          <w:sz w:val="22"/>
          <w:szCs w:val="22"/>
        </w:rPr>
        <w:t>.</w:t>
      </w:r>
      <w:r w:rsidR="001D7F81" w:rsidRPr="00B3549D">
        <w:rPr>
          <w:rFonts w:cs="Arial"/>
          <w:sz w:val="22"/>
          <w:szCs w:val="22"/>
        </w:rPr>
        <w:tab/>
        <w:t>Decisions to be made at meetings of the Committee shall be determined by a majority of the votes of members present and voting.  Where there is an equal division of votes, the Chair shall have a second or casting vote.</w:t>
      </w:r>
    </w:p>
    <w:p w:rsidR="001D7F81" w:rsidRDefault="001D7F81" w:rsidP="001D7F81">
      <w:pPr>
        <w:jc w:val="both"/>
        <w:rPr>
          <w:rFonts w:cs="Arial"/>
          <w:sz w:val="22"/>
          <w:szCs w:val="22"/>
        </w:rPr>
      </w:pPr>
    </w:p>
    <w:p w:rsidR="00B3549D" w:rsidRPr="00B3549D" w:rsidRDefault="00B3549D" w:rsidP="001D7F81">
      <w:pPr>
        <w:jc w:val="both"/>
        <w:rPr>
          <w:rFonts w:cs="Arial"/>
          <w:sz w:val="22"/>
          <w:szCs w:val="22"/>
        </w:rPr>
      </w:pPr>
    </w:p>
    <w:p w:rsidR="001D7F81" w:rsidRPr="00B3549D" w:rsidRDefault="001D7F81" w:rsidP="001D7F81">
      <w:pPr>
        <w:pStyle w:val="Heading3"/>
        <w:rPr>
          <w:rFonts w:cs="Arial"/>
          <w:sz w:val="22"/>
          <w:szCs w:val="22"/>
        </w:rPr>
      </w:pPr>
      <w:r w:rsidRPr="00B3549D">
        <w:rPr>
          <w:rFonts w:cs="Arial"/>
          <w:sz w:val="22"/>
          <w:szCs w:val="22"/>
        </w:rPr>
        <w:t>Terms of Reference</w:t>
      </w:r>
    </w:p>
    <w:p w:rsidR="001D7F81" w:rsidRPr="00B3549D" w:rsidRDefault="001D7F81" w:rsidP="001D7F81">
      <w:pPr>
        <w:jc w:val="both"/>
        <w:rPr>
          <w:rFonts w:cs="Arial"/>
          <w:sz w:val="22"/>
          <w:szCs w:val="22"/>
        </w:rPr>
      </w:pPr>
    </w:p>
    <w:p w:rsidR="001D7F81" w:rsidRPr="00B3549D" w:rsidRDefault="001D7F81" w:rsidP="004A28B0">
      <w:pPr>
        <w:numPr>
          <w:ilvl w:val="0"/>
          <w:numId w:val="35"/>
        </w:numPr>
        <w:jc w:val="both"/>
        <w:rPr>
          <w:rFonts w:cs="Arial"/>
          <w:sz w:val="22"/>
          <w:szCs w:val="22"/>
        </w:rPr>
      </w:pPr>
      <w:r w:rsidRPr="00B3549D">
        <w:rPr>
          <w:rFonts w:cs="Arial"/>
          <w:sz w:val="22"/>
          <w:szCs w:val="22"/>
        </w:rPr>
        <w:t>To consider and advise the Board of Governors on any matter relating to College policy and strategy, including:</w:t>
      </w:r>
    </w:p>
    <w:p w:rsidR="001D7F81" w:rsidRPr="00B3549D" w:rsidRDefault="001D7F81" w:rsidP="001D7F81">
      <w:pPr>
        <w:jc w:val="both"/>
        <w:rPr>
          <w:rFonts w:cs="Arial"/>
          <w:sz w:val="22"/>
          <w:szCs w:val="22"/>
        </w:rPr>
      </w:pPr>
    </w:p>
    <w:p w:rsidR="001D7F81" w:rsidRPr="008E1357" w:rsidRDefault="001D7F81" w:rsidP="004A28B0">
      <w:pPr>
        <w:numPr>
          <w:ilvl w:val="0"/>
          <w:numId w:val="38"/>
        </w:numPr>
        <w:jc w:val="both"/>
        <w:rPr>
          <w:rFonts w:cs="Arial"/>
          <w:sz w:val="22"/>
          <w:szCs w:val="22"/>
        </w:rPr>
      </w:pPr>
      <w:r w:rsidRPr="00B3549D">
        <w:rPr>
          <w:rFonts w:cs="Arial"/>
          <w:sz w:val="22"/>
          <w:szCs w:val="22"/>
        </w:rPr>
        <w:t xml:space="preserve">Strategic </w:t>
      </w:r>
      <w:r w:rsidRPr="008E1357">
        <w:rPr>
          <w:rFonts w:cs="Arial"/>
          <w:sz w:val="22"/>
          <w:szCs w:val="22"/>
        </w:rPr>
        <w:t xml:space="preserve">planning </w:t>
      </w:r>
      <w:r w:rsidR="00660EE7" w:rsidRPr="008E1357">
        <w:rPr>
          <w:rFonts w:cs="Arial"/>
          <w:sz w:val="22"/>
          <w:szCs w:val="22"/>
        </w:rPr>
        <w:t>for non-academic areas</w:t>
      </w:r>
    </w:p>
    <w:p w:rsidR="001D7F81" w:rsidRPr="008E1357" w:rsidRDefault="001D7F81" w:rsidP="004A28B0">
      <w:pPr>
        <w:numPr>
          <w:ilvl w:val="0"/>
          <w:numId w:val="38"/>
        </w:numPr>
        <w:jc w:val="both"/>
        <w:rPr>
          <w:rFonts w:cs="Arial"/>
          <w:sz w:val="22"/>
          <w:szCs w:val="22"/>
        </w:rPr>
      </w:pPr>
      <w:r w:rsidRPr="008E1357">
        <w:rPr>
          <w:rFonts w:cs="Arial"/>
          <w:sz w:val="22"/>
          <w:szCs w:val="22"/>
        </w:rPr>
        <w:t>Quality (non-educational)</w:t>
      </w:r>
    </w:p>
    <w:p w:rsidR="001D7F81" w:rsidRPr="008E1357" w:rsidRDefault="001D7F81" w:rsidP="004A28B0">
      <w:pPr>
        <w:numPr>
          <w:ilvl w:val="0"/>
          <w:numId w:val="38"/>
        </w:numPr>
        <w:jc w:val="both"/>
        <w:rPr>
          <w:rFonts w:cs="Arial"/>
          <w:sz w:val="22"/>
          <w:szCs w:val="22"/>
        </w:rPr>
      </w:pPr>
      <w:r w:rsidRPr="008E1357">
        <w:rPr>
          <w:rFonts w:cs="Arial"/>
          <w:sz w:val="22"/>
          <w:szCs w:val="22"/>
        </w:rPr>
        <w:t>Self-assessment</w:t>
      </w:r>
    </w:p>
    <w:p w:rsidR="001D7F81" w:rsidRPr="008E1357" w:rsidRDefault="001D7F81" w:rsidP="004A28B0">
      <w:pPr>
        <w:numPr>
          <w:ilvl w:val="0"/>
          <w:numId w:val="38"/>
        </w:numPr>
        <w:jc w:val="both"/>
        <w:rPr>
          <w:rFonts w:cs="Arial"/>
          <w:sz w:val="22"/>
          <w:szCs w:val="22"/>
        </w:rPr>
      </w:pPr>
      <w:r w:rsidRPr="008E1357">
        <w:rPr>
          <w:rFonts w:cs="Arial"/>
          <w:sz w:val="22"/>
          <w:szCs w:val="22"/>
        </w:rPr>
        <w:t>Financial matters including investment and borrowing</w:t>
      </w:r>
    </w:p>
    <w:p w:rsidR="001D7F81" w:rsidRPr="008E1357" w:rsidRDefault="00660EE7" w:rsidP="004A28B0">
      <w:pPr>
        <w:numPr>
          <w:ilvl w:val="0"/>
          <w:numId w:val="38"/>
        </w:numPr>
        <w:jc w:val="both"/>
        <w:rPr>
          <w:rFonts w:cs="Arial"/>
          <w:sz w:val="22"/>
          <w:szCs w:val="22"/>
        </w:rPr>
      </w:pPr>
      <w:r w:rsidRPr="008E1357">
        <w:rPr>
          <w:rFonts w:cs="Arial"/>
          <w:sz w:val="22"/>
          <w:szCs w:val="22"/>
        </w:rPr>
        <w:t>Major capital projects, l</w:t>
      </w:r>
      <w:r w:rsidR="001D7F81" w:rsidRPr="008E1357">
        <w:rPr>
          <w:rFonts w:cs="Arial"/>
          <w:sz w:val="22"/>
          <w:szCs w:val="22"/>
        </w:rPr>
        <w:t>and, buildings and estates</w:t>
      </w:r>
    </w:p>
    <w:p w:rsidR="00092379" w:rsidRPr="008E1357" w:rsidRDefault="001D7F81" w:rsidP="004A28B0">
      <w:pPr>
        <w:numPr>
          <w:ilvl w:val="0"/>
          <w:numId w:val="38"/>
        </w:numPr>
        <w:jc w:val="both"/>
        <w:rPr>
          <w:rFonts w:cs="Arial"/>
          <w:sz w:val="22"/>
          <w:szCs w:val="22"/>
        </w:rPr>
      </w:pPr>
      <w:r w:rsidRPr="008E1357">
        <w:rPr>
          <w:rFonts w:cs="Arial"/>
          <w:sz w:val="22"/>
          <w:szCs w:val="22"/>
        </w:rPr>
        <w:t>Human resources</w:t>
      </w:r>
    </w:p>
    <w:p w:rsidR="00660EE7" w:rsidRDefault="00660EE7" w:rsidP="004A28B0">
      <w:pPr>
        <w:numPr>
          <w:ilvl w:val="0"/>
          <w:numId w:val="38"/>
        </w:numPr>
        <w:jc w:val="both"/>
        <w:rPr>
          <w:rFonts w:cs="Arial"/>
          <w:sz w:val="22"/>
          <w:szCs w:val="22"/>
        </w:rPr>
      </w:pPr>
      <w:r w:rsidRPr="008E1357">
        <w:rPr>
          <w:rFonts w:cs="Arial"/>
          <w:sz w:val="22"/>
          <w:szCs w:val="22"/>
        </w:rPr>
        <w:t>Partnership provision</w:t>
      </w:r>
    </w:p>
    <w:p w:rsidR="008E1357" w:rsidRPr="008E1357" w:rsidRDefault="008E1357" w:rsidP="004A28B0">
      <w:pPr>
        <w:numPr>
          <w:ilvl w:val="0"/>
          <w:numId w:val="38"/>
        </w:numPr>
        <w:jc w:val="both"/>
        <w:rPr>
          <w:rFonts w:cs="Arial"/>
          <w:sz w:val="22"/>
          <w:szCs w:val="22"/>
        </w:rPr>
      </w:pPr>
      <w:r>
        <w:rPr>
          <w:rFonts w:cs="Arial"/>
          <w:sz w:val="22"/>
          <w:szCs w:val="22"/>
        </w:rPr>
        <w:t>Monitoring of financial performance</w:t>
      </w:r>
    </w:p>
    <w:p w:rsidR="00F04825" w:rsidRPr="008E1357" w:rsidRDefault="00F04825" w:rsidP="00F04825">
      <w:pPr>
        <w:ind w:left="720"/>
        <w:jc w:val="both"/>
        <w:rPr>
          <w:rFonts w:cs="Arial"/>
          <w:sz w:val="22"/>
          <w:szCs w:val="22"/>
        </w:rPr>
      </w:pPr>
    </w:p>
    <w:p w:rsidR="001D7F81" w:rsidRPr="00B3549D" w:rsidRDefault="001D7F81" w:rsidP="001D7F81">
      <w:pPr>
        <w:jc w:val="both"/>
        <w:rPr>
          <w:rFonts w:cs="Arial"/>
          <w:sz w:val="22"/>
          <w:szCs w:val="22"/>
        </w:rPr>
      </w:pPr>
    </w:p>
    <w:p w:rsidR="001D7F81" w:rsidRPr="00B3549D" w:rsidRDefault="001D7F81" w:rsidP="004A28B0">
      <w:pPr>
        <w:numPr>
          <w:ilvl w:val="0"/>
          <w:numId w:val="35"/>
        </w:numPr>
        <w:jc w:val="both"/>
        <w:rPr>
          <w:rFonts w:cs="Arial"/>
          <w:sz w:val="22"/>
          <w:szCs w:val="22"/>
        </w:rPr>
      </w:pPr>
      <w:r w:rsidRPr="00B3549D">
        <w:rPr>
          <w:rFonts w:cs="Arial"/>
          <w:sz w:val="22"/>
          <w:szCs w:val="22"/>
        </w:rPr>
        <w:t>To monitor established College policies in relation to non-educational services (e</w:t>
      </w:r>
      <w:r w:rsidR="008F7707" w:rsidRPr="00B3549D">
        <w:rPr>
          <w:rFonts w:cs="Arial"/>
          <w:sz w:val="22"/>
          <w:szCs w:val="22"/>
        </w:rPr>
        <w:t>.</w:t>
      </w:r>
      <w:r w:rsidRPr="00B3549D">
        <w:rPr>
          <w:rFonts w:cs="Arial"/>
          <w:sz w:val="22"/>
          <w:szCs w:val="22"/>
        </w:rPr>
        <w:t>g</w:t>
      </w:r>
      <w:r w:rsidR="008F7707" w:rsidRPr="00B3549D">
        <w:rPr>
          <w:rFonts w:cs="Arial"/>
          <w:sz w:val="22"/>
          <w:szCs w:val="22"/>
        </w:rPr>
        <w:t>.</w:t>
      </w:r>
      <w:r w:rsidRPr="00B3549D">
        <w:rPr>
          <w:rFonts w:cs="Arial"/>
          <w:sz w:val="22"/>
          <w:szCs w:val="22"/>
        </w:rPr>
        <w:t xml:space="preserve"> personnel policies) and to recommend changes thereto as necessary.</w:t>
      </w:r>
    </w:p>
    <w:p w:rsidR="001D7F81" w:rsidRPr="00B3549D" w:rsidRDefault="001D7F81" w:rsidP="001D7F81">
      <w:pPr>
        <w:jc w:val="both"/>
        <w:rPr>
          <w:rFonts w:cs="Arial"/>
          <w:sz w:val="22"/>
          <w:szCs w:val="22"/>
        </w:rPr>
      </w:pPr>
    </w:p>
    <w:p w:rsidR="001D7F81" w:rsidRPr="00B3549D" w:rsidRDefault="001D7F81" w:rsidP="004A28B0">
      <w:pPr>
        <w:numPr>
          <w:ilvl w:val="0"/>
          <w:numId w:val="35"/>
        </w:numPr>
        <w:jc w:val="both"/>
        <w:rPr>
          <w:rFonts w:cs="Arial"/>
          <w:sz w:val="22"/>
          <w:szCs w:val="22"/>
        </w:rPr>
      </w:pPr>
      <w:r w:rsidRPr="00B3549D">
        <w:rPr>
          <w:rFonts w:cs="Arial"/>
          <w:sz w:val="22"/>
          <w:szCs w:val="22"/>
        </w:rPr>
        <w:t>To recommend the annual estimates of income and expenditure for approval by the Board.</w:t>
      </w:r>
    </w:p>
    <w:p w:rsidR="001D7F81" w:rsidRPr="00B3549D" w:rsidRDefault="001D7F81" w:rsidP="001D7F81">
      <w:pPr>
        <w:jc w:val="both"/>
        <w:rPr>
          <w:rFonts w:cs="Arial"/>
          <w:sz w:val="22"/>
          <w:szCs w:val="22"/>
        </w:rPr>
      </w:pPr>
    </w:p>
    <w:p w:rsidR="001D7F81" w:rsidRPr="00B3549D" w:rsidRDefault="001D7F81" w:rsidP="004A28B0">
      <w:pPr>
        <w:numPr>
          <w:ilvl w:val="0"/>
          <w:numId w:val="35"/>
        </w:numPr>
        <w:jc w:val="both"/>
        <w:rPr>
          <w:rFonts w:cs="Arial"/>
          <w:sz w:val="22"/>
          <w:szCs w:val="22"/>
        </w:rPr>
      </w:pPr>
      <w:r w:rsidRPr="00B3549D">
        <w:rPr>
          <w:rFonts w:cs="Arial"/>
          <w:sz w:val="22"/>
          <w:szCs w:val="22"/>
        </w:rPr>
        <w:t>To consider at each meeting a monitoring report on the revenue finances of the College and to advise the Board on progress towards achieving its financial objectives.</w:t>
      </w:r>
    </w:p>
    <w:p w:rsidR="001D7F81" w:rsidRPr="00B3549D" w:rsidRDefault="001D7F81" w:rsidP="001D7F81">
      <w:pPr>
        <w:jc w:val="both"/>
        <w:rPr>
          <w:rFonts w:cs="Arial"/>
          <w:sz w:val="22"/>
          <w:szCs w:val="22"/>
        </w:rPr>
      </w:pPr>
    </w:p>
    <w:p w:rsidR="001D7F81" w:rsidRPr="00B3549D" w:rsidRDefault="001D7F81" w:rsidP="004A28B0">
      <w:pPr>
        <w:numPr>
          <w:ilvl w:val="0"/>
          <w:numId w:val="35"/>
        </w:numPr>
        <w:jc w:val="both"/>
        <w:rPr>
          <w:rFonts w:cs="Arial"/>
          <w:sz w:val="22"/>
          <w:szCs w:val="22"/>
        </w:rPr>
      </w:pPr>
      <w:r w:rsidRPr="00B3549D">
        <w:rPr>
          <w:rFonts w:cs="Arial"/>
          <w:sz w:val="22"/>
          <w:szCs w:val="22"/>
        </w:rPr>
        <w:t>To consider proposals for major capital expenditure and to make recommendations thereon to the Board.</w:t>
      </w:r>
    </w:p>
    <w:p w:rsidR="002B35E1" w:rsidRPr="00B3549D" w:rsidRDefault="002B35E1" w:rsidP="002B35E1">
      <w:pPr>
        <w:jc w:val="both"/>
        <w:rPr>
          <w:rFonts w:cs="Arial"/>
          <w:sz w:val="22"/>
          <w:szCs w:val="22"/>
        </w:rPr>
      </w:pPr>
    </w:p>
    <w:p w:rsidR="001D7F81" w:rsidRPr="00B3549D" w:rsidRDefault="001D7F81" w:rsidP="004A28B0">
      <w:pPr>
        <w:numPr>
          <w:ilvl w:val="0"/>
          <w:numId w:val="35"/>
        </w:numPr>
        <w:jc w:val="both"/>
        <w:rPr>
          <w:rFonts w:cs="Arial"/>
          <w:sz w:val="22"/>
          <w:szCs w:val="22"/>
        </w:rPr>
      </w:pPr>
      <w:r w:rsidRPr="00B3549D">
        <w:rPr>
          <w:rFonts w:cs="Arial"/>
          <w:sz w:val="22"/>
          <w:szCs w:val="22"/>
        </w:rPr>
        <w:t xml:space="preserve">To monitor the deployment of non-financial resources, </w:t>
      </w:r>
      <w:r w:rsidRPr="005A0993">
        <w:rPr>
          <w:rFonts w:cs="Arial"/>
          <w:sz w:val="22"/>
          <w:szCs w:val="22"/>
        </w:rPr>
        <w:t xml:space="preserve">including </w:t>
      </w:r>
      <w:r w:rsidR="00287B9F" w:rsidRPr="005A0993">
        <w:rPr>
          <w:rFonts w:cs="Arial"/>
          <w:sz w:val="22"/>
          <w:szCs w:val="22"/>
        </w:rPr>
        <w:t>staff</w:t>
      </w:r>
      <w:r w:rsidRPr="005A0993">
        <w:rPr>
          <w:rFonts w:cs="Arial"/>
          <w:sz w:val="22"/>
          <w:szCs w:val="22"/>
        </w:rPr>
        <w:t xml:space="preserve"> and property</w:t>
      </w:r>
      <w:r w:rsidRPr="00B3549D">
        <w:rPr>
          <w:rFonts w:cs="Arial"/>
          <w:sz w:val="22"/>
          <w:szCs w:val="22"/>
        </w:rPr>
        <w:t>, with a view to advising the Board on the effectiveness of the use of such resources.</w:t>
      </w:r>
    </w:p>
    <w:p w:rsidR="001D7F81" w:rsidRPr="00B3549D" w:rsidRDefault="001D7F81" w:rsidP="001D7F81">
      <w:pPr>
        <w:jc w:val="both"/>
        <w:rPr>
          <w:rFonts w:cs="Arial"/>
          <w:sz w:val="22"/>
          <w:szCs w:val="22"/>
        </w:rPr>
      </w:pPr>
    </w:p>
    <w:p w:rsidR="001D7F81" w:rsidRPr="00B3549D" w:rsidRDefault="001D7F81" w:rsidP="004A28B0">
      <w:pPr>
        <w:numPr>
          <w:ilvl w:val="0"/>
          <w:numId w:val="35"/>
        </w:numPr>
        <w:jc w:val="both"/>
        <w:rPr>
          <w:rFonts w:cs="Arial"/>
          <w:sz w:val="22"/>
          <w:szCs w:val="22"/>
        </w:rPr>
      </w:pPr>
      <w:r w:rsidRPr="00B3549D">
        <w:rPr>
          <w:rFonts w:cs="Arial"/>
          <w:sz w:val="22"/>
          <w:szCs w:val="22"/>
        </w:rPr>
        <w:t>To advise the Board on any course of action regarding the College in any respect or, in urgent circumstances, to consider and determine such action EXCEPT where it relates to:</w:t>
      </w:r>
    </w:p>
    <w:p w:rsidR="001D7F81" w:rsidRDefault="001D7F81" w:rsidP="001D7F81">
      <w:pPr>
        <w:jc w:val="both"/>
        <w:rPr>
          <w:rFonts w:cs="Arial"/>
          <w:sz w:val="22"/>
          <w:szCs w:val="22"/>
        </w:rPr>
      </w:pPr>
    </w:p>
    <w:p w:rsidR="000D6205" w:rsidRDefault="000D6205" w:rsidP="001D7F81">
      <w:pPr>
        <w:jc w:val="both"/>
        <w:rPr>
          <w:rFonts w:cs="Arial"/>
          <w:sz w:val="22"/>
          <w:szCs w:val="22"/>
        </w:rPr>
      </w:pPr>
    </w:p>
    <w:p w:rsidR="000D6205" w:rsidRDefault="000D6205" w:rsidP="001D7F81">
      <w:pPr>
        <w:jc w:val="both"/>
        <w:rPr>
          <w:rFonts w:cs="Arial"/>
          <w:sz w:val="22"/>
          <w:szCs w:val="22"/>
        </w:rPr>
      </w:pPr>
    </w:p>
    <w:p w:rsidR="000D6205" w:rsidRPr="00B3549D" w:rsidRDefault="000D6205" w:rsidP="001D7F81">
      <w:pPr>
        <w:jc w:val="both"/>
        <w:rPr>
          <w:rFonts w:cs="Arial"/>
          <w:sz w:val="22"/>
          <w:szCs w:val="22"/>
        </w:rPr>
      </w:pPr>
    </w:p>
    <w:p w:rsidR="001D7F81" w:rsidRPr="00B3549D" w:rsidRDefault="001D7F81" w:rsidP="004A28B0">
      <w:pPr>
        <w:numPr>
          <w:ilvl w:val="0"/>
          <w:numId w:val="36"/>
        </w:numPr>
        <w:tabs>
          <w:tab w:val="clear" w:pos="567"/>
          <w:tab w:val="num" w:pos="1287"/>
        </w:tabs>
        <w:ind w:left="1287"/>
        <w:jc w:val="both"/>
        <w:rPr>
          <w:rFonts w:cs="Arial"/>
          <w:sz w:val="22"/>
          <w:szCs w:val="22"/>
        </w:rPr>
      </w:pPr>
      <w:r w:rsidRPr="00B3549D">
        <w:rPr>
          <w:rFonts w:cs="Arial"/>
          <w:sz w:val="22"/>
          <w:szCs w:val="22"/>
        </w:rPr>
        <w:t xml:space="preserve">Any matter referred to under Articles 9 </w:t>
      </w:r>
      <w:r w:rsidR="008B3BD9" w:rsidRPr="00B3549D">
        <w:rPr>
          <w:rFonts w:cs="Arial"/>
          <w:sz w:val="22"/>
          <w:szCs w:val="22"/>
        </w:rPr>
        <w:t>and</w:t>
      </w:r>
      <w:r w:rsidRPr="00B3549D">
        <w:rPr>
          <w:rFonts w:cs="Arial"/>
          <w:sz w:val="22"/>
          <w:szCs w:val="22"/>
        </w:rPr>
        <w:t xml:space="preserve"> 10 of the Articles of Government of the College*</w:t>
      </w:r>
    </w:p>
    <w:p w:rsidR="001D7F81" w:rsidRPr="00B3549D" w:rsidRDefault="001D7F81" w:rsidP="001D7F81">
      <w:pPr>
        <w:jc w:val="both"/>
        <w:rPr>
          <w:rFonts w:cs="Arial"/>
          <w:sz w:val="22"/>
          <w:szCs w:val="22"/>
        </w:rPr>
      </w:pPr>
    </w:p>
    <w:p w:rsidR="001D7F81" w:rsidRPr="00B3549D" w:rsidRDefault="001D7F81" w:rsidP="004A28B0">
      <w:pPr>
        <w:numPr>
          <w:ilvl w:val="0"/>
          <w:numId w:val="36"/>
        </w:numPr>
        <w:tabs>
          <w:tab w:val="clear" w:pos="567"/>
          <w:tab w:val="num" w:pos="1287"/>
        </w:tabs>
        <w:ind w:left="1287"/>
        <w:jc w:val="both"/>
        <w:rPr>
          <w:rFonts w:cs="Arial"/>
          <w:sz w:val="22"/>
          <w:szCs w:val="22"/>
        </w:rPr>
      </w:pPr>
      <w:r w:rsidRPr="00B3549D">
        <w:rPr>
          <w:rFonts w:cs="Arial"/>
          <w:sz w:val="22"/>
          <w:szCs w:val="22"/>
        </w:rPr>
        <w:t>Any matters relating to the discipline of individual members of staff or students</w:t>
      </w:r>
    </w:p>
    <w:p w:rsidR="001D7F81" w:rsidRPr="00B3549D" w:rsidRDefault="001D7F81" w:rsidP="001D7F81">
      <w:pPr>
        <w:jc w:val="both"/>
        <w:rPr>
          <w:rFonts w:cs="Arial"/>
          <w:sz w:val="22"/>
          <w:szCs w:val="22"/>
        </w:rPr>
      </w:pPr>
    </w:p>
    <w:p w:rsidR="001D7F81" w:rsidRPr="00B3549D" w:rsidRDefault="001D7F81" w:rsidP="004A28B0">
      <w:pPr>
        <w:numPr>
          <w:ilvl w:val="0"/>
          <w:numId w:val="36"/>
        </w:numPr>
        <w:tabs>
          <w:tab w:val="clear" w:pos="567"/>
          <w:tab w:val="num" w:pos="1287"/>
        </w:tabs>
        <w:ind w:left="1287"/>
        <w:jc w:val="both"/>
        <w:rPr>
          <w:rFonts w:cs="Arial"/>
          <w:sz w:val="22"/>
          <w:szCs w:val="22"/>
        </w:rPr>
      </w:pPr>
      <w:r w:rsidRPr="00B3549D">
        <w:rPr>
          <w:rFonts w:cs="Arial"/>
          <w:sz w:val="22"/>
          <w:szCs w:val="22"/>
        </w:rPr>
        <w:t xml:space="preserve">Any matters delegated to another </w:t>
      </w:r>
      <w:r w:rsidR="00287B9F">
        <w:rPr>
          <w:rFonts w:cs="Arial"/>
          <w:sz w:val="22"/>
          <w:szCs w:val="22"/>
        </w:rPr>
        <w:t>c</w:t>
      </w:r>
      <w:r w:rsidRPr="00B3549D">
        <w:rPr>
          <w:rFonts w:cs="Arial"/>
          <w:sz w:val="22"/>
          <w:szCs w:val="22"/>
        </w:rPr>
        <w:t>ommittee of the Board</w:t>
      </w:r>
    </w:p>
    <w:p w:rsidR="001D7F81" w:rsidRPr="00B3549D" w:rsidRDefault="001D7F81" w:rsidP="001D7F81">
      <w:pPr>
        <w:jc w:val="both"/>
        <w:rPr>
          <w:rFonts w:cs="Arial"/>
          <w:sz w:val="22"/>
          <w:szCs w:val="22"/>
        </w:rPr>
      </w:pPr>
    </w:p>
    <w:p w:rsidR="001D7F81" w:rsidRDefault="001D7F81" w:rsidP="004A28B0">
      <w:pPr>
        <w:numPr>
          <w:ilvl w:val="0"/>
          <w:numId w:val="35"/>
        </w:numPr>
        <w:jc w:val="both"/>
        <w:rPr>
          <w:rFonts w:cs="Arial"/>
          <w:sz w:val="22"/>
          <w:szCs w:val="22"/>
        </w:rPr>
      </w:pPr>
      <w:r w:rsidRPr="00B3549D">
        <w:rPr>
          <w:rFonts w:cs="Arial"/>
          <w:sz w:val="22"/>
          <w:szCs w:val="22"/>
        </w:rPr>
        <w:t>To deal with any matters specifically referred by the Board or by the Principal.</w:t>
      </w:r>
    </w:p>
    <w:p w:rsidR="009409F3" w:rsidRPr="00B3549D" w:rsidRDefault="009409F3" w:rsidP="009409F3">
      <w:pPr>
        <w:ind w:left="720"/>
        <w:jc w:val="both"/>
        <w:rPr>
          <w:rFonts w:cs="Arial"/>
          <w:sz w:val="22"/>
          <w:szCs w:val="22"/>
        </w:rPr>
      </w:pPr>
    </w:p>
    <w:p w:rsidR="001D7F81" w:rsidRPr="00B3549D" w:rsidRDefault="001D7F81" w:rsidP="001D7F81">
      <w:pPr>
        <w:jc w:val="both"/>
        <w:rPr>
          <w:rFonts w:cs="Arial"/>
          <w:sz w:val="22"/>
          <w:szCs w:val="22"/>
        </w:rPr>
      </w:pPr>
    </w:p>
    <w:p w:rsidR="001D7F81" w:rsidRPr="00B3549D" w:rsidRDefault="001D7F81" w:rsidP="001D7F81">
      <w:pPr>
        <w:jc w:val="both"/>
        <w:rPr>
          <w:rFonts w:cs="Arial"/>
          <w:sz w:val="22"/>
          <w:szCs w:val="22"/>
        </w:rPr>
      </w:pPr>
      <w:r w:rsidRPr="00B3549D">
        <w:rPr>
          <w:rFonts w:cs="Arial"/>
          <w:sz w:val="22"/>
          <w:szCs w:val="22"/>
        </w:rPr>
        <w:t>*</w:t>
      </w:r>
      <w:r w:rsidRPr="00B3549D">
        <w:rPr>
          <w:rFonts w:cs="Arial"/>
          <w:sz w:val="22"/>
          <w:szCs w:val="22"/>
        </w:rPr>
        <w:tab/>
      </w:r>
      <w:r w:rsidRPr="009409F3">
        <w:rPr>
          <w:rFonts w:cs="Arial"/>
          <w:b/>
          <w:sz w:val="22"/>
          <w:szCs w:val="22"/>
        </w:rPr>
        <w:t xml:space="preserve">Articles 9 </w:t>
      </w:r>
      <w:r w:rsidR="008B3BD9" w:rsidRPr="009409F3">
        <w:rPr>
          <w:rFonts w:cs="Arial"/>
          <w:b/>
          <w:sz w:val="22"/>
          <w:szCs w:val="22"/>
        </w:rPr>
        <w:t>and</w:t>
      </w:r>
      <w:r w:rsidRPr="009409F3">
        <w:rPr>
          <w:rFonts w:cs="Arial"/>
          <w:b/>
          <w:sz w:val="22"/>
          <w:szCs w:val="22"/>
        </w:rPr>
        <w:t xml:space="preserve"> 10</w:t>
      </w:r>
      <w:r w:rsidRPr="00B3549D">
        <w:rPr>
          <w:rFonts w:cs="Arial"/>
          <w:sz w:val="22"/>
          <w:szCs w:val="22"/>
        </w:rPr>
        <w:t xml:space="preserve"> state that the following may not be delegated by the Board:</w:t>
      </w:r>
    </w:p>
    <w:p w:rsidR="001D7F81" w:rsidRPr="00B3549D" w:rsidRDefault="001D7F81" w:rsidP="001D7F81">
      <w:pPr>
        <w:jc w:val="both"/>
        <w:rPr>
          <w:rFonts w:cs="Arial"/>
          <w:sz w:val="22"/>
          <w:szCs w:val="22"/>
        </w:rPr>
      </w:pPr>
    </w:p>
    <w:p w:rsidR="001D7F81" w:rsidRDefault="001D7F81" w:rsidP="001D7F81">
      <w:pPr>
        <w:pStyle w:val="N3"/>
        <w:tabs>
          <w:tab w:val="clear" w:pos="737"/>
        </w:tabs>
        <w:ind w:left="1276" w:hanging="567"/>
        <w:rPr>
          <w:rFonts w:ascii="Arial" w:hAnsi="Arial" w:cs="Arial"/>
          <w:sz w:val="22"/>
          <w:szCs w:val="22"/>
        </w:rPr>
      </w:pPr>
      <w:r w:rsidRPr="00B3549D">
        <w:rPr>
          <w:rFonts w:ascii="Arial" w:hAnsi="Arial" w:cs="Arial"/>
          <w:sz w:val="22"/>
          <w:szCs w:val="22"/>
        </w:rPr>
        <w:t>the determination of the educational character and mission of the institution;</w:t>
      </w:r>
    </w:p>
    <w:p w:rsidR="00B3549D" w:rsidRPr="00B3549D" w:rsidRDefault="00B3549D" w:rsidP="00B3549D">
      <w:pPr>
        <w:pStyle w:val="N3"/>
        <w:numPr>
          <w:ilvl w:val="0"/>
          <w:numId w:val="0"/>
        </w:numPr>
        <w:ind w:left="1276"/>
        <w:rPr>
          <w:rFonts w:ascii="Arial" w:hAnsi="Arial" w:cs="Arial"/>
          <w:sz w:val="22"/>
          <w:szCs w:val="22"/>
        </w:rPr>
      </w:pPr>
    </w:p>
    <w:p w:rsidR="001D7F81" w:rsidRPr="00B3549D" w:rsidRDefault="001D7F81" w:rsidP="001D7F81">
      <w:pPr>
        <w:pStyle w:val="N3"/>
        <w:ind w:left="1276" w:hanging="567"/>
        <w:rPr>
          <w:rFonts w:ascii="Arial" w:hAnsi="Arial" w:cs="Arial"/>
          <w:sz w:val="22"/>
          <w:szCs w:val="22"/>
        </w:rPr>
      </w:pPr>
      <w:r w:rsidRPr="00B3549D">
        <w:rPr>
          <w:rFonts w:ascii="Arial" w:hAnsi="Arial" w:cs="Arial"/>
          <w:sz w:val="22"/>
          <w:szCs w:val="22"/>
        </w:rPr>
        <w:t>the approval of the annual estimates of income and expenditure;</w:t>
      </w:r>
    </w:p>
    <w:p w:rsidR="00B3549D" w:rsidRDefault="00B3549D" w:rsidP="00B3549D">
      <w:pPr>
        <w:pStyle w:val="N3"/>
        <w:numPr>
          <w:ilvl w:val="0"/>
          <w:numId w:val="0"/>
        </w:numPr>
        <w:ind w:left="1276"/>
        <w:rPr>
          <w:rFonts w:ascii="Arial" w:hAnsi="Arial" w:cs="Arial"/>
          <w:sz w:val="22"/>
          <w:szCs w:val="22"/>
        </w:rPr>
      </w:pPr>
    </w:p>
    <w:p w:rsidR="001D7F81" w:rsidRPr="00B3549D" w:rsidRDefault="001D7F81" w:rsidP="001D7F81">
      <w:pPr>
        <w:pStyle w:val="N3"/>
        <w:ind w:left="1276" w:hanging="567"/>
        <w:rPr>
          <w:rFonts w:ascii="Arial" w:hAnsi="Arial" w:cs="Arial"/>
          <w:sz w:val="22"/>
          <w:szCs w:val="22"/>
        </w:rPr>
      </w:pPr>
      <w:r w:rsidRPr="00B3549D">
        <w:rPr>
          <w:rFonts w:ascii="Arial" w:hAnsi="Arial" w:cs="Arial"/>
          <w:sz w:val="22"/>
          <w:szCs w:val="22"/>
        </w:rPr>
        <w:t>the responsibility for ensuring the solvency of the institution and the Corporation and for safeguarding their assets;</w:t>
      </w:r>
    </w:p>
    <w:p w:rsidR="00B3549D" w:rsidRDefault="00B3549D" w:rsidP="00B3549D">
      <w:pPr>
        <w:pStyle w:val="N3"/>
        <w:numPr>
          <w:ilvl w:val="0"/>
          <w:numId w:val="0"/>
        </w:numPr>
        <w:ind w:left="1276"/>
        <w:rPr>
          <w:rFonts w:ascii="Arial" w:hAnsi="Arial" w:cs="Arial"/>
          <w:sz w:val="22"/>
          <w:szCs w:val="22"/>
        </w:rPr>
      </w:pPr>
    </w:p>
    <w:p w:rsidR="001D7F81" w:rsidRPr="00B3549D" w:rsidRDefault="001D7F81" w:rsidP="001D7F81">
      <w:pPr>
        <w:pStyle w:val="N3"/>
        <w:ind w:left="1276" w:hanging="567"/>
        <w:rPr>
          <w:rFonts w:ascii="Arial" w:hAnsi="Arial" w:cs="Arial"/>
          <w:sz w:val="22"/>
          <w:szCs w:val="22"/>
        </w:rPr>
      </w:pPr>
      <w:r w:rsidRPr="00B3549D">
        <w:rPr>
          <w:rFonts w:ascii="Arial" w:hAnsi="Arial" w:cs="Arial"/>
          <w:sz w:val="22"/>
          <w:szCs w:val="22"/>
        </w:rPr>
        <w:t>the appointment of the Principal or holder of a senior post;</w:t>
      </w:r>
    </w:p>
    <w:p w:rsidR="00B3549D" w:rsidRDefault="00B3549D" w:rsidP="00B3549D">
      <w:pPr>
        <w:pStyle w:val="N3"/>
        <w:numPr>
          <w:ilvl w:val="0"/>
          <w:numId w:val="0"/>
        </w:numPr>
        <w:ind w:left="1276"/>
        <w:rPr>
          <w:rFonts w:ascii="Arial" w:hAnsi="Arial" w:cs="Arial"/>
          <w:sz w:val="22"/>
          <w:szCs w:val="22"/>
        </w:rPr>
      </w:pPr>
    </w:p>
    <w:p w:rsidR="001D7F81" w:rsidRPr="00B3549D" w:rsidRDefault="001D7F81" w:rsidP="001D7F81">
      <w:pPr>
        <w:pStyle w:val="N3"/>
        <w:ind w:left="1276" w:hanging="567"/>
        <w:rPr>
          <w:rFonts w:ascii="Arial" w:hAnsi="Arial" w:cs="Arial"/>
          <w:sz w:val="22"/>
          <w:szCs w:val="22"/>
        </w:rPr>
      </w:pPr>
      <w:r w:rsidRPr="00B3549D">
        <w:rPr>
          <w:rFonts w:ascii="Arial" w:hAnsi="Arial" w:cs="Arial"/>
          <w:sz w:val="22"/>
          <w:szCs w:val="22"/>
        </w:rPr>
        <w:t>the appointment or dismissal of the Clerk, (including, where the Clerk is, or is to be, appointed as a member of staff the Clerk’s appointment</w:t>
      </w:r>
      <w:r w:rsidR="005A0993">
        <w:rPr>
          <w:rFonts w:ascii="Arial" w:hAnsi="Arial" w:cs="Arial"/>
          <w:sz w:val="22"/>
          <w:szCs w:val="22"/>
        </w:rPr>
        <w:t xml:space="preserve"> </w:t>
      </w:r>
      <w:r w:rsidRPr="00B3549D">
        <w:rPr>
          <w:rFonts w:ascii="Arial" w:hAnsi="Arial" w:cs="Arial"/>
          <w:sz w:val="22"/>
          <w:szCs w:val="22"/>
        </w:rPr>
        <w:t>in the capacity of a member of staff); and</w:t>
      </w:r>
    </w:p>
    <w:p w:rsidR="00B3549D" w:rsidRDefault="00B3549D" w:rsidP="00B3549D">
      <w:pPr>
        <w:pStyle w:val="N3"/>
        <w:numPr>
          <w:ilvl w:val="0"/>
          <w:numId w:val="0"/>
        </w:numPr>
        <w:ind w:left="1276"/>
        <w:rPr>
          <w:rFonts w:ascii="Arial" w:hAnsi="Arial" w:cs="Arial"/>
          <w:sz w:val="22"/>
          <w:szCs w:val="22"/>
        </w:rPr>
      </w:pPr>
    </w:p>
    <w:p w:rsidR="001D7F81" w:rsidRPr="00B3549D" w:rsidRDefault="001D7F81" w:rsidP="001D7F81">
      <w:pPr>
        <w:pStyle w:val="N3"/>
        <w:ind w:left="1276" w:hanging="567"/>
        <w:rPr>
          <w:rFonts w:ascii="Arial" w:hAnsi="Arial" w:cs="Arial"/>
          <w:sz w:val="22"/>
          <w:szCs w:val="22"/>
        </w:rPr>
      </w:pPr>
      <w:r w:rsidRPr="00B3549D">
        <w:rPr>
          <w:rFonts w:ascii="Arial" w:hAnsi="Arial" w:cs="Arial"/>
          <w:sz w:val="22"/>
          <w:szCs w:val="22"/>
        </w:rPr>
        <w:t>the modification or revocation of the Articles</w:t>
      </w:r>
    </w:p>
    <w:p w:rsidR="00B3549D" w:rsidRDefault="00B3549D" w:rsidP="00B3549D">
      <w:pPr>
        <w:pStyle w:val="N3"/>
        <w:numPr>
          <w:ilvl w:val="0"/>
          <w:numId w:val="0"/>
        </w:numPr>
        <w:ind w:left="1276"/>
        <w:rPr>
          <w:rFonts w:ascii="Arial" w:hAnsi="Arial" w:cs="Arial"/>
          <w:sz w:val="22"/>
          <w:szCs w:val="22"/>
        </w:rPr>
      </w:pPr>
    </w:p>
    <w:p w:rsidR="00E3577D" w:rsidRPr="005A0993" w:rsidRDefault="00E3577D" w:rsidP="001D7F81">
      <w:pPr>
        <w:pStyle w:val="N3"/>
        <w:ind w:left="1276" w:hanging="567"/>
        <w:rPr>
          <w:rFonts w:ascii="Arial" w:hAnsi="Arial" w:cs="Arial"/>
          <w:sz w:val="22"/>
          <w:szCs w:val="22"/>
        </w:rPr>
      </w:pPr>
      <w:r w:rsidRPr="00B3549D">
        <w:rPr>
          <w:rFonts w:ascii="Arial" w:hAnsi="Arial" w:cs="Arial"/>
          <w:sz w:val="22"/>
          <w:szCs w:val="22"/>
        </w:rPr>
        <w:t xml:space="preserve">consideration of the case for dismissal of senior </w:t>
      </w:r>
      <w:proofErr w:type="spellStart"/>
      <w:r w:rsidRPr="00B3549D">
        <w:rPr>
          <w:rFonts w:ascii="Arial" w:hAnsi="Arial" w:cs="Arial"/>
          <w:sz w:val="22"/>
          <w:szCs w:val="22"/>
        </w:rPr>
        <w:t>postholders</w:t>
      </w:r>
      <w:proofErr w:type="spellEnd"/>
      <w:r w:rsidR="009409F3">
        <w:rPr>
          <w:rFonts w:ascii="Arial" w:hAnsi="Arial" w:cs="Arial"/>
          <w:color w:val="FF0000"/>
          <w:sz w:val="22"/>
          <w:szCs w:val="22"/>
        </w:rPr>
        <w:t xml:space="preserve">, </w:t>
      </w:r>
      <w:r w:rsidR="009409F3" w:rsidRPr="005A0993">
        <w:rPr>
          <w:rFonts w:ascii="Arial" w:hAnsi="Arial" w:cs="Arial"/>
          <w:sz w:val="22"/>
          <w:szCs w:val="22"/>
        </w:rPr>
        <w:t>other than to a committee of governors</w:t>
      </w:r>
    </w:p>
    <w:p w:rsidR="00B3549D" w:rsidRPr="005A0993" w:rsidRDefault="00B3549D" w:rsidP="00B3549D">
      <w:pPr>
        <w:pStyle w:val="N3"/>
        <w:numPr>
          <w:ilvl w:val="0"/>
          <w:numId w:val="0"/>
        </w:numPr>
        <w:ind w:left="1276"/>
        <w:rPr>
          <w:rFonts w:ascii="Arial" w:hAnsi="Arial" w:cs="Arial"/>
          <w:sz w:val="22"/>
          <w:szCs w:val="22"/>
        </w:rPr>
      </w:pPr>
    </w:p>
    <w:p w:rsidR="00E3577D" w:rsidRPr="005A0993" w:rsidRDefault="00E3577D" w:rsidP="001D7F81">
      <w:pPr>
        <w:pStyle w:val="N3"/>
        <w:ind w:left="1276" w:hanging="567"/>
        <w:rPr>
          <w:rFonts w:ascii="Arial" w:hAnsi="Arial" w:cs="Arial"/>
          <w:sz w:val="22"/>
          <w:szCs w:val="22"/>
        </w:rPr>
      </w:pPr>
      <w:r w:rsidRPr="005A0993">
        <w:rPr>
          <w:rFonts w:ascii="Arial" w:hAnsi="Arial" w:cs="Arial"/>
          <w:sz w:val="22"/>
          <w:szCs w:val="22"/>
        </w:rPr>
        <w:t xml:space="preserve">the power to determine an appeal in connection with the dismissal of senior </w:t>
      </w:r>
      <w:proofErr w:type="spellStart"/>
      <w:r w:rsidRPr="005A0993">
        <w:rPr>
          <w:rFonts w:ascii="Arial" w:hAnsi="Arial" w:cs="Arial"/>
          <w:sz w:val="22"/>
          <w:szCs w:val="22"/>
        </w:rPr>
        <w:t>postholders</w:t>
      </w:r>
      <w:proofErr w:type="spellEnd"/>
      <w:r w:rsidR="009409F3" w:rsidRPr="005A0993">
        <w:rPr>
          <w:rFonts w:ascii="Arial" w:hAnsi="Arial" w:cs="Arial"/>
          <w:sz w:val="22"/>
          <w:szCs w:val="22"/>
        </w:rPr>
        <w:t>, other than to a committee of governors</w:t>
      </w:r>
    </w:p>
    <w:p w:rsidR="00B3549D" w:rsidRPr="005A0993" w:rsidRDefault="00B3549D" w:rsidP="00B3549D">
      <w:pPr>
        <w:pStyle w:val="N3"/>
        <w:numPr>
          <w:ilvl w:val="0"/>
          <w:numId w:val="0"/>
        </w:numPr>
        <w:ind w:left="1276"/>
        <w:rPr>
          <w:rFonts w:ascii="Arial" w:hAnsi="Arial" w:cs="Arial"/>
          <w:sz w:val="22"/>
          <w:szCs w:val="22"/>
        </w:rPr>
      </w:pPr>
    </w:p>
    <w:p w:rsidR="0084764E" w:rsidRPr="005A0993" w:rsidRDefault="0084764E" w:rsidP="001D7F81">
      <w:pPr>
        <w:pStyle w:val="N3"/>
        <w:ind w:left="1276" w:hanging="567"/>
        <w:rPr>
          <w:rFonts w:ascii="Arial" w:hAnsi="Arial" w:cs="Arial"/>
          <w:sz w:val="22"/>
          <w:szCs w:val="22"/>
        </w:rPr>
      </w:pPr>
      <w:r w:rsidRPr="005A0993">
        <w:rPr>
          <w:rFonts w:ascii="Arial" w:hAnsi="Arial" w:cs="Arial"/>
          <w:sz w:val="22"/>
          <w:szCs w:val="22"/>
        </w:rPr>
        <w:t xml:space="preserve">the power to make rules specifying the way in which a committee for the dismissal of </w:t>
      </w:r>
      <w:r w:rsidR="009409F3" w:rsidRPr="005A0993">
        <w:rPr>
          <w:rFonts w:ascii="Arial" w:hAnsi="Arial" w:cs="Arial"/>
          <w:sz w:val="22"/>
          <w:szCs w:val="22"/>
        </w:rPr>
        <w:t xml:space="preserve">or appeal by </w:t>
      </w:r>
      <w:r w:rsidRPr="005A0993">
        <w:rPr>
          <w:rFonts w:ascii="Arial" w:hAnsi="Arial" w:cs="Arial"/>
          <w:sz w:val="22"/>
          <w:szCs w:val="22"/>
        </w:rPr>
        <w:t xml:space="preserve">a senior </w:t>
      </w:r>
      <w:proofErr w:type="spellStart"/>
      <w:r w:rsidRPr="005A0993">
        <w:rPr>
          <w:rFonts w:ascii="Arial" w:hAnsi="Arial" w:cs="Arial"/>
          <w:sz w:val="22"/>
          <w:szCs w:val="22"/>
        </w:rPr>
        <w:t>postholder</w:t>
      </w:r>
      <w:proofErr w:type="spellEnd"/>
      <w:r w:rsidRPr="005A0993">
        <w:rPr>
          <w:rFonts w:ascii="Arial" w:hAnsi="Arial" w:cs="Arial"/>
          <w:sz w:val="22"/>
          <w:szCs w:val="22"/>
        </w:rPr>
        <w:t xml:space="preserve"> shall be established and conducted</w:t>
      </w:r>
    </w:p>
    <w:p w:rsidR="00BD7A0E" w:rsidRPr="00B3549D" w:rsidRDefault="00E3577D" w:rsidP="000D6205">
      <w:pPr>
        <w:rPr>
          <w:rFonts w:cs="Arial"/>
          <w:b/>
          <w:sz w:val="22"/>
          <w:szCs w:val="22"/>
        </w:rPr>
      </w:pPr>
      <w:r>
        <w:rPr>
          <w:rFonts w:cs="Arial"/>
          <w:b/>
          <w:sz w:val="20"/>
        </w:rPr>
        <w:br w:type="page"/>
      </w:r>
    </w:p>
    <w:p w:rsidR="000D6205" w:rsidRDefault="000D6205" w:rsidP="000D6205">
      <w:pPr>
        <w:pStyle w:val="Heading3"/>
        <w:jc w:val="center"/>
        <w:rPr>
          <w:rFonts w:cs="Arial"/>
          <w:sz w:val="22"/>
          <w:szCs w:val="22"/>
        </w:rPr>
      </w:pPr>
      <w:r>
        <w:rPr>
          <w:rFonts w:cs="Arial"/>
          <w:sz w:val="22"/>
          <w:szCs w:val="22"/>
        </w:rPr>
        <w:lastRenderedPageBreak/>
        <w:t xml:space="preserve">SEARCH </w:t>
      </w:r>
      <w:r w:rsidR="00660EE7">
        <w:rPr>
          <w:rFonts w:cs="Arial"/>
          <w:sz w:val="22"/>
          <w:szCs w:val="22"/>
        </w:rPr>
        <w:t xml:space="preserve">&amp; GOVERNANCE </w:t>
      </w:r>
      <w:r>
        <w:rPr>
          <w:rFonts w:cs="Arial"/>
          <w:sz w:val="22"/>
          <w:szCs w:val="22"/>
        </w:rPr>
        <w:t>COMMITTEE</w:t>
      </w:r>
    </w:p>
    <w:p w:rsidR="00BD7A0E" w:rsidRPr="00B3549D" w:rsidRDefault="00BD7A0E" w:rsidP="00BD7A0E">
      <w:pPr>
        <w:pStyle w:val="Heading3"/>
        <w:rPr>
          <w:rFonts w:cs="Arial"/>
          <w:sz w:val="22"/>
          <w:szCs w:val="22"/>
        </w:rPr>
      </w:pPr>
      <w:r w:rsidRPr="00B3549D">
        <w:rPr>
          <w:rFonts w:cs="Arial"/>
          <w:sz w:val="22"/>
          <w:szCs w:val="22"/>
        </w:rPr>
        <w:t>Constitution</w:t>
      </w:r>
    </w:p>
    <w:p w:rsidR="00BD7A0E" w:rsidRPr="00B3549D" w:rsidRDefault="00BD7A0E" w:rsidP="00BD7A0E">
      <w:pPr>
        <w:jc w:val="both"/>
        <w:rPr>
          <w:rFonts w:cs="Arial"/>
          <w:sz w:val="22"/>
          <w:szCs w:val="22"/>
        </w:rPr>
      </w:pPr>
    </w:p>
    <w:p w:rsidR="00BD7A0E" w:rsidRPr="008E1357" w:rsidRDefault="00BD7A0E" w:rsidP="004A28B0">
      <w:pPr>
        <w:numPr>
          <w:ilvl w:val="0"/>
          <w:numId w:val="31"/>
        </w:numPr>
        <w:jc w:val="both"/>
        <w:rPr>
          <w:rFonts w:cs="Arial"/>
          <w:sz w:val="22"/>
          <w:szCs w:val="22"/>
        </w:rPr>
      </w:pPr>
      <w:r w:rsidRPr="00B3549D">
        <w:rPr>
          <w:rFonts w:cs="Arial"/>
          <w:sz w:val="22"/>
          <w:szCs w:val="22"/>
        </w:rPr>
        <w:t>The membership of the Committee shall be the Chair of the Board of Governors (ex-</w:t>
      </w:r>
      <w:r w:rsidRPr="008E1357">
        <w:rPr>
          <w:rFonts w:cs="Arial"/>
          <w:sz w:val="22"/>
          <w:szCs w:val="22"/>
        </w:rPr>
        <w:t xml:space="preserve">officio), the Principal and </w:t>
      </w:r>
      <w:proofErr w:type="spellStart"/>
      <w:r w:rsidR="00660EE7" w:rsidRPr="008E1357">
        <w:rPr>
          <w:rFonts w:cs="Arial"/>
          <w:sz w:val="22"/>
          <w:szCs w:val="22"/>
        </w:rPr>
        <w:t>upto</w:t>
      </w:r>
      <w:proofErr w:type="spellEnd"/>
      <w:r w:rsidR="00660EE7" w:rsidRPr="008E1357">
        <w:rPr>
          <w:rFonts w:cs="Arial"/>
          <w:sz w:val="22"/>
          <w:szCs w:val="22"/>
        </w:rPr>
        <w:t xml:space="preserve"> three </w:t>
      </w:r>
      <w:r w:rsidRPr="008E1357">
        <w:rPr>
          <w:rFonts w:cs="Arial"/>
          <w:sz w:val="22"/>
          <w:szCs w:val="22"/>
        </w:rPr>
        <w:t xml:space="preserve">other </w:t>
      </w:r>
      <w:r w:rsidR="00660EE7" w:rsidRPr="008E1357">
        <w:rPr>
          <w:rFonts w:cs="Arial"/>
          <w:sz w:val="22"/>
          <w:szCs w:val="22"/>
        </w:rPr>
        <w:t>governors</w:t>
      </w:r>
      <w:r w:rsidRPr="008E1357">
        <w:rPr>
          <w:rFonts w:cs="Arial"/>
          <w:sz w:val="22"/>
          <w:szCs w:val="22"/>
        </w:rPr>
        <w:t>.</w:t>
      </w:r>
    </w:p>
    <w:p w:rsidR="00BD7A0E" w:rsidRPr="00B3549D" w:rsidRDefault="00BD7A0E" w:rsidP="00BD7A0E">
      <w:pPr>
        <w:numPr>
          <w:ilvl w:val="12"/>
          <w:numId w:val="0"/>
        </w:numPr>
        <w:jc w:val="both"/>
        <w:rPr>
          <w:rFonts w:cs="Arial"/>
          <w:sz w:val="22"/>
          <w:szCs w:val="22"/>
        </w:rPr>
      </w:pPr>
    </w:p>
    <w:p w:rsidR="00BD7A0E" w:rsidRPr="00B3549D" w:rsidRDefault="007B51FA" w:rsidP="004A28B0">
      <w:pPr>
        <w:numPr>
          <w:ilvl w:val="0"/>
          <w:numId w:val="31"/>
        </w:numPr>
        <w:jc w:val="both"/>
        <w:rPr>
          <w:rFonts w:cs="Arial"/>
          <w:sz w:val="22"/>
          <w:szCs w:val="22"/>
        </w:rPr>
      </w:pPr>
      <w:r w:rsidRPr="00B3549D">
        <w:rPr>
          <w:rFonts w:cs="Arial"/>
          <w:sz w:val="22"/>
          <w:szCs w:val="22"/>
        </w:rPr>
        <w:t>At the first meeting of the Committee in each academic year, the Committee shall appoint a Chair from amongst its members</w:t>
      </w:r>
      <w:r w:rsidR="00BD7A0E" w:rsidRPr="00B3549D">
        <w:rPr>
          <w:rFonts w:cs="Arial"/>
          <w:sz w:val="22"/>
          <w:szCs w:val="22"/>
        </w:rPr>
        <w:t>.</w:t>
      </w:r>
    </w:p>
    <w:p w:rsidR="00BD7A0E" w:rsidRPr="00B3549D" w:rsidRDefault="00BD7A0E" w:rsidP="00BD7A0E">
      <w:pPr>
        <w:numPr>
          <w:ilvl w:val="12"/>
          <w:numId w:val="0"/>
        </w:numPr>
        <w:jc w:val="both"/>
        <w:rPr>
          <w:rFonts w:cs="Arial"/>
          <w:sz w:val="22"/>
          <w:szCs w:val="22"/>
        </w:rPr>
      </w:pPr>
    </w:p>
    <w:p w:rsidR="00B909E2" w:rsidRDefault="00B909E2" w:rsidP="004A28B0">
      <w:pPr>
        <w:numPr>
          <w:ilvl w:val="0"/>
          <w:numId w:val="31"/>
        </w:numPr>
        <w:jc w:val="both"/>
        <w:rPr>
          <w:rFonts w:cs="Arial"/>
          <w:sz w:val="22"/>
          <w:szCs w:val="22"/>
        </w:rPr>
      </w:pPr>
      <w:r w:rsidRPr="008924A3">
        <w:rPr>
          <w:rFonts w:cs="Arial"/>
          <w:sz w:val="22"/>
          <w:szCs w:val="22"/>
        </w:rPr>
        <w:t xml:space="preserve">In the temporary absence of the </w:t>
      </w:r>
      <w:r w:rsidR="00721321" w:rsidRPr="003F7A98">
        <w:rPr>
          <w:rFonts w:cs="Arial"/>
          <w:sz w:val="22"/>
          <w:szCs w:val="22"/>
        </w:rPr>
        <w:t xml:space="preserve">Committee </w:t>
      </w:r>
      <w:r w:rsidRPr="003F7A98">
        <w:rPr>
          <w:rFonts w:cs="Arial"/>
          <w:sz w:val="22"/>
          <w:szCs w:val="22"/>
        </w:rPr>
        <w:t>Chair,</w:t>
      </w:r>
      <w:r w:rsidRPr="008924A3">
        <w:rPr>
          <w:rFonts w:cs="Arial"/>
          <w:sz w:val="22"/>
          <w:szCs w:val="22"/>
        </w:rPr>
        <w:t xml:space="preserve"> a Chair shall be appointed from amongst the remaining governor members for that meeting only.</w:t>
      </w:r>
    </w:p>
    <w:p w:rsidR="003F7A98" w:rsidRPr="008924A3" w:rsidRDefault="003F7A98" w:rsidP="003F7A98">
      <w:pPr>
        <w:jc w:val="both"/>
        <w:rPr>
          <w:rFonts w:cs="Arial"/>
          <w:sz w:val="22"/>
          <w:szCs w:val="22"/>
        </w:rPr>
      </w:pPr>
    </w:p>
    <w:p w:rsidR="003F7A98" w:rsidRPr="00B3549D" w:rsidRDefault="003F7A98" w:rsidP="004A28B0">
      <w:pPr>
        <w:numPr>
          <w:ilvl w:val="0"/>
          <w:numId w:val="31"/>
        </w:numPr>
        <w:jc w:val="both"/>
        <w:rPr>
          <w:rFonts w:cs="Arial"/>
          <w:sz w:val="22"/>
          <w:szCs w:val="22"/>
        </w:rPr>
      </w:pPr>
      <w:r w:rsidRPr="00B3549D">
        <w:rPr>
          <w:rFonts w:cs="Arial"/>
          <w:sz w:val="22"/>
          <w:szCs w:val="22"/>
        </w:rPr>
        <w:t>The Committee shall be quorate when at least three members are in attendance.</w:t>
      </w:r>
    </w:p>
    <w:p w:rsidR="00B909E2" w:rsidRPr="00B3549D" w:rsidRDefault="00B909E2" w:rsidP="00BD7A0E">
      <w:pPr>
        <w:numPr>
          <w:ilvl w:val="12"/>
          <w:numId w:val="0"/>
        </w:numPr>
        <w:jc w:val="both"/>
        <w:rPr>
          <w:rFonts w:cs="Arial"/>
          <w:sz w:val="22"/>
          <w:szCs w:val="22"/>
        </w:rPr>
      </w:pPr>
    </w:p>
    <w:p w:rsidR="00BD7A0E" w:rsidRPr="00B3549D" w:rsidRDefault="00BD7A0E" w:rsidP="004A28B0">
      <w:pPr>
        <w:numPr>
          <w:ilvl w:val="0"/>
          <w:numId w:val="31"/>
        </w:numPr>
        <w:jc w:val="both"/>
        <w:rPr>
          <w:rFonts w:cs="Arial"/>
          <w:sz w:val="22"/>
          <w:szCs w:val="22"/>
        </w:rPr>
      </w:pPr>
      <w:r w:rsidRPr="00B3549D">
        <w:rPr>
          <w:rFonts w:cs="Arial"/>
          <w:sz w:val="22"/>
          <w:szCs w:val="22"/>
        </w:rPr>
        <w:t xml:space="preserve">The Committee shall meet at </w:t>
      </w:r>
      <w:r w:rsidRPr="005A0993">
        <w:rPr>
          <w:rFonts w:cs="Arial"/>
          <w:sz w:val="22"/>
          <w:szCs w:val="22"/>
        </w:rPr>
        <w:t xml:space="preserve">least </w:t>
      </w:r>
      <w:r w:rsidR="00C95205" w:rsidRPr="005A0993">
        <w:rPr>
          <w:rFonts w:cs="Arial"/>
          <w:sz w:val="22"/>
          <w:szCs w:val="22"/>
        </w:rPr>
        <w:t>once</w:t>
      </w:r>
      <w:r w:rsidRPr="005A0993">
        <w:rPr>
          <w:rFonts w:cs="Arial"/>
          <w:sz w:val="22"/>
          <w:szCs w:val="22"/>
        </w:rPr>
        <w:t xml:space="preserve"> in each</w:t>
      </w:r>
      <w:r w:rsidRPr="00B3549D">
        <w:rPr>
          <w:rFonts w:cs="Arial"/>
          <w:sz w:val="22"/>
          <w:szCs w:val="22"/>
        </w:rPr>
        <w:t xml:space="preserve"> academic </w:t>
      </w:r>
      <w:r w:rsidR="008F7707" w:rsidRPr="00B3549D">
        <w:rPr>
          <w:rFonts w:cs="Arial"/>
          <w:sz w:val="22"/>
          <w:szCs w:val="22"/>
        </w:rPr>
        <w:t>year and on such other occasions</w:t>
      </w:r>
      <w:r w:rsidR="00891B60" w:rsidRPr="00B3549D">
        <w:rPr>
          <w:rFonts w:cs="Arial"/>
          <w:sz w:val="22"/>
          <w:szCs w:val="22"/>
        </w:rPr>
        <w:t>, in agreement with the Committee Chair,</w:t>
      </w:r>
      <w:r w:rsidR="008F7707" w:rsidRPr="00B3549D">
        <w:rPr>
          <w:rFonts w:cs="Arial"/>
          <w:sz w:val="22"/>
          <w:szCs w:val="22"/>
        </w:rPr>
        <w:t xml:space="preserve"> as are necessary to fulfil the terms of reference</w:t>
      </w:r>
      <w:r w:rsidRPr="00B3549D">
        <w:rPr>
          <w:rFonts w:cs="Arial"/>
          <w:sz w:val="22"/>
          <w:szCs w:val="22"/>
        </w:rPr>
        <w:t xml:space="preserve">.  </w:t>
      </w:r>
    </w:p>
    <w:p w:rsidR="00BD7A0E" w:rsidRPr="00B3549D" w:rsidRDefault="00BD7A0E" w:rsidP="00BD7A0E">
      <w:pPr>
        <w:numPr>
          <w:ilvl w:val="12"/>
          <w:numId w:val="0"/>
        </w:numPr>
        <w:jc w:val="both"/>
        <w:rPr>
          <w:rFonts w:cs="Arial"/>
          <w:sz w:val="22"/>
          <w:szCs w:val="22"/>
        </w:rPr>
      </w:pPr>
    </w:p>
    <w:p w:rsidR="00BD7A0E" w:rsidRPr="00B3549D" w:rsidRDefault="00BD7A0E" w:rsidP="004A28B0">
      <w:pPr>
        <w:numPr>
          <w:ilvl w:val="0"/>
          <w:numId w:val="31"/>
        </w:numPr>
        <w:jc w:val="both"/>
        <w:rPr>
          <w:rFonts w:cs="Arial"/>
          <w:sz w:val="22"/>
          <w:szCs w:val="22"/>
        </w:rPr>
      </w:pPr>
      <w:r w:rsidRPr="00B3549D">
        <w:rPr>
          <w:rFonts w:cs="Arial"/>
          <w:sz w:val="22"/>
          <w:szCs w:val="22"/>
        </w:rPr>
        <w:t>Decisions to be made at meetings of the Committee shall be determined by a majority of the votes of members present and voting.  Where there is an equal division of votes, the Chair shall have a second or casting vote.</w:t>
      </w:r>
    </w:p>
    <w:p w:rsidR="00BD7A0E" w:rsidRDefault="00BD7A0E" w:rsidP="00BD7A0E">
      <w:pPr>
        <w:jc w:val="both"/>
        <w:rPr>
          <w:rFonts w:cs="Arial"/>
          <w:sz w:val="22"/>
          <w:szCs w:val="22"/>
        </w:rPr>
      </w:pPr>
    </w:p>
    <w:p w:rsidR="00B3549D" w:rsidRPr="00B3549D" w:rsidRDefault="00B3549D" w:rsidP="00BD7A0E">
      <w:pPr>
        <w:jc w:val="both"/>
        <w:rPr>
          <w:rFonts w:cs="Arial"/>
          <w:sz w:val="22"/>
          <w:szCs w:val="22"/>
        </w:rPr>
      </w:pPr>
    </w:p>
    <w:p w:rsidR="00BD7A0E" w:rsidRPr="00B3549D" w:rsidRDefault="00BD7A0E" w:rsidP="00BD7A0E">
      <w:pPr>
        <w:pStyle w:val="Heading3"/>
        <w:rPr>
          <w:rFonts w:cs="Arial"/>
          <w:sz w:val="22"/>
          <w:szCs w:val="22"/>
        </w:rPr>
      </w:pPr>
      <w:r w:rsidRPr="00B3549D">
        <w:rPr>
          <w:rFonts w:cs="Arial"/>
          <w:sz w:val="22"/>
          <w:szCs w:val="22"/>
        </w:rPr>
        <w:t>Terms of Reference</w:t>
      </w:r>
    </w:p>
    <w:p w:rsidR="00BD7A0E" w:rsidRPr="00B3549D" w:rsidRDefault="00BD7A0E" w:rsidP="00BD7A0E">
      <w:pPr>
        <w:jc w:val="both"/>
        <w:rPr>
          <w:rFonts w:cs="Arial"/>
          <w:sz w:val="22"/>
          <w:szCs w:val="22"/>
        </w:rPr>
      </w:pPr>
    </w:p>
    <w:p w:rsidR="00660EE7" w:rsidRDefault="00BD7A0E" w:rsidP="004A28B0">
      <w:pPr>
        <w:numPr>
          <w:ilvl w:val="0"/>
          <w:numId w:val="59"/>
        </w:numPr>
        <w:ind w:hanging="1080"/>
        <w:jc w:val="both"/>
        <w:rPr>
          <w:rFonts w:cs="Arial"/>
          <w:sz w:val="22"/>
          <w:szCs w:val="22"/>
        </w:rPr>
      </w:pPr>
      <w:r w:rsidRPr="00B3549D">
        <w:rPr>
          <w:rFonts w:cs="Arial"/>
          <w:sz w:val="22"/>
          <w:szCs w:val="22"/>
        </w:rPr>
        <w:t xml:space="preserve">To advise the Board of Governors on the constitution </w:t>
      </w:r>
      <w:r w:rsidR="00660EE7">
        <w:rPr>
          <w:rFonts w:cs="Arial"/>
          <w:b/>
          <w:sz w:val="22"/>
          <w:szCs w:val="22"/>
        </w:rPr>
        <w:t xml:space="preserve">and membership </w:t>
      </w:r>
      <w:r w:rsidRPr="00B3549D">
        <w:rPr>
          <w:rFonts w:cs="Arial"/>
          <w:sz w:val="22"/>
          <w:szCs w:val="22"/>
        </w:rPr>
        <w:t xml:space="preserve">of the Board, </w:t>
      </w:r>
    </w:p>
    <w:p w:rsidR="00BD7A0E" w:rsidRPr="00B3549D" w:rsidRDefault="00BD7A0E" w:rsidP="00660EE7">
      <w:pPr>
        <w:ind w:left="720"/>
        <w:jc w:val="both"/>
        <w:rPr>
          <w:rFonts w:cs="Arial"/>
          <w:sz w:val="22"/>
          <w:szCs w:val="22"/>
        </w:rPr>
      </w:pPr>
      <w:proofErr w:type="gramStart"/>
      <w:r w:rsidRPr="00B3549D">
        <w:rPr>
          <w:rFonts w:cs="Arial"/>
          <w:sz w:val="22"/>
          <w:szCs w:val="22"/>
        </w:rPr>
        <w:t>including :</w:t>
      </w:r>
      <w:proofErr w:type="gramEnd"/>
    </w:p>
    <w:p w:rsidR="00BD7A0E" w:rsidRPr="00B3549D" w:rsidRDefault="00BD7A0E" w:rsidP="00BD7A0E">
      <w:pPr>
        <w:jc w:val="both"/>
        <w:rPr>
          <w:rFonts w:cs="Arial"/>
          <w:sz w:val="22"/>
          <w:szCs w:val="22"/>
        </w:rPr>
      </w:pPr>
    </w:p>
    <w:p w:rsidR="00BD7A0E" w:rsidRPr="005A0993" w:rsidRDefault="00BD7A0E" w:rsidP="004A28B0">
      <w:pPr>
        <w:numPr>
          <w:ilvl w:val="0"/>
          <w:numId w:val="32"/>
        </w:numPr>
        <w:jc w:val="both"/>
        <w:rPr>
          <w:rFonts w:cs="Arial"/>
          <w:sz w:val="22"/>
          <w:szCs w:val="22"/>
        </w:rPr>
      </w:pPr>
      <w:r w:rsidRPr="00B3549D">
        <w:rPr>
          <w:rFonts w:cs="Arial"/>
          <w:sz w:val="22"/>
          <w:szCs w:val="22"/>
        </w:rPr>
        <w:t xml:space="preserve">The total number </w:t>
      </w:r>
      <w:r w:rsidRPr="005A0993">
        <w:rPr>
          <w:rFonts w:cs="Arial"/>
          <w:sz w:val="22"/>
          <w:szCs w:val="22"/>
        </w:rPr>
        <w:t xml:space="preserve">of </w:t>
      </w:r>
      <w:r w:rsidR="000D6205" w:rsidRPr="005A0993">
        <w:rPr>
          <w:rFonts w:cs="Arial"/>
          <w:sz w:val="22"/>
          <w:szCs w:val="22"/>
        </w:rPr>
        <w:t>governors</w:t>
      </w:r>
    </w:p>
    <w:p w:rsidR="00BD7A0E" w:rsidRPr="005A0993" w:rsidRDefault="00BD7A0E" w:rsidP="004A28B0">
      <w:pPr>
        <w:numPr>
          <w:ilvl w:val="0"/>
          <w:numId w:val="32"/>
        </w:numPr>
        <w:jc w:val="both"/>
        <w:rPr>
          <w:rFonts w:cs="Arial"/>
          <w:sz w:val="22"/>
          <w:szCs w:val="22"/>
        </w:rPr>
      </w:pPr>
      <w:r w:rsidRPr="005A0993">
        <w:rPr>
          <w:rFonts w:cs="Arial"/>
          <w:sz w:val="22"/>
          <w:szCs w:val="22"/>
        </w:rPr>
        <w:t>The number of members in each membership category</w:t>
      </w:r>
      <w:r w:rsidR="000D6205" w:rsidRPr="005A0993">
        <w:rPr>
          <w:rFonts w:cs="Arial"/>
          <w:sz w:val="22"/>
          <w:szCs w:val="22"/>
        </w:rPr>
        <w:t xml:space="preserve"> and their respective terms of office</w:t>
      </w:r>
    </w:p>
    <w:p w:rsidR="000D6205" w:rsidRPr="005A0993" w:rsidRDefault="000D6205" w:rsidP="004A28B0">
      <w:pPr>
        <w:numPr>
          <w:ilvl w:val="0"/>
          <w:numId w:val="32"/>
        </w:numPr>
        <w:jc w:val="both"/>
        <w:rPr>
          <w:rFonts w:cs="Arial"/>
          <w:sz w:val="22"/>
          <w:szCs w:val="22"/>
        </w:rPr>
      </w:pPr>
      <w:r w:rsidRPr="005A0993">
        <w:rPr>
          <w:rFonts w:cs="Arial"/>
          <w:sz w:val="22"/>
          <w:szCs w:val="22"/>
        </w:rPr>
        <w:t>The membership of committees of the Board</w:t>
      </w:r>
    </w:p>
    <w:p w:rsidR="00BD7A0E" w:rsidRPr="005A0993" w:rsidRDefault="00BD7A0E" w:rsidP="004A28B0">
      <w:pPr>
        <w:numPr>
          <w:ilvl w:val="0"/>
          <w:numId w:val="32"/>
        </w:numPr>
        <w:jc w:val="both"/>
        <w:rPr>
          <w:rFonts w:cs="Arial"/>
          <w:sz w:val="22"/>
          <w:szCs w:val="22"/>
        </w:rPr>
      </w:pPr>
      <w:r w:rsidRPr="005A0993">
        <w:rPr>
          <w:rFonts w:cs="Arial"/>
          <w:sz w:val="22"/>
          <w:szCs w:val="22"/>
        </w:rPr>
        <w:t xml:space="preserve">The blend of skills </w:t>
      </w:r>
      <w:r w:rsidR="00C95205" w:rsidRPr="005A0993">
        <w:rPr>
          <w:rFonts w:cs="Arial"/>
          <w:sz w:val="22"/>
          <w:szCs w:val="22"/>
        </w:rPr>
        <w:t xml:space="preserve">and diversity </w:t>
      </w:r>
      <w:r w:rsidRPr="005A0993">
        <w:rPr>
          <w:rFonts w:cs="Arial"/>
          <w:sz w:val="22"/>
          <w:szCs w:val="22"/>
        </w:rPr>
        <w:t>required on the Board</w:t>
      </w:r>
    </w:p>
    <w:p w:rsidR="00BD7A0E" w:rsidRPr="005A0993" w:rsidRDefault="00BD7A0E" w:rsidP="004A28B0">
      <w:pPr>
        <w:numPr>
          <w:ilvl w:val="0"/>
          <w:numId w:val="32"/>
        </w:numPr>
        <w:jc w:val="both"/>
        <w:rPr>
          <w:rFonts w:cs="Arial"/>
          <w:sz w:val="22"/>
          <w:szCs w:val="22"/>
        </w:rPr>
      </w:pPr>
      <w:r w:rsidRPr="005A0993">
        <w:rPr>
          <w:rFonts w:cs="Arial"/>
          <w:sz w:val="22"/>
          <w:szCs w:val="22"/>
        </w:rPr>
        <w:t xml:space="preserve">The selection </w:t>
      </w:r>
      <w:r w:rsidR="000D6205" w:rsidRPr="005A0993">
        <w:rPr>
          <w:rFonts w:cs="Arial"/>
          <w:sz w:val="22"/>
          <w:szCs w:val="22"/>
        </w:rPr>
        <w:t xml:space="preserve">and appointment </w:t>
      </w:r>
      <w:r w:rsidRPr="005A0993">
        <w:rPr>
          <w:rFonts w:cs="Arial"/>
          <w:sz w:val="22"/>
          <w:szCs w:val="22"/>
        </w:rPr>
        <w:t>of new governors</w:t>
      </w:r>
      <w:r w:rsidR="000D6205" w:rsidRPr="005A0993">
        <w:rPr>
          <w:rFonts w:cs="Arial"/>
          <w:sz w:val="22"/>
          <w:szCs w:val="22"/>
        </w:rPr>
        <w:t xml:space="preserve"> and the reappointment of existing governors</w:t>
      </w:r>
    </w:p>
    <w:p w:rsidR="00BD7A0E" w:rsidRDefault="00BD7A0E" w:rsidP="004A28B0">
      <w:pPr>
        <w:numPr>
          <w:ilvl w:val="0"/>
          <w:numId w:val="32"/>
        </w:numPr>
        <w:jc w:val="both"/>
        <w:rPr>
          <w:rFonts w:cs="Arial"/>
          <w:sz w:val="22"/>
          <w:szCs w:val="22"/>
        </w:rPr>
      </w:pPr>
      <w:r w:rsidRPr="005A0993">
        <w:rPr>
          <w:rFonts w:cs="Arial"/>
          <w:sz w:val="22"/>
          <w:szCs w:val="22"/>
        </w:rPr>
        <w:t xml:space="preserve">The criteria and procedure for </w:t>
      </w:r>
      <w:r w:rsidR="008E1357">
        <w:rPr>
          <w:rFonts w:cs="Arial"/>
          <w:b/>
          <w:i/>
          <w:sz w:val="22"/>
          <w:szCs w:val="22"/>
        </w:rPr>
        <w:t xml:space="preserve">the </w:t>
      </w:r>
      <w:r w:rsidRPr="005A0993">
        <w:rPr>
          <w:rFonts w:cs="Arial"/>
          <w:sz w:val="22"/>
          <w:szCs w:val="22"/>
        </w:rPr>
        <w:t>removal of existing governors</w:t>
      </w:r>
      <w:r w:rsidR="00660EE7">
        <w:rPr>
          <w:rFonts w:cs="Arial"/>
          <w:sz w:val="22"/>
          <w:szCs w:val="22"/>
        </w:rPr>
        <w:t>.</w:t>
      </w:r>
    </w:p>
    <w:p w:rsidR="00660EE7" w:rsidRDefault="00660EE7" w:rsidP="00660EE7">
      <w:pPr>
        <w:ind w:left="1287"/>
        <w:jc w:val="both"/>
        <w:rPr>
          <w:rFonts w:cs="Arial"/>
          <w:sz w:val="22"/>
          <w:szCs w:val="22"/>
        </w:rPr>
      </w:pPr>
    </w:p>
    <w:p w:rsidR="00660EE7" w:rsidRPr="008E1357" w:rsidRDefault="00660EE7" w:rsidP="00660EE7">
      <w:pPr>
        <w:ind w:left="720"/>
        <w:jc w:val="both"/>
        <w:rPr>
          <w:rFonts w:cs="Arial"/>
          <w:sz w:val="22"/>
          <w:szCs w:val="22"/>
        </w:rPr>
      </w:pPr>
      <w:r w:rsidRPr="005A0993">
        <w:rPr>
          <w:rFonts w:cs="Arial"/>
          <w:sz w:val="22"/>
          <w:szCs w:val="22"/>
        </w:rPr>
        <w:t xml:space="preserve">In providing advice, the Committee shall take into account the parameters set by legislation and the guidance available on good governance from </w:t>
      </w:r>
      <w:r w:rsidRPr="008E1357">
        <w:rPr>
          <w:rFonts w:cs="Arial"/>
          <w:b/>
          <w:i/>
          <w:strike/>
          <w:sz w:val="22"/>
          <w:szCs w:val="22"/>
        </w:rPr>
        <w:t>the former LSC,</w:t>
      </w:r>
      <w:r w:rsidRPr="005A0993">
        <w:rPr>
          <w:rFonts w:cs="Arial"/>
          <w:sz w:val="22"/>
          <w:szCs w:val="22"/>
        </w:rPr>
        <w:t xml:space="preserve"> the </w:t>
      </w:r>
      <w:r w:rsidR="008E1357">
        <w:rPr>
          <w:rFonts w:cs="Arial"/>
          <w:b/>
          <w:i/>
          <w:sz w:val="22"/>
          <w:szCs w:val="22"/>
        </w:rPr>
        <w:t xml:space="preserve">Education </w:t>
      </w:r>
      <w:r w:rsidRPr="008E1357">
        <w:rPr>
          <w:rFonts w:cs="Arial"/>
          <w:sz w:val="22"/>
          <w:szCs w:val="22"/>
        </w:rPr>
        <w:t xml:space="preserve">Skills Funding Agency, the </w:t>
      </w:r>
      <w:r w:rsidR="008E1357">
        <w:rPr>
          <w:rFonts w:cs="Arial"/>
          <w:b/>
          <w:i/>
          <w:sz w:val="22"/>
          <w:szCs w:val="22"/>
        </w:rPr>
        <w:t xml:space="preserve">Skills Funding Agency and its predecessor bodies, the </w:t>
      </w:r>
      <w:r w:rsidRPr="008E1357">
        <w:rPr>
          <w:rFonts w:cs="Arial"/>
          <w:sz w:val="22"/>
          <w:szCs w:val="22"/>
        </w:rPr>
        <w:t>Association of Colleges (including the English Colleges’ Code of Good Governance) and other bodies such as the Committee on Standards in Public Life.</w:t>
      </w:r>
    </w:p>
    <w:p w:rsidR="00660EE7" w:rsidRPr="008E1357" w:rsidRDefault="00660EE7" w:rsidP="00660EE7">
      <w:pPr>
        <w:ind w:left="1287"/>
        <w:jc w:val="both"/>
        <w:rPr>
          <w:rFonts w:cs="Arial"/>
          <w:sz w:val="22"/>
          <w:szCs w:val="22"/>
        </w:rPr>
      </w:pPr>
    </w:p>
    <w:p w:rsidR="00BD7A0E" w:rsidRPr="008E1357" w:rsidRDefault="00660EE7" w:rsidP="004A28B0">
      <w:pPr>
        <w:numPr>
          <w:ilvl w:val="0"/>
          <w:numId w:val="59"/>
        </w:numPr>
        <w:ind w:left="720"/>
        <w:jc w:val="both"/>
        <w:rPr>
          <w:rFonts w:cs="Arial"/>
          <w:sz w:val="22"/>
          <w:szCs w:val="22"/>
        </w:rPr>
      </w:pPr>
      <w:r w:rsidRPr="008E1357">
        <w:rPr>
          <w:rFonts w:cs="Arial"/>
          <w:sz w:val="22"/>
          <w:szCs w:val="22"/>
        </w:rPr>
        <w:t>To review and make recommendations on g</w:t>
      </w:r>
      <w:r w:rsidR="00E14E45" w:rsidRPr="008E1357">
        <w:rPr>
          <w:rFonts w:cs="Arial"/>
          <w:sz w:val="22"/>
          <w:szCs w:val="22"/>
        </w:rPr>
        <w:t>overnance policies and proced</w:t>
      </w:r>
      <w:r w:rsidRPr="008E1357">
        <w:rPr>
          <w:rFonts w:cs="Arial"/>
          <w:sz w:val="22"/>
          <w:szCs w:val="22"/>
        </w:rPr>
        <w:t xml:space="preserve">ures, including </w:t>
      </w:r>
      <w:r w:rsidR="008E1357">
        <w:rPr>
          <w:rFonts w:cs="Arial"/>
          <w:b/>
          <w:i/>
          <w:sz w:val="22"/>
          <w:szCs w:val="22"/>
        </w:rPr>
        <w:t xml:space="preserve">the </w:t>
      </w:r>
      <w:r w:rsidRPr="008E1357">
        <w:rPr>
          <w:rFonts w:cs="Arial"/>
          <w:sz w:val="22"/>
          <w:szCs w:val="22"/>
        </w:rPr>
        <w:t>Code of Conduct, Standing Orders, governor training and Board/committee/</w:t>
      </w:r>
      <w:r w:rsidR="00BD7A0E" w:rsidRPr="008E1357">
        <w:rPr>
          <w:rFonts w:cs="Arial"/>
          <w:sz w:val="22"/>
          <w:szCs w:val="22"/>
        </w:rPr>
        <w:t>individual governor performance evaluation</w:t>
      </w:r>
      <w:r w:rsidRPr="008E1357">
        <w:rPr>
          <w:rFonts w:cs="Arial"/>
          <w:sz w:val="22"/>
          <w:szCs w:val="22"/>
        </w:rPr>
        <w:t>.</w:t>
      </w:r>
    </w:p>
    <w:p w:rsidR="00BD7A0E" w:rsidRPr="005A0993" w:rsidRDefault="00BD7A0E" w:rsidP="00BD7A0E">
      <w:pPr>
        <w:jc w:val="both"/>
        <w:rPr>
          <w:rFonts w:cs="Arial"/>
          <w:sz w:val="22"/>
          <w:szCs w:val="22"/>
        </w:rPr>
      </w:pPr>
    </w:p>
    <w:p w:rsidR="00BD7A0E" w:rsidRPr="005A0993" w:rsidRDefault="00660EE7" w:rsidP="00BD7A0E">
      <w:pPr>
        <w:pStyle w:val="BodyTextIndent"/>
        <w:rPr>
          <w:rFonts w:cs="Arial"/>
          <w:sz w:val="22"/>
          <w:szCs w:val="22"/>
        </w:rPr>
      </w:pPr>
      <w:r>
        <w:rPr>
          <w:rFonts w:cs="Arial"/>
          <w:sz w:val="22"/>
          <w:szCs w:val="22"/>
        </w:rPr>
        <w:t>3</w:t>
      </w:r>
      <w:r w:rsidR="00BD7A0E" w:rsidRPr="005A0993">
        <w:rPr>
          <w:rFonts w:cs="Arial"/>
          <w:sz w:val="22"/>
          <w:szCs w:val="22"/>
        </w:rPr>
        <w:t>.</w:t>
      </w:r>
      <w:r w:rsidR="00BD7A0E" w:rsidRPr="005A0993">
        <w:rPr>
          <w:rFonts w:cs="Arial"/>
          <w:sz w:val="22"/>
          <w:szCs w:val="22"/>
        </w:rPr>
        <w:tab/>
        <w:t>Before the expiry of the term of office of existing governors or upon a vacancy arising on the Board, to conduct the approved selection procedure and to recommend to the Board a person or choice of persons to fill the vacancy.</w:t>
      </w:r>
    </w:p>
    <w:p w:rsidR="00BD7A0E" w:rsidRPr="005A0993" w:rsidRDefault="00BD7A0E" w:rsidP="00BD7A0E">
      <w:pPr>
        <w:numPr>
          <w:ilvl w:val="12"/>
          <w:numId w:val="0"/>
        </w:numPr>
        <w:jc w:val="both"/>
        <w:rPr>
          <w:rFonts w:cs="Arial"/>
          <w:sz w:val="22"/>
          <w:szCs w:val="22"/>
        </w:rPr>
      </w:pPr>
    </w:p>
    <w:p w:rsidR="00BD7A0E" w:rsidRPr="005A0993" w:rsidRDefault="00660EE7" w:rsidP="00BD7A0E">
      <w:pPr>
        <w:pStyle w:val="BodyTextIndent"/>
        <w:rPr>
          <w:rFonts w:cs="Arial"/>
          <w:sz w:val="22"/>
          <w:szCs w:val="22"/>
        </w:rPr>
      </w:pPr>
      <w:r>
        <w:rPr>
          <w:rFonts w:cs="Arial"/>
          <w:sz w:val="22"/>
          <w:szCs w:val="22"/>
        </w:rPr>
        <w:t>4</w:t>
      </w:r>
      <w:r w:rsidR="00BD7A0E" w:rsidRPr="005A0993">
        <w:rPr>
          <w:rFonts w:cs="Arial"/>
          <w:sz w:val="22"/>
          <w:szCs w:val="22"/>
        </w:rPr>
        <w:t>.</w:t>
      </w:r>
      <w:r w:rsidR="00BD7A0E" w:rsidRPr="005A0993">
        <w:rPr>
          <w:rFonts w:cs="Arial"/>
          <w:sz w:val="22"/>
          <w:szCs w:val="22"/>
        </w:rPr>
        <w:tab/>
        <w:t xml:space="preserve">To consider proactively and on an ongoing basis the blend of skills required on the Board and to search actively for potential new </w:t>
      </w:r>
      <w:r w:rsidR="00E14E45" w:rsidRPr="005A0993">
        <w:rPr>
          <w:rFonts w:cs="Arial"/>
          <w:sz w:val="22"/>
          <w:szCs w:val="22"/>
        </w:rPr>
        <w:t>governors</w:t>
      </w:r>
      <w:r w:rsidR="00BD7A0E" w:rsidRPr="005A0993">
        <w:rPr>
          <w:rFonts w:cs="Arial"/>
          <w:sz w:val="22"/>
          <w:szCs w:val="22"/>
        </w:rPr>
        <w:t>.</w:t>
      </w:r>
    </w:p>
    <w:p w:rsidR="00F3021D" w:rsidRDefault="00F3021D" w:rsidP="00BD7A0E">
      <w:pPr>
        <w:pStyle w:val="BodyTextIndent"/>
        <w:rPr>
          <w:rFonts w:cs="Arial"/>
          <w:sz w:val="22"/>
          <w:szCs w:val="22"/>
        </w:rPr>
      </w:pPr>
    </w:p>
    <w:p w:rsidR="00BD7A0E" w:rsidRDefault="00660EE7" w:rsidP="00BD7A0E">
      <w:pPr>
        <w:pStyle w:val="BodyTextIndent"/>
        <w:rPr>
          <w:rFonts w:cs="Arial"/>
          <w:sz w:val="22"/>
          <w:szCs w:val="22"/>
        </w:rPr>
      </w:pPr>
      <w:r>
        <w:rPr>
          <w:rFonts w:cs="Arial"/>
          <w:sz w:val="22"/>
          <w:szCs w:val="22"/>
        </w:rPr>
        <w:t>5</w:t>
      </w:r>
      <w:r w:rsidR="00BD7A0E" w:rsidRPr="00B3549D">
        <w:rPr>
          <w:rFonts w:cs="Arial"/>
          <w:sz w:val="22"/>
          <w:szCs w:val="22"/>
        </w:rPr>
        <w:t>.</w:t>
      </w:r>
      <w:r w:rsidR="00BD7A0E" w:rsidRPr="00B3549D">
        <w:rPr>
          <w:rFonts w:cs="Arial"/>
          <w:sz w:val="22"/>
          <w:szCs w:val="22"/>
        </w:rPr>
        <w:tab/>
        <w:t>In the event that it appears to the Committee that there are grounds for removing a governor, to conduct the appropriate procedure and make a recommendation to the Board.</w:t>
      </w:r>
    </w:p>
    <w:p w:rsidR="00E14E45" w:rsidRDefault="00E14E45" w:rsidP="00BD7A0E">
      <w:pPr>
        <w:pStyle w:val="BodyTextIndent"/>
        <w:rPr>
          <w:rFonts w:cs="Arial"/>
          <w:sz w:val="22"/>
          <w:szCs w:val="22"/>
        </w:rPr>
      </w:pPr>
    </w:p>
    <w:p w:rsidR="00660EE7" w:rsidRDefault="00660EE7" w:rsidP="00BD7A0E">
      <w:pPr>
        <w:pStyle w:val="BodyTextIndent"/>
        <w:rPr>
          <w:rFonts w:cs="Arial"/>
          <w:sz w:val="22"/>
          <w:szCs w:val="22"/>
        </w:rPr>
      </w:pPr>
    </w:p>
    <w:p w:rsidR="00660EE7" w:rsidRDefault="00660EE7" w:rsidP="00BD7A0E">
      <w:pPr>
        <w:pStyle w:val="BodyTextIndent"/>
        <w:rPr>
          <w:rFonts w:cs="Arial"/>
          <w:sz w:val="22"/>
          <w:szCs w:val="22"/>
        </w:rPr>
      </w:pPr>
    </w:p>
    <w:p w:rsidR="00E14E45" w:rsidRPr="005A0993" w:rsidRDefault="00660EE7" w:rsidP="00660EE7">
      <w:pPr>
        <w:pStyle w:val="BodyTextIndent"/>
        <w:rPr>
          <w:rFonts w:cs="Arial"/>
          <w:sz w:val="22"/>
          <w:szCs w:val="22"/>
        </w:rPr>
      </w:pPr>
      <w:r>
        <w:rPr>
          <w:rFonts w:cs="Arial"/>
          <w:sz w:val="22"/>
          <w:szCs w:val="22"/>
        </w:rPr>
        <w:lastRenderedPageBreak/>
        <w:t xml:space="preserve">6.  </w:t>
      </w:r>
      <w:r>
        <w:rPr>
          <w:rFonts w:cs="Arial"/>
          <w:sz w:val="22"/>
          <w:szCs w:val="22"/>
        </w:rPr>
        <w:tab/>
      </w:r>
      <w:r w:rsidR="00E14E45" w:rsidRPr="005A0993">
        <w:rPr>
          <w:rFonts w:cs="Arial"/>
          <w:sz w:val="22"/>
          <w:szCs w:val="22"/>
        </w:rPr>
        <w:t xml:space="preserve">To </w:t>
      </w:r>
      <w:r w:rsidR="008E1357">
        <w:rPr>
          <w:rFonts w:cs="Arial"/>
          <w:b/>
          <w:i/>
          <w:sz w:val="22"/>
          <w:szCs w:val="22"/>
        </w:rPr>
        <w:t xml:space="preserve">consider how </w:t>
      </w:r>
      <w:r w:rsidR="00E14E45" w:rsidRPr="008E1357">
        <w:rPr>
          <w:rFonts w:cs="Arial"/>
          <w:b/>
          <w:i/>
          <w:strike/>
          <w:sz w:val="22"/>
          <w:szCs w:val="22"/>
        </w:rPr>
        <w:t xml:space="preserve">ensure that </w:t>
      </w:r>
      <w:r w:rsidR="00E14E45" w:rsidRPr="005A0993">
        <w:rPr>
          <w:rFonts w:cs="Arial"/>
          <w:sz w:val="22"/>
          <w:szCs w:val="22"/>
        </w:rPr>
        <w:t xml:space="preserve">the Board and its committees </w:t>
      </w:r>
      <w:r w:rsidR="008E1357">
        <w:rPr>
          <w:rFonts w:cs="Arial"/>
          <w:b/>
          <w:i/>
          <w:sz w:val="22"/>
          <w:szCs w:val="22"/>
        </w:rPr>
        <w:t xml:space="preserve">can </w:t>
      </w:r>
      <w:r w:rsidR="00E14E45" w:rsidRPr="005A0993">
        <w:rPr>
          <w:rFonts w:cs="Arial"/>
          <w:sz w:val="22"/>
          <w:szCs w:val="22"/>
        </w:rPr>
        <w:t>follow best practice in relation to their business, policies and procedures</w:t>
      </w:r>
      <w:r w:rsidR="008E1357">
        <w:rPr>
          <w:rFonts w:cs="Arial"/>
          <w:b/>
          <w:i/>
          <w:sz w:val="22"/>
          <w:szCs w:val="22"/>
        </w:rPr>
        <w:t xml:space="preserve">, and to make recommendations to this </w:t>
      </w:r>
      <w:proofErr w:type="gramStart"/>
      <w:r w:rsidR="008E1357">
        <w:rPr>
          <w:rFonts w:cs="Arial"/>
          <w:b/>
          <w:i/>
          <w:sz w:val="22"/>
          <w:szCs w:val="22"/>
        </w:rPr>
        <w:t>effect.</w:t>
      </w:r>
      <w:r w:rsidR="00E14E45" w:rsidRPr="005A0993">
        <w:rPr>
          <w:rFonts w:cs="Arial"/>
          <w:sz w:val="22"/>
          <w:szCs w:val="22"/>
        </w:rPr>
        <w:t>.</w:t>
      </w:r>
      <w:proofErr w:type="gramEnd"/>
    </w:p>
    <w:p w:rsidR="00651910" w:rsidRPr="00B3549D" w:rsidRDefault="001D7F81" w:rsidP="00E14E45">
      <w:pPr>
        <w:ind w:left="709" w:hanging="709"/>
        <w:jc w:val="center"/>
        <w:rPr>
          <w:rFonts w:cs="Arial"/>
          <w:b/>
          <w:sz w:val="22"/>
          <w:szCs w:val="22"/>
        </w:rPr>
      </w:pPr>
      <w:r w:rsidRPr="00B3549D">
        <w:rPr>
          <w:rFonts w:cs="Arial"/>
          <w:sz w:val="22"/>
          <w:szCs w:val="22"/>
        </w:rPr>
        <w:br w:type="page"/>
      </w:r>
      <w:r w:rsidR="00E14E45" w:rsidRPr="00B3549D">
        <w:rPr>
          <w:rFonts w:cs="Arial"/>
          <w:b/>
          <w:sz w:val="22"/>
          <w:szCs w:val="22"/>
        </w:rPr>
        <w:lastRenderedPageBreak/>
        <w:t xml:space="preserve"> </w:t>
      </w:r>
    </w:p>
    <w:p w:rsidR="00E14E45" w:rsidRPr="00E14E45" w:rsidRDefault="00E14E45" w:rsidP="00E14E45">
      <w:pPr>
        <w:pStyle w:val="Heading2"/>
        <w:jc w:val="center"/>
        <w:rPr>
          <w:rFonts w:cs="Arial"/>
          <w:sz w:val="22"/>
          <w:szCs w:val="22"/>
        </w:rPr>
      </w:pPr>
      <w:r>
        <w:rPr>
          <w:rFonts w:cs="Arial"/>
          <w:sz w:val="22"/>
          <w:szCs w:val="22"/>
        </w:rPr>
        <w:t>QUALITY &amp; STANDARDS COMMITTEE</w:t>
      </w:r>
    </w:p>
    <w:p w:rsidR="00651910" w:rsidRPr="00B3549D" w:rsidRDefault="00651910" w:rsidP="00651910">
      <w:pPr>
        <w:pStyle w:val="Heading2"/>
        <w:rPr>
          <w:rFonts w:cs="Arial"/>
          <w:sz w:val="22"/>
          <w:szCs w:val="22"/>
        </w:rPr>
      </w:pPr>
      <w:r w:rsidRPr="00B3549D">
        <w:rPr>
          <w:rFonts w:cs="Arial"/>
          <w:sz w:val="22"/>
          <w:szCs w:val="22"/>
        </w:rPr>
        <w:t>Constitution</w:t>
      </w:r>
    </w:p>
    <w:p w:rsidR="00651910" w:rsidRPr="00B3549D" w:rsidRDefault="00651910" w:rsidP="00651910">
      <w:pPr>
        <w:jc w:val="both"/>
        <w:rPr>
          <w:rFonts w:cs="Arial"/>
          <w:sz w:val="22"/>
          <w:szCs w:val="22"/>
        </w:rPr>
      </w:pPr>
    </w:p>
    <w:p w:rsidR="00651910" w:rsidRPr="008E1357" w:rsidRDefault="00B3549D" w:rsidP="00F3021D">
      <w:pPr>
        <w:ind w:left="709" w:hanging="709"/>
        <w:jc w:val="both"/>
        <w:rPr>
          <w:rFonts w:cs="Arial"/>
          <w:sz w:val="22"/>
          <w:szCs w:val="22"/>
        </w:rPr>
      </w:pPr>
      <w:proofErr w:type="gramStart"/>
      <w:r w:rsidRPr="008924A3">
        <w:rPr>
          <w:rFonts w:cs="Arial"/>
          <w:sz w:val="22"/>
          <w:szCs w:val="22"/>
        </w:rPr>
        <w:t xml:space="preserve">1  </w:t>
      </w:r>
      <w:r w:rsidRPr="008924A3">
        <w:rPr>
          <w:rFonts w:cs="Arial"/>
          <w:sz w:val="22"/>
          <w:szCs w:val="22"/>
        </w:rPr>
        <w:tab/>
      </w:r>
      <w:proofErr w:type="gramEnd"/>
      <w:r w:rsidR="00651910" w:rsidRPr="008924A3">
        <w:rPr>
          <w:rFonts w:cs="Arial"/>
          <w:sz w:val="22"/>
          <w:szCs w:val="22"/>
        </w:rPr>
        <w:t xml:space="preserve">The membership of the Committee shall </w:t>
      </w:r>
      <w:r w:rsidR="00651910" w:rsidRPr="005A0993">
        <w:rPr>
          <w:rFonts w:cs="Arial"/>
          <w:sz w:val="22"/>
          <w:szCs w:val="22"/>
        </w:rPr>
        <w:t xml:space="preserve">be </w:t>
      </w:r>
      <w:r w:rsidR="00263ED9" w:rsidRPr="005A0993">
        <w:rPr>
          <w:rFonts w:cs="Arial"/>
          <w:sz w:val="22"/>
          <w:szCs w:val="22"/>
        </w:rPr>
        <w:t>six</w:t>
      </w:r>
      <w:r w:rsidR="00F04825" w:rsidRPr="005A0993">
        <w:rPr>
          <w:rFonts w:cs="Arial"/>
          <w:sz w:val="22"/>
          <w:szCs w:val="22"/>
        </w:rPr>
        <w:t xml:space="preserve"> </w:t>
      </w:r>
      <w:r w:rsidR="00651910" w:rsidRPr="005A0993">
        <w:rPr>
          <w:rFonts w:cs="Arial"/>
          <w:sz w:val="22"/>
          <w:szCs w:val="22"/>
        </w:rPr>
        <w:t xml:space="preserve">governors or </w:t>
      </w:r>
      <w:r w:rsidR="00263ED9" w:rsidRPr="005A0993">
        <w:rPr>
          <w:rFonts w:cs="Arial"/>
          <w:sz w:val="22"/>
          <w:szCs w:val="22"/>
        </w:rPr>
        <w:t>five</w:t>
      </w:r>
      <w:r w:rsidR="00F04825" w:rsidRPr="005A0993">
        <w:rPr>
          <w:rFonts w:cs="Arial"/>
          <w:sz w:val="22"/>
          <w:szCs w:val="22"/>
        </w:rPr>
        <w:t xml:space="preserve"> </w:t>
      </w:r>
      <w:r w:rsidR="00651910" w:rsidRPr="005A0993">
        <w:rPr>
          <w:rFonts w:cs="Arial"/>
          <w:sz w:val="22"/>
          <w:szCs w:val="22"/>
        </w:rPr>
        <w:t>governors plus one co-</w:t>
      </w:r>
      <w:r w:rsidR="00651910" w:rsidRPr="008E1357">
        <w:rPr>
          <w:rFonts w:cs="Arial"/>
          <w:sz w:val="22"/>
          <w:szCs w:val="22"/>
        </w:rPr>
        <w:t>opted non-governor</w:t>
      </w:r>
      <w:r w:rsidR="00891B60" w:rsidRPr="008E1357">
        <w:rPr>
          <w:rFonts w:cs="Arial"/>
          <w:sz w:val="22"/>
          <w:szCs w:val="22"/>
        </w:rPr>
        <w:t xml:space="preserve"> and shall include the academic staff governor and </w:t>
      </w:r>
      <w:r w:rsidR="00660EE7" w:rsidRPr="008E1357">
        <w:rPr>
          <w:rFonts w:cs="Arial"/>
          <w:sz w:val="22"/>
          <w:szCs w:val="22"/>
        </w:rPr>
        <w:t>two</w:t>
      </w:r>
      <w:r w:rsidR="00DE0463" w:rsidRPr="008E1357">
        <w:rPr>
          <w:rFonts w:cs="Arial"/>
          <w:sz w:val="22"/>
          <w:szCs w:val="22"/>
        </w:rPr>
        <w:t xml:space="preserve"> </w:t>
      </w:r>
      <w:r w:rsidR="00891B60" w:rsidRPr="008E1357">
        <w:rPr>
          <w:rFonts w:cs="Arial"/>
          <w:sz w:val="22"/>
          <w:szCs w:val="22"/>
        </w:rPr>
        <w:t>student governor</w:t>
      </w:r>
      <w:r w:rsidR="00660EE7" w:rsidRPr="008E1357">
        <w:rPr>
          <w:rFonts w:cs="Arial"/>
          <w:sz w:val="22"/>
          <w:szCs w:val="22"/>
        </w:rPr>
        <w:t>s</w:t>
      </w:r>
      <w:r w:rsidR="00651910" w:rsidRPr="008E1357">
        <w:rPr>
          <w:rFonts w:cs="Arial"/>
          <w:sz w:val="22"/>
          <w:szCs w:val="22"/>
        </w:rPr>
        <w:t>.</w:t>
      </w:r>
    </w:p>
    <w:p w:rsidR="00651910" w:rsidRPr="008E1357" w:rsidRDefault="00651910" w:rsidP="00F3021D">
      <w:pPr>
        <w:numPr>
          <w:ilvl w:val="12"/>
          <w:numId w:val="0"/>
        </w:numPr>
        <w:jc w:val="both"/>
        <w:rPr>
          <w:rFonts w:cs="Arial"/>
          <w:sz w:val="22"/>
          <w:szCs w:val="22"/>
        </w:rPr>
      </w:pPr>
    </w:p>
    <w:p w:rsidR="00B3549D" w:rsidRPr="008E1357" w:rsidRDefault="00B3549D" w:rsidP="00F3021D">
      <w:pPr>
        <w:jc w:val="both"/>
        <w:rPr>
          <w:rFonts w:cs="Arial"/>
          <w:sz w:val="22"/>
          <w:szCs w:val="22"/>
        </w:rPr>
      </w:pPr>
      <w:proofErr w:type="gramStart"/>
      <w:r w:rsidRPr="008E1357">
        <w:rPr>
          <w:rFonts w:cs="Arial"/>
          <w:sz w:val="22"/>
          <w:szCs w:val="22"/>
        </w:rPr>
        <w:t xml:space="preserve">2  </w:t>
      </w:r>
      <w:r w:rsidRPr="008E1357">
        <w:rPr>
          <w:rFonts w:cs="Arial"/>
          <w:sz w:val="22"/>
          <w:szCs w:val="22"/>
        </w:rPr>
        <w:tab/>
      </w:r>
      <w:proofErr w:type="gramEnd"/>
      <w:r w:rsidR="00651910" w:rsidRPr="008E1357">
        <w:rPr>
          <w:rFonts w:cs="Arial"/>
          <w:sz w:val="22"/>
          <w:szCs w:val="22"/>
        </w:rPr>
        <w:t xml:space="preserve">At the first meeting of the Committee in each academic year, the Committee shall appoint </w:t>
      </w:r>
    </w:p>
    <w:p w:rsidR="00651910" w:rsidRPr="005A0993" w:rsidRDefault="00651910" w:rsidP="00F3021D">
      <w:pPr>
        <w:ind w:left="720"/>
        <w:jc w:val="both"/>
        <w:rPr>
          <w:rFonts w:cs="Arial"/>
          <w:b/>
          <w:sz w:val="22"/>
          <w:szCs w:val="22"/>
        </w:rPr>
      </w:pPr>
      <w:r w:rsidRPr="008E1357">
        <w:rPr>
          <w:rFonts w:cs="Arial"/>
          <w:sz w:val="22"/>
          <w:szCs w:val="22"/>
        </w:rPr>
        <w:t xml:space="preserve">a Chair from amongst its </w:t>
      </w:r>
      <w:r w:rsidR="00660EE7" w:rsidRPr="008E1357">
        <w:rPr>
          <w:rFonts w:cs="Arial"/>
          <w:sz w:val="22"/>
          <w:szCs w:val="22"/>
        </w:rPr>
        <w:t xml:space="preserve">external governor </w:t>
      </w:r>
      <w:r w:rsidRPr="008E1357">
        <w:rPr>
          <w:rFonts w:cs="Arial"/>
          <w:sz w:val="22"/>
          <w:szCs w:val="22"/>
        </w:rPr>
        <w:t>members.</w:t>
      </w:r>
      <w:r w:rsidR="00263ED9" w:rsidRPr="008E1357">
        <w:rPr>
          <w:rFonts w:cs="Arial"/>
          <w:sz w:val="22"/>
          <w:szCs w:val="22"/>
        </w:rPr>
        <w:t xml:space="preserve">  (Ineligible governors are the staff and student members</w:t>
      </w:r>
      <w:r w:rsidR="00263ED9" w:rsidRPr="005A0993">
        <w:rPr>
          <w:rFonts w:cs="Arial"/>
          <w:sz w:val="22"/>
          <w:szCs w:val="22"/>
        </w:rPr>
        <w:t>.)</w:t>
      </w:r>
    </w:p>
    <w:p w:rsidR="00B909E2" w:rsidRPr="005A0993" w:rsidRDefault="00B909E2" w:rsidP="00F3021D">
      <w:pPr>
        <w:pStyle w:val="ListParagraph"/>
        <w:jc w:val="both"/>
        <w:rPr>
          <w:rFonts w:cs="Arial"/>
          <w:sz w:val="22"/>
          <w:szCs w:val="22"/>
        </w:rPr>
      </w:pPr>
    </w:p>
    <w:p w:rsidR="00B909E2" w:rsidRPr="005A0993" w:rsidRDefault="00B909E2" w:rsidP="00263ED9">
      <w:pPr>
        <w:ind w:left="720"/>
        <w:jc w:val="both"/>
        <w:rPr>
          <w:rFonts w:cs="Arial"/>
          <w:b/>
          <w:sz w:val="22"/>
          <w:szCs w:val="22"/>
        </w:rPr>
      </w:pPr>
      <w:r w:rsidRPr="005A0993">
        <w:rPr>
          <w:rFonts w:cs="Arial"/>
          <w:sz w:val="22"/>
          <w:szCs w:val="22"/>
        </w:rPr>
        <w:t>In the temporary absence of the Chair, a Chair shall be appointed from amongst the remaining governor members for that meeting only.</w:t>
      </w:r>
      <w:r w:rsidR="00263ED9" w:rsidRPr="005A0993">
        <w:rPr>
          <w:rFonts w:cs="Arial"/>
          <w:sz w:val="22"/>
          <w:szCs w:val="22"/>
        </w:rPr>
        <w:t xml:space="preserve">  (Ineligible governors are the staff and student members.)</w:t>
      </w:r>
    </w:p>
    <w:p w:rsidR="00651910" w:rsidRPr="005A0993" w:rsidRDefault="00651910" w:rsidP="00F3021D">
      <w:pPr>
        <w:numPr>
          <w:ilvl w:val="12"/>
          <w:numId w:val="0"/>
        </w:numPr>
        <w:jc w:val="both"/>
        <w:rPr>
          <w:rFonts w:cs="Arial"/>
          <w:sz w:val="22"/>
          <w:szCs w:val="22"/>
        </w:rPr>
      </w:pPr>
    </w:p>
    <w:p w:rsidR="00B3549D" w:rsidRDefault="00B3549D" w:rsidP="004A28B0">
      <w:pPr>
        <w:numPr>
          <w:ilvl w:val="0"/>
          <w:numId w:val="47"/>
        </w:numPr>
        <w:ind w:left="360"/>
        <w:jc w:val="both"/>
        <w:rPr>
          <w:rFonts w:cs="Arial"/>
          <w:sz w:val="22"/>
          <w:szCs w:val="22"/>
        </w:rPr>
      </w:pPr>
      <w:r>
        <w:rPr>
          <w:rFonts w:cs="Arial"/>
          <w:sz w:val="22"/>
          <w:szCs w:val="22"/>
        </w:rPr>
        <w:t xml:space="preserve"> </w:t>
      </w:r>
      <w:r>
        <w:rPr>
          <w:rFonts w:cs="Arial"/>
          <w:sz w:val="22"/>
          <w:szCs w:val="22"/>
        </w:rPr>
        <w:tab/>
      </w:r>
      <w:r w:rsidR="00651910" w:rsidRPr="00B3549D">
        <w:rPr>
          <w:rFonts w:cs="Arial"/>
          <w:sz w:val="22"/>
          <w:szCs w:val="22"/>
        </w:rPr>
        <w:t>The Committee shall be quorate when at least three members are in attendance</w:t>
      </w:r>
      <w:r w:rsidR="00263ED9">
        <w:rPr>
          <w:rFonts w:cs="Arial"/>
          <w:sz w:val="22"/>
          <w:szCs w:val="22"/>
        </w:rPr>
        <w:t>,</w:t>
      </w:r>
      <w:r w:rsidR="00651910" w:rsidRPr="00B3549D">
        <w:rPr>
          <w:rFonts w:cs="Arial"/>
          <w:sz w:val="22"/>
          <w:szCs w:val="22"/>
        </w:rPr>
        <w:t xml:space="preserve"> provided </w:t>
      </w:r>
    </w:p>
    <w:p w:rsidR="00651910" w:rsidRPr="00B3549D" w:rsidRDefault="00651910" w:rsidP="00F3021D">
      <w:pPr>
        <w:ind w:left="720"/>
        <w:jc w:val="both"/>
        <w:rPr>
          <w:rFonts w:cs="Arial"/>
          <w:sz w:val="22"/>
          <w:szCs w:val="22"/>
        </w:rPr>
      </w:pPr>
      <w:r w:rsidRPr="00B3549D">
        <w:rPr>
          <w:rFonts w:cs="Arial"/>
          <w:sz w:val="22"/>
          <w:szCs w:val="22"/>
        </w:rPr>
        <w:t xml:space="preserve">that </w:t>
      </w:r>
      <w:r w:rsidR="00891B60" w:rsidRPr="00B3549D">
        <w:rPr>
          <w:rFonts w:cs="Arial"/>
          <w:sz w:val="22"/>
          <w:szCs w:val="22"/>
        </w:rPr>
        <w:t>the staff and student governors do not constitute a</w:t>
      </w:r>
      <w:r w:rsidRPr="00B3549D">
        <w:rPr>
          <w:rFonts w:cs="Arial"/>
          <w:sz w:val="22"/>
          <w:szCs w:val="22"/>
        </w:rPr>
        <w:t xml:space="preserve"> majority.</w:t>
      </w:r>
    </w:p>
    <w:p w:rsidR="00651910" w:rsidRPr="00B3549D" w:rsidRDefault="00651910" w:rsidP="00F3021D">
      <w:pPr>
        <w:numPr>
          <w:ilvl w:val="12"/>
          <w:numId w:val="0"/>
        </w:numPr>
        <w:jc w:val="both"/>
        <w:rPr>
          <w:rFonts w:cs="Arial"/>
          <w:sz w:val="22"/>
          <w:szCs w:val="22"/>
        </w:rPr>
      </w:pPr>
    </w:p>
    <w:p w:rsidR="00B3549D" w:rsidRDefault="00B3549D" w:rsidP="004A28B0">
      <w:pPr>
        <w:numPr>
          <w:ilvl w:val="0"/>
          <w:numId w:val="47"/>
        </w:numPr>
        <w:ind w:left="360"/>
        <w:jc w:val="both"/>
        <w:rPr>
          <w:rFonts w:cs="Arial"/>
          <w:sz w:val="22"/>
          <w:szCs w:val="22"/>
        </w:rPr>
      </w:pPr>
      <w:r>
        <w:rPr>
          <w:rFonts w:cs="Arial"/>
          <w:sz w:val="22"/>
          <w:szCs w:val="22"/>
        </w:rPr>
        <w:t xml:space="preserve"> </w:t>
      </w:r>
      <w:r>
        <w:rPr>
          <w:rFonts w:cs="Arial"/>
          <w:sz w:val="22"/>
          <w:szCs w:val="22"/>
        </w:rPr>
        <w:tab/>
      </w:r>
      <w:r w:rsidR="00651910" w:rsidRPr="00B3549D">
        <w:rPr>
          <w:rFonts w:cs="Arial"/>
          <w:sz w:val="22"/>
          <w:szCs w:val="22"/>
        </w:rPr>
        <w:t xml:space="preserve">The Committee shall meet at least once in each academic term.  Additional meetings may </w:t>
      </w:r>
    </w:p>
    <w:p w:rsidR="00651910" w:rsidRPr="00B3549D" w:rsidRDefault="00651910" w:rsidP="00F3021D">
      <w:pPr>
        <w:ind w:left="720"/>
        <w:jc w:val="both"/>
        <w:rPr>
          <w:rFonts w:cs="Arial"/>
          <w:sz w:val="22"/>
          <w:szCs w:val="22"/>
        </w:rPr>
      </w:pPr>
      <w:r w:rsidRPr="00B3549D">
        <w:rPr>
          <w:rFonts w:cs="Arial"/>
          <w:sz w:val="22"/>
          <w:szCs w:val="22"/>
        </w:rPr>
        <w:t>be called as necessary in agreement with the Chair of the Committee.</w:t>
      </w:r>
    </w:p>
    <w:p w:rsidR="00651910" w:rsidRPr="00B3549D" w:rsidRDefault="00651910" w:rsidP="00F3021D">
      <w:pPr>
        <w:numPr>
          <w:ilvl w:val="12"/>
          <w:numId w:val="0"/>
        </w:numPr>
        <w:jc w:val="both"/>
        <w:rPr>
          <w:rFonts w:cs="Arial"/>
          <w:sz w:val="22"/>
          <w:szCs w:val="22"/>
        </w:rPr>
      </w:pPr>
    </w:p>
    <w:p w:rsidR="00B3549D" w:rsidRDefault="00B3549D" w:rsidP="004A28B0">
      <w:pPr>
        <w:numPr>
          <w:ilvl w:val="0"/>
          <w:numId w:val="47"/>
        </w:numPr>
        <w:ind w:left="360"/>
        <w:jc w:val="both"/>
        <w:rPr>
          <w:rFonts w:cs="Arial"/>
          <w:sz w:val="22"/>
          <w:szCs w:val="22"/>
        </w:rPr>
      </w:pPr>
      <w:r>
        <w:rPr>
          <w:rFonts w:cs="Arial"/>
          <w:sz w:val="22"/>
          <w:szCs w:val="22"/>
        </w:rPr>
        <w:t xml:space="preserve"> </w:t>
      </w:r>
      <w:r>
        <w:rPr>
          <w:rFonts w:cs="Arial"/>
          <w:sz w:val="22"/>
          <w:szCs w:val="22"/>
        </w:rPr>
        <w:tab/>
      </w:r>
      <w:r w:rsidR="00651910" w:rsidRPr="00B3549D">
        <w:rPr>
          <w:rFonts w:cs="Arial"/>
          <w:sz w:val="22"/>
          <w:szCs w:val="22"/>
        </w:rPr>
        <w:t xml:space="preserve">Decisions to be made at meetings of the Committee shall be determined by a majority of </w:t>
      </w:r>
    </w:p>
    <w:p w:rsidR="00651910" w:rsidRPr="00B3549D" w:rsidRDefault="00651910" w:rsidP="00F3021D">
      <w:pPr>
        <w:ind w:left="720"/>
        <w:jc w:val="both"/>
        <w:rPr>
          <w:rFonts w:cs="Arial"/>
          <w:sz w:val="22"/>
          <w:szCs w:val="22"/>
        </w:rPr>
      </w:pPr>
      <w:r w:rsidRPr="00B3549D">
        <w:rPr>
          <w:rFonts w:cs="Arial"/>
          <w:sz w:val="22"/>
          <w:szCs w:val="22"/>
        </w:rPr>
        <w:t>the votes of members present and voting.  Where there is an equal division of votes, the Chair shall have a second or casting vote.</w:t>
      </w:r>
    </w:p>
    <w:p w:rsidR="00651910" w:rsidRPr="00B3549D" w:rsidRDefault="00651910" w:rsidP="00651910">
      <w:pPr>
        <w:jc w:val="both"/>
        <w:rPr>
          <w:rFonts w:cs="Arial"/>
          <w:sz w:val="22"/>
          <w:szCs w:val="22"/>
        </w:rPr>
      </w:pPr>
    </w:p>
    <w:p w:rsidR="00651910" w:rsidRPr="00B3549D" w:rsidRDefault="00651910" w:rsidP="00651910">
      <w:pPr>
        <w:pStyle w:val="Heading3"/>
        <w:rPr>
          <w:rFonts w:cs="Arial"/>
          <w:sz w:val="22"/>
          <w:szCs w:val="22"/>
        </w:rPr>
      </w:pPr>
    </w:p>
    <w:p w:rsidR="00651910" w:rsidRPr="00B3549D" w:rsidRDefault="00651910" w:rsidP="00651910">
      <w:pPr>
        <w:pStyle w:val="Heading3"/>
        <w:rPr>
          <w:rFonts w:cs="Arial"/>
          <w:sz w:val="22"/>
          <w:szCs w:val="22"/>
        </w:rPr>
      </w:pPr>
      <w:r w:rsidRPr="00B3549D">
        <w:rPr>
          <w:rFonts w:cs="Arial"/>
          <w:sz w:val="22"/>
          <w:szCs w:val="22"/>
        </w:rPr>
        <w:t>Terms of Reference</w:t>
      </w:r>
    </w:p>
    <w:p w:rsidR="00651910" w:rsidRPr="00B3549D" w:rsidRDefault="00651910" w:rsidP="00651910">
      <w:pPr>
        <w:jc w:val="both"/>
        <w:rPr>
          <w:rFonts w:cs="Arial"/>
          <w:sz w:val="22"/>
          <w:szCs w:val="22"/>
        </w:rPr>
      </w:pPr>
    </w:p>
    <w:p w:rsidR="00651910" w:rsidRDefault="00651910" w:rsidP="004A28B0">
      <w:pPr>
        <w:numPr>
          <w:ilvl w:val="0"/>
          <w:numId w:val="27"/>
        </w:numPr>
        <w:jc w:val="both"/>
        <w:rPr>
          <w:rFonts w:cs="Arial"/>
          <w:sz w:val="22"/>
          <w:szCs w:val="22"/>
        </w:rPr>
      </w:pPr>
      <w:r w:rsidRPr="00B3549D">
        <w:rPr>
          <w:rFonts w:cs="Arial"/>
          <w:sz w:val="22"/>
          <w:szCs w:val="22"/>
        </w:rPr>
        <w:t xml:space="preserve">To monitor and consider the effectiveness of the College’s quality assurance systems in ensuring measurable </w:t>
      </w:r>
      <w:r w:rsidRPr="008E1357">
        <w:rPr>
          <w:rFonts w:cs="Arial"/>
          <w:b/>
          <w:i/>
          <w:strike/>
          <w:sz w:val="22"/>
          <w:szCs w:val="22"/>
        </w:rPr>
        <w:t xml:space="preserve">gains </w:t>
      </w:r>
      <w:r w:rsidR="008E1357">
        <w:rPr>
          <w:rFonts w:cs="Arial"/>
          <w:b/>
          <w:i/>
          <w:sz w:val="22"/>
          <w:szCs w:val="22"/>
        </w:rPr>
        <w:t xml:space="preserve">improvements </w:t>
      </w:r>
      <w:r w:rsidRPr="00B3549D">
        <w:rPr>
          <w:rFonts w:cs="Arial"/>
          <w:sz w:val="22"/>
          <w:szCs w:val="22"/>
        </w:rPr>
        <w:t xml:space="preserve">in educational performance and </w:t>
      </w:r>
      <w:r w:rsidRPr="005A0993">
        <w:rPr>
          <w:rFonts w:cs="Arial"/>
          <w:sz w:val="22"/>
          <w:szCs w:val="22"/>
        </w:rPr>
        <w:t xml:space="preserve">any </w:t>
      </w:r>
      <w:r w:rsidR="00263ED9" w:rsidRPr="005A0993">
        <w:rPr>
          <w:rFonts w:cs="Arial"/>
          <w:sz w:val="22"/>
          <w:szCs w:val="22"/>
        </w:rPr>
        <w:t>associated action</w:t>
      </w:r>
      <w:r w:rsidRPr="005A0993">
        <w:rPr>
          <w:rFonts w:cs="Arial"/>
          <w:sz w:val="22"/>
          <w:szCs w:val="22"/>
        </w:rPr>
        <w:t>.</w:t>
      </w:r>
    </w:p>
    <w:p w:rsidR="00ED1F2B" w:rsidRDefault="00ED1F2B" w:rsidP="00ED1F2B">
      <w:pPr>
        <w:ind w:left="720"/>
        <w:jc w:val="both"/>
        <w:rPr>
          <w:rFonts w:cs="Arial"/>
          <w:sz w:val="22"/>
          <w:szCs w:val="22"/>
        </w:rPr>
      </w:pPr>
    </w:p>
    <w:p w:rsidR="00ED1F2B" w:rsidRPr="008E1357" w:rsidRDefault="00ED1F2B" w:rsidP="004A28B0">
      <w:pPr>
        <w:numPr>
          <w:ilvl w:val="0"/>
          <w:numId w:val="27"/>
        </w:numPr>
        <w:jc w:val="both"/>
        <w:rPr>
          <w:rFonts w:cs="Arial"/>
          <w:sz w:val="22"/>
          <w:szCs w:val="22"/>
        </w:rPr>
      </w:pPr>
      <w:r w:rsidRPr="008E1357">
        <w:rPr>
          <w:rFonts w:cs="Arial"/>
          <w:sz w:val="22"/>
          <w:szCs w:val="22"/>
        </w:rPr>
        <w:t>To monitor the College’s preparations for external validation, including Ofsted inspections, and to ensure satisfactory and timely progress against any resulting actions from any such validation processes.</w:t>
      </w:r>
    </w:p>
    <w:p w:rsidR="00651910" w:rsidRPr="008E1357" w:rsidRDefault="00651910" w:rsidP="00651910">
      <w:pPr>
        <w:numPr>
          <w:ilvl w:val="12"/>
          <w:numId w:val="0"/>
        </w:numPr>
        <w:jc w:val="both"/>
        <w:rPr>
          <w:rFonts w:cs="Arial"/>
          <w:sz w:val="22"/>
          <w:szCs w:val="22"/>
        </w:rPr>
      </w:pPr>
    </w:p>
    <w:p w:rsidR="00651910" w:rsidRPr="005A0993" w:rsidRDefault="00651910" w:rsidP="004A28B0">
      <w:pPr>
        <w:numPr>
          <w:ilvl w:val="0"/>
          <w:numId w:val="27"/>
        </w:numPr>
        <w:jc w:val="both"/>
        <w:rPr>
          <w:rFonts w:cs="Arial"/>
          <w:sz w:val="22"/>
          <w:szCs w:val="22"/>
        </w:rPr>
      </w:pPr>
      <w:r w:rsidRPr="005A0993">
        <w:rPr>
          <w:rFonts w:cs="Arial"/>
          <w:sz w:val="22"/>
          <w:szCs w:val="22"/>
        </w:rPr>
        <w:t>To recommend to the Board of Governors and to keep under review methods for assessing educational quality.</w:t>
      </w:r>
    </w:p>
    <w:p w:rsidR="002B35E1" w:rsidRPr="005A0993" w:rsidRDefault="002B35E1" w:rsidP="002B35E1">
      <w:pPr>
        <w:jc w:val="both"/>
        <w:rPr>
          <w:rFonts w:cs="Arial"/>
          <w:sz w:val="22"/>
          <w:szCs w:val="22"/>
        </w:rPr>
      </w:pPr>
    </w:p>
    <w:p w:rsidR="002B35E1" w:rsidRPr="005A0993" w:rsidRDefault="002B35E1" w:rsidP="004A28B0">
      <w:pPr>
        <w:numPr>
          <w:ilvl w:val="0"/>
          <w:numId w:val="27"/>
        </w:numPr>
        <w:jc w:val="both"/>
        <w:rPr>
          <w:rFonts w:cs="Arial"/>
          <w:sz w:val="22"/>
          <w:szCs w:val="22"/>
        </w:rPr>
      </w:pPr>
      <w:r w:rsidRPr="005A0993">
        <w:rPr>
          <w:rFonts w:cs="Arial"/>
          <w:sz w:val="22"/>
          <w:szCs w:val="22"/>
        </w:rPr>
        <w:t xml:space="preserve">To monitor </w:t>
      </w:r>
      <w:r w:rsidR="00AB73C4" w:rsidRPr="005A0993">
        <w:rPr>
          <w:rFonts w:cs="Arial"/>
          <w:sz w:val="22"/>
          <w:szCs w:val="22"/>
        </w:rPr>
        <w:t>the outcomes of learner and employer voice strategies.</w:t>
      </w:r>
    </w:p>
    <w:p w:rsidR="00651910" w:rsidRPr="005A0993" w:rsidRDefault="00651910" w:rsidP="00651910">
      <w:pPr>
        <w:numPr>
          <w:ilvl w:val="12"/>
          <w:numId w:val="0"/>
        </w:numPr>
        <w:jc w:val="both"/>
        <w:rPr>
          <w:rFonts w:cs="Arial"/>
          <w:sz w:val="22"/>
          <w:szCs w:val="22"/>
        </w:rPr>
      </w:pPr>
    </w:p>
    <w:p w:rsidR="00651910" w:rsidRPr="005A0993" w:rsidRDefault="00651910" w:rsidP="004A28B0">
      <w:pPr>
        <w:numPr>
          <w:ilvl w:val="0"/>
          <w:numId w:val="27"/>
        </w:numPr>
        <w:jc w:val="both"/>
        <w:rPr>
          <w:rFonts w:cs="Arial"/>
          <w:sz w:val="22"/>
          <w:szCs w:val="22"/>
        </w:rPr>
      </w:pPr>
      <w:r w:rsidRPr="005A0993">
        <w:rPr>
          <w:rFonts w:cs="Arial"/>
          <w:sz w:val="22"/>
          <w:szCs w:val="22"/>
        </w:rPr>
        <w:t xml:space="preserve">To receive assessment reports on the quality of all of the educational services provided by the College and advise </w:t>
      </w:r>
      <w:r w:rsidR="00263ED9" w:rsidRPr="005A0993">
        <w:rPr>
          <w:rFonts w:cs="Arial"/>
          <w:sz w:val="22"/>
          <w:szCs w:val="22"/>
        </w:rPr>
        <w:t xml:space="preserve">the Board </w:t>
      </w:r>
      <w:r w:rsidRPr="005A0993">
        <w:rPr>
          <w:rFonts w:cs="Arial"/>
          <w:sz w:val="22"/>
          <w:szCs w:val="22"/>
        </w:rPr>
        <w:t>on any necessary action</w:t>
      </w:r>
      <w:r w:rsidR="00263ED9" w:rsidRPr="005A0993">
        <w:rPr>
          <w:rFonts w:cs="Arial"/>
          <w:sz w:val="22"/>
          <w:szCs w:val="22"/>
        </w:rPr>
        <w:t>s undertaken</w:t>
      </w:r>
      <w:r w:rsidRPr="005A0993">
        <w:rPr>
          <w:rFonts w:cs="Arial"/>
          <w:sz w:val="22"/>
          <w:szCs w:val="22"/>
        </w:rPr>
        <w:t>.</w:t>
      </w:r>
    </w:p>
    <w:p w:rsidR="00651910" w:rsidRPr="005A0993" w:rsidRDefault="00651910" w:rsidP="00651910">
      <w:pPr>
        <w:numPr>
          <w:ilvl w:val="12"/>
          <w:numId w:val="0"/>
        </w:numPr>
        <w:jc w:val="both"/>
        <w:rPr>
          <w:rFonts w:cs="Arial"/>
          <w:sz w:val="22"/>
          <w:szCs w:val="22"/>
        </w:rPr>
      </w:pPr>
    </w:p>
    <w:p w:rsidR="00651910" w:rsidRPr="005A0993" w:rsidRDefault="00651910" w:rsidP="004A28B0">
      <w:pPr>
        <w:numPr>
          <w:ilvl w:val="0"/>
          <w:numId w:val="27"/>
        </w:numPr>
        <w:jc w:val="both"/>
        <w:rPr>
          <w:rFonts w:cs="Arial"/>
          <w:sz w:val="22"/>
          <w:szCs w:val="22"/>
        </w:rPr>
      </w:pPr>
      <w:r w:rsidRPr="005A0993">
        <w:rPr>
          <w:rFonts w:cs="Arial"/>
          <w:sz w:val="22"/>
          <w:szCs w:val="22"/>
        </w:rPr>
        <w:t xml:space="preserve">To </w:t>
      </w:r>
      <w:r w:rsidR="00891B60" w:rsidRPr="005A0993">
        <w:rPr>
          <w:rFonts w:cs="Arial"/>
          <w:sz w:val="22"/>
          <w:szCs w:val="22"/>
        </w:rPr>
        <w:t xml:space="preserve">monitor the outcome of lesson observations </w:t>
      </w:r>
      <w:r w:rsidR="00263ED9" w:rsidRPr="005A0993">
        <w:rPr>
          <w:rFonts w:cs="Arial"/>
          <w:sz w:val="22"/>
          <w:szCs w:val="22"/>
        </w:rPr>
        <w:t xml:space="preserve">(or their equivalent) </w:t>
      </w:r>
      <w:r w:rsidR="00891B60" w:rsidRPr="005A0993">
        <w:rPr>
          <w:rFonts w:cs="Arial"/>
          <w:sz w:val="22"/>
          <w:szCs w:val="22"/>
        </w:rPr>
        <w:t>and</w:t>
      </w:r>
      <w:r w:rsidR="00DC6817" w:rsidRPr="005A0993">
        <w:rPr>
          <w:rFonts w:cs="Arial"/>
          <w:sz w:val="22"/>
          <w:szCs w:val="22"/>
        </w:rPr>
        <w:t xml:space="preserve"> to</w:t>
      </w:r>
      <w:r w:rsidR="00891B60" w:rsidRPr="005A0993">
        <w:rPr>
          <w:rFonts w:cs="Arial"/>
          <w:sz w:val="22"/>
          <w:szCs w:val="22"/>
        </w:rPr>
        <w:t xml:space="preserve"> address with College management any areas of the College where performance is unsatisfactory</w:t>
      </w:r>
      <w:r w:rsidRPr="005A0993">
        <w:rPr>
          <w:rFonts w:cs="Arial"/>
          <w:sz w:val="22"/>
          <w:szCs w:val="22"/>
        </w:rPr>
        <w:t>.</w:t>
      </w:r>
    </w:p>
    <w:p w:rsidR="00651910" w:rsidRPr="005A0993" w:rsidRDefault="00651910" w:rsidP="00651910">
      <w:pPr>
        <w:numPr>
          <w:ilvl w:val="12"/>
          <w:numId w:val="0"/>
        </w:numPr>
        <w:jc w:val="both"/>
        <w:rPr>
          <w:rFonts w:cs="Arial"/>
          <w:sz w:val="22"/>
          <w:szCs w:val="22"/>
        </w:rPr>
      </w:pPr>
    </w:p>
    <w:p w:rsidR="00651910" w:rsidRPr="005A0993" w:rsidRDefault="00891B60" w:rsidP="004A28B0">
      <w:pPr>
        <w:numPr>
          <w:ilvl w:val="0"/>
          <w:numId w:val="27"/>
        </w:numPr>
        <w:jc w:val="both"/>
        <w:rPr>
          <w:rFonts w:cs="Arial"/>
          <w:sz w:val="22"/>
          <w:szCs w:val="22"/>
        </w:rPr>
      </w:pPr>
      <w:r w:rsidRPr="005A0993">
        <w:rPr>
          <w:rFonts w:cs="Arial"/>
          <w:sz w:val="22"/>
          <w:szCs w:val="22"/>
        </w:rPr>
        <w:t xml:space="preserve">To contribute to the setting of educational performance indicators for the College and to monitor and assess performance, with a particular emphasis on </w:t>
      </w:r>
      <w:r w:rsidR="00263ED9" w:rsidRPr="005A0993">
        <w:rPr>
          <w:rFonts w:cs="Arial"/>
          <w:sz w:val="22"/>
          <w:szCs w:val="22"/>
        </w:rPr>
        <w:t xml:space="preserve">student </w:t>
      </w:r>
      <w:r w:rsidRPr="005A0993">
        <w:rPr>
          <w:rFonts w:cs="Arial"/>
          <w:sz w:val="22"/>
          <w:szCs w:val="22"/>
        </w:rPr>
        <w:t>recruitment, retention</w:t>
      </w:r>
      <w:r w:rsidR="00660EE7">
        <w:rPr>
          <w:rFonts w:cs="Arial"/>
          <w:b/>
          <w:sz w:val="22"/>
          <w:szCs w:val="22"/>
        </w:rPr>
        <w:t xml:space="preserve">, </w:t>
      </w:r>
      <w:r w:rsidRPr="000B13BB">
        <w:rPr>
          <w:rFonts w:cs="Arial"/>
          <w:b/>
          <w:sz w:val="22"/>
          <w:szCs w:val="22"/>
          <w:highlight w:val="yellow"/>
        </w:rPr>
        <w:t>achievement</w:t>
      </w:r>
      <w:r w:rsidR="00ED1F2B" w:rsidRPr="000B13BB">
        <w:rPr>
          <w:rFonts w:cs="Arial"/>
          <w:b/>
          <w:sz w:val="22"/>
          <w:szCs w:val="22"/>
          <w:highlight w:val="yellow"/>
        </w:rPr>
        <w:t>, success and progression</w:t>
      </w:r>
      <w:r w:rsidR="00651910" w:rsidRPr="005A0993">
        <w:rPr>
          <w:rFonts w:cs="Arial"/>
          <w:sz w:val="22"/>
          <w:szCs w:val="22"/>
        </w:rPr>
        <w:t>.</w:t>
      </w:r>
    </w:p>
    <w:p w:rsidR="00651910" w:rsidRPr="005A0993" w:rsidRDefault="00651910" w:rsidP="00651910">
      <w:pPr>
        <w:numPr>
          <w:ilvl w:val="12"/>
          <w:numId w:val="0"/>
        </w:numPr>
        <w:jc w:val="both"/>
        <w:rPr>
          <w:rFonts w:cs="Arial"/>
          <w:sz w:val="22"/>
          <w:szCs w:val="22"/>
        </w:rPr>
      </w:pPr>
    </w:p>
    <w:p w:rsidR="00651910" w:rsidRPr="00B3549D" w:rsidRDefault="00891B60" w:rsidP="004A28B0">
      <w:pPr>
        <w:numPr>
          <w:ilvl w:val="0"/>
          <w:numId w:val="27"/>
        </w:numPr>
        <w:jc w:val="both"/>
        <w:rPr>
          <w:rFonts w:cs="Arial"/>
          <w:sz w:val="22"/>
          <w:szCs w:val="22"/>
        </w:rPr>
      </w:pPr>
      <w:r w:rsidRPr="00B3549D">
        <w:rPr>
          <w:rFonts w:cs="Arial"/>
          <w:sz w:val="22"/>
          <w:szCs w:val="22"/>
        </w:rPr>
        <w:t>To monitor progress towards the achievement of educational performance targets set by the Board and</w:t>
      </w:r>
      <w:r w:rsidR="00DC6817" w:rsidRPr="00B3549D">
        <w:rPr>
          <w:rFonts w:cs="Arial"/>
          <w:sz w:val="22"/>
          <w:szCs w:val="22"/>
        </w:rPr>
        <w:t xml:space="preserve"> to</w:t>
      </w:r>
      <w:r w:rsidRPr="00B3549D">
        <w:rPr>
          <w:rFonts w:cs="Arial"/>
          <w:sz w:val="22"/>
          <w:szCs w:val="22"/>
        </w:rPr>
        <w:t xml:space="preserve"> address with College management any areas of the College where performance is unsatisfactory</w:t>
      </w:r>
      <w:r w:rsidR="00651910" w:rsidRPr="00B3549D">
        <w:rPr>
          <w:rFonts w:cs="Arial"/>
          <w:sz w:val="22"/>
          <w:szCs w:val="22"/>
        </w:rPr>
        <w:t>.</w:t>
      </w:r>
    </w:p>
    <w:p w:rsidR="00651910" w:rsidRPr="00B3549D" w:rsidRDefault="00651910" w:rsidP="00651910">
      <w:pPr>
        <w:numPr>
          <w:ilvl w:val="12"/>
          <w:numId w:val="0"/>
        </w:numPr>
        <w:jc w:val="both"/>
        <w:rPr>
          <w:rFonts w:cs="Arial"/>
          <w:sz w:val="22"/>
          <w:szCs w:val="22"/>
        </w:rPr>
      </w:pPr>
    </w:p>
    <w:p w:rsidR="00651910" w:rsidRPr="00B3549D" w:rsidRDefault="00651910" w:rsidP="004A28B0">
      <w:pPr>
        <w:numPr>
          <w:ilvl w:val="0"/>
          <w:numId w:val="27"/>
        </w:numPr>
        <w:jc w:val="both"/>
        <w:rPr>
          <w:rFonts w:cs="Arial"/>
          <w:sz w:val="22"/>
          <w:szCs w:val="22"/>
        </w:rPr>
      </w:pPr>
      <w:r w:rsidRPr="00B3549D">
        <w:rPr>
          <w:rFonts w:cs="Arial"/>
          <w:sz w:val="22"/>
          <w:szCs w:val="22"/>
        </w:rPr>
        <w:t>To oversee the College</w:t>
      </w:r>
      <w:r w:rsidR="00ED1F2B">
        <w:rPr>
          <w:rFonts w:cs="Arial"/>
          <w:b/>
          <w:sz w:val="22"/>
          <w:szCs w:val="22"/>
        </w:rPr>
        <w:t>’s</w:t>
      </w:r>
      <w:r w:rsidRPr="00B3549D">
        <w:rPr>
          <w:rFonts w:cs="Arial"/>
          <w:sz w:val="22"/>
          <w:szCs w:val="22"/>
        </w:rPr>
        <w:t xml:space="preserve"> self-assessment processes</w:t>
      </w:r>
      <w:r w:rsidR="00ED1F2B">
        <w:rPr>
          <w:rFonts w:cs="Arial"/>
          <w:b/>
          <w:sz w:val="22"/>
          <w:szCs w:val="22"/>
        </w:rPr>
        <w:t>,</w:t>
      </w:r>
      <w:r w:rsidRPr="00B3549D">
        <w:rPr>
          <w:rFonts w:cs="Arial"/>
          <w:sz w:val="22"/>
          <w:szCs w:val="22"/>
        </w:rPr>
        <w:t xml:space="preserve"> seeking to ensure regular and rigorous assessment of educational performance which identifies strengths and weaknesses, informs strategic planning and leads to continued improvement.</w:t>
      </w:r>
    </w:p>
    <w:p w:rsidR="00651910" w:rsidRDefault="00651910" w:rsidP="00651910">
      <w:pPr>
        <w:numPr>
          <w:ilvl w:val="12"/>
          <w:numId w:val="0"/>
        </w:numPr>
        <w:jc w:val="both"/>
        <w:rPr>
          <w:rFonts w:cs="Arial"/>
          <w:sz w:val="22"/>
          <w:szCs w:val="22"/>
        </w:rPr>
      </w:pPr>
    </w:p>
    <w:p w:rsidR="00F3021D" w:rsidRDefault="00F3021D" w:rsidP="00651910">
      <w:pPr>
        <w:numPr>
          <w:ilvl w:val="12"/>
          <w:numId w:val="0"/>
        </w:numPr>
        <w:jc w:val="both"/>
        <w:rPr>
          <w:rFonts w:cs="Arial"/>
          <w:sz w:val="22"/>
          <w:szCs w:val="22"/>
        </w:rPr>
      </w:pPr>
    </w:p>
    <w:p w:rsidR="00E14E45" w:rsidRDefault="00E14E45" w:rsidP="00651910">
      <w:pPr>
        <w:numPr>
          <w:ilvl w:val="12"/>
          <w:numId w:val="0"/>
        </w:numPr>
        <w:jc w:val="both"/>
        <w:rPr>
          <w:rFonts w:cs="Arial"/>
          <w:sz w:val="22"/>
          <w:szCs w:val="22"/>
        </w:rPr>
      </w:pPr>
    </w:p>
    <w:p w:rsidR="00E14E45" w:rsidRDefault="00E14E45" w:rsidP="00651910">
      <w:pPr>
        <w:numPr>
          <w:ilvl w:val="12"/>
          <w:numId w:val="0"/>
        </w:numPr>
        <w:jc w:val="both"/>
        <w:rPr>
          <w:rFonts w:cs="Arial"/>
          <w:sz w:val="22"/>
          <w:szCs w:val="22"/>
        </w:rPr>
      </w:pPr>
    </w:p>
    <w:p w:rsidR="00E14E45" w:rsidRDefault="00E14E45" w:rsidP="00651910">
      <w:pPr>
        <w:numPr>
          <w:ilvl w:val="12"/>
          <w:numId w:val="0"/>
        </w:numPr>
        <w:jc w:val="both"/>
        <w:rPr>
          <w:rFonts w:cs="Arial"/>
          <w:sz w:val="22"/>
          <w:szCs w:val="22"/>
        </w:rPr>
      </w:pPr>
    </w:p>
    <w:p w:rsidR="00F3021D" w:rsidRDefault="00F3021D" w:rsidP="00651910">
      <w:pPr>
        <w:numPr>
          <w:ilvl w:val="12"/>
          <w:numId w:val="0"/>
        </w:numPr>
        <w:jc w:val="both"/>
        <w:rPr>
          <w:rFonts w:cs="Arial"/>
          <w:sz w:val="22"/>
          <w:szCs w:val="22"/>
        </w:rPr>
      </w:pPr>
    </w:p>
    <w:p w:rsidR="00F3021D" w:rsidRPr="00B3549D" w:rsidRDefault="00F3021D" w:rsidP="00651910">
      <w:pPr>
        <w:numPr>
          <w:ilvl w:val="12"/>
          <w:numId w:val="0"/>
        </w:numPr>
        <w:jc w:val="both"/>
        <w:rPr>
          <w:rFonts w:cs="Arial"/>
          <w:sz w:val="22"/>
          <w:szCs w:val="22"/>
        </w:rPr>
      </w:pPr>
    </w:p>
    <w:p w:rsidR="00651910" w:rsidRPr="00B3549D" w:rsidRDefault="00651910" w:rsidP="004A28B0">
      <w:pPr>
        <w:numPr>
          <w:ilvl w:val="0"/>
          <w:numId w:val="27"/>
        </w:numPr>
        <w:jc w:val="both"/>
        <w:rPr>
          <w:rFonts w:cs="Arial"/>
          <w:sz w:val="22"/>
          <w:szCs w:val="22"/>
        </w:rPr>
      </w:pPr>
      <w:r w:rsidRPr="00B3549D">
        <w:rPr>
          <w:rFonts w:cs="Arial"/>
          <w:sz w:val="22"/>
          <w:szCs w:val="22"/>
        </w:rPr>
        <w:t>To monitor the effectiveness of the standards of service that can be expected by students and other users of College services.</w:t>
      </w:r>
    </w:p>
    <w:p w:rsidR="00651910" w:rsidRPr="00B3549D" w:rsidRDefault="00651910" w:rsidP="00651910">
      <w:pPr>
        <w:numPr>
          <w:ilvl w:val="12"/>
          <w:numId w:val="0"/>
        </w:numPr>
        <w:jc w:val="both"/>
        <w:rPr>
          <w:rFonts w:cs="Arial"/>
          <w:sz w:val="22"/>
          <w:szCs w:val="22"/>
        </w:rPr>
      </w:pPr>
    </w:p>
    <w:p w:rsidR="00651910" w:rsidRPr="00B3549D" w:rsidRDefault="00651910" w:rsidP="004A28B0">
      <w:pPr>
        <w:numPr>
          <w:ilvl w:val="0"/>
          <w:numId w:val="27"/>
        </w:numPr>
        <w:jc w:val="both"/>
        <w:rPr>
          <w:rFonts w:cs="Arial"/>
          <w:sz w:val="22"/>
          <w:szCs w:val="22"/>
        </w:rPr>
      </w:pPr>
      <w:r w:rsidRPr="00B3549D">
        <w:rPr>
          <w:rFonts w:cs="Arial"/>
          <w:sz w:val="22"/>
          <w:szCs w:val="22"/>
        </w:rPr>
        <w:t>To monitor the effectiveness of systems for teaching staff appraisal and professional development.</w:t>
      </w:r>
    </w:p>
    <w:p w:rsidR="00651910" w:rsidRDefault="00651910" w:rsidP="00651910">
      <w:pPr>
        <w:jc w:val="both"/>
        <w:rPr>
          <w:rFonts w:cs="Arial"/>
          <w:sz w:val="22"/>
          <w:szCs w:val="22"/>
        </w:rPr>
      </w:pPr>
    </w:p>
    <w:p w:rsidR="00ED1F2B" w:rsidRPr="000B13BB" w:rsidRDefault="00ED1F2B" w:rsidP="004A28B0">
      <w:pPr>
        <w:numPr>
          <w:ilvl w:val="0"/>
          <w:numId w:val="27"/>
        </w:numPr>
        <w:jc w:val="both"/>
        <w:rPr>
          <w:rFonts w:cs="Arial"/>
          <w:sz w:val="22"/>
          <w:szCs w:val="22"/>
        </w:rPr>
      </w:pPr>
      <w:r w:rsidRPr="000B13BB">
        <w:rPr>
          <w:rFonts w:cs="Arial"/>
          <w:sz w:val="22"/>
          <w:szCs w:val="22"/>
        </w:rPr>
        <w:t>To monitor the effectiveness of the College’s policies and procedures on Equality &amp; Diversity, the Prevent Agenda and Safeguarding and ensur</w:t>
      </w:r>
      <w:r w:rsidR="000B13BB">
        <w:rPr>
          <w:rFonts w:cs="Arial"/>
          <w:b/>
          <w:i/>
          <w:sz w:val="22"/>
          <w:szCs w:val="22"/>
        </w:rPr>
        <w:t>e</w:t>
      </w:r>
      <w:r w:rsidRPr="000B13BB">
        <w:rPr>
          <w:rFonts w:cs="Arial"/>
          <w:sz w:val="22"/>
          <w:szCs w:val="22"/>
        </w:rPr>
        <w:t xml:space="preserve"> that these are in accordance with current legislation, published guidance and best practice.</w:t>
      </w:r>
    </w:p>
    <w:p w:rsidR="00651910" w:rsidRDefault="00651910" w:rsidP="00651910">
      <w:pPr>
        <w:jc w:val="center"/>
        <w:rPr>
          <w:rFonts w:cs="Arial"/>
          <w:b/>
          <w:sz w:val="22"/>
          <w:szCs w:val="22"/>
        </w:rPr>
      </w:pPr>
    </w:p>
    <w:p w:rsidR="000B13BB" w:rsidRPr="000B13BB" w:rsidRDefault="000B13BB" w:rsidP="000B13BB">
      <w:pPr>
        <w:numPr>
          <w:ilvl w:val="0"/>
          <w:numId w:val="27"/>
        </w:numPr>
        <w:rPr>
          <w:rFonts w:cs="Arial"/>
          <w:b/>
          <w:i/>
          <w:sz w:val="22"/>
          <w:szCs w:val="22"/>
        </w:rPr>
      </w:pPr>
      <w:r>
        <w:rPr>
          <w:rFonts w:cs="Arial"/>
          <w:b/>
          <w:i/>
          <w:sz w:val="22"/>
          <w:szCs w:val="22"/>
        </w:rPr>
        <w:t>To receive updates to existing policies or new College policies relating to teaching, learning and assessment and to recommend their approval to the Board.</w:t>
      </w:r>
    </w:p>
    <w:p w:rsidR="00C64C48" w:rsidRPr="00A040EA" w:rsidRDefault="00C64C48" w:rsidP="00651910">
      <w:pPr>
        <w:jc w:val="center"/>
        <w:rPr>
          <w:rFonts w:cs="Arial"/>
          <w:b/>
          <w:sz w:val="20"/>
        </w:rPr>
      </w:pPr>
      <w:r>
        <w:rPr>
          <w:rFonts w:cs="Arial"/>
          <w:b/>
          <w:sz w:val="20"/>
        </w:rPr>
        <w:br w:type="page"/>
      </w:r>
    </w:p>
    <w:p w:rsidR="00651910" w:rsidRPr="00B3549D" w:rsidRDefault="00651910" w:rsidP="00651910">
      <w:pPr>
        <w:jc w:val="center"/>
        <w:rPr>
          <w:rFonts w:cs="Arial"/>
          <w:b/>
          <w:sz w:val="22"/>
          <w:szCs w:val="22"/>
        </w:rPr>
      </w:pPr>
      <w:r w:rsidRPr="00B3549D">
        <w:rPr>
          <w:rFonts w:cs="Arial"/>
          <w:b/>
          <w:sz w:val="22"/>
          <w:szCs w:val="22"/>
        </w:rPr>
        <w:lastRenderedPageBreak/>
        <w:t>REMUNERATION COMMITTEE</w:t>
      </w:r>
    </w:p>
    <w:p w:rsidR="00651910" w:rsidRPr="00B3549D" w:rsidRDefault="00651910" w:rsidP="00651910">
      <w:pPr>
        <w:jc w:val="center"/>
        <w:rPr>
          <w:rFonts w:cs="Arial"/>
          <w:b/>
          <w:sz w:val="22"/>
          <w:szCs w:val="22"/>
        </w:rPr>
      </w:pPr>
    </w:p>
    <w:p w:rsidR="00651910" w:rsidRPr="00B3549D" w:rsidRDefault="00651910" w:rsidP="00651910">
      <w:pPr>
        <w:jc w:val="center"/>
        <w:rPr>
          <w:rFonts w:cs="Arial"/>
          <w:b/>
          <w:i/>
          <w:sz w:val="22"/>
          <w:szCs w:val="22"/>
        </w:rPr>
      </w:pPr>
    </w:p>
    <w:p w:rsidR="00651910" w:rsidRPr="00B3549D" w:rsidRDefault="00651910" w:rsidP="00651910">
      <w:pPr>
        <w:pStyle w:val="Heading3"/>
        <w:rPr>
          <w:rFonts w:cs="Arial"/>
          <w:sz w:val="22"/>
          <w:szCs w:val="22"/>
        </w:rPr>
      </w:pPr>
      <w:r w:rsidRPr="00B3549D">
        <w:rPr>
          <w:rFonts w:cs="Arial"/>
          <w:sz w:val="22"/>
          <w:szCs w:val="22"/>
        </w:rPr>
        <w:t>Constitution</w:t>
      </w:r>
    </w:p>
    <w:p w:rsidR="00651910" w:rsidRPr="00B3549D" w:rsidRDefault="00651910" w:rsidP="00651910">
      <w:pPr>
        <w:jc w:val="both"/>
        <w:rPr>
          <w:rFonts w:cs="Arial"/>
          <w:sz w:val="22"/>
          <w:szCs w:val="22"/>
        </w:rPr>
      </w:pPr>
    </w:p>
    <w:p w:rsidR="00651910" w:rsidRPr="00B3549D" w:rsidRDefault="00651910" w:rsidP="00651910">
      <w:pPr>
        <w:jc w:val="both"/>
        <w:rPr>
          <w:rFonts w:cs="Arial"/>
          <w:sz w:val="22"/>
          <w:szCs w:val="22"/>
        </w:rPr>
      </w:pPr>
    </w:p>
    <w:p w:rsidR="00651910" w:rsidRPr="000B13BB" w:rsidRDefault="00651910" w:rsidP="004A28B0">
      <w:pPr>
        <w:numPr>
          <w:ilvl w:val="0"/>
          <w:numId w:val="28"/>
        </w:numPr>
        <w:jc w:val="both"/>
        <w:rPr>
          <w:rFonts w:cs="Arial"/>
          <w:sz w:val="22"/>
          <w:szCs w:val="22"/>
        </w:rPr>
      </w:pPr>
      <w:r w:rsidRPr="00B3549D">
        <w:rPr>
          <w:rFonts w:cs="Arial"/>
          <w:sz w:val="22"/>
          <w:szCs w:val="22"/>
        </w:rPr>
        <w:t>The membership of the Committee shall be the Chair of the Board (ex-officio)</w:t>
      </w:r>
      <w:r w:rsidR="00F04825" w:rsidRPr="00B3549D">
        <w:rPr>
          <w:rFonts w:cs="Arial"/>
          <w:sz w:val="22"/>
          <w:szCs w:val="22"/>
        </w:rPr>
        <w:t>, the Vice-Chair (ex-officio)</w:t>
      </w:r>
      <w:r w:rsidRPr="00B3549D">
        <w:rPr>
          <w:rFonts w:cs="Arial"/>
          <w:sz w:val="22"/>
          <w:szCs w:val="22"/>
        </w:rPr>
        <w:t xml:space="preserve"> and </w:t>
      </w:r>
      <w:r w:rsidR="00F04825" w:rsidRPr="00B3549D">
        <w:rPr>
          <w:rFonts w:cs="Arial"/>
          <w:sz w:val="22"/>
          <w:szCs w:val="22"/>
        </w:rPr>
        <w:t xml:space="preserve">two </w:t>
      </w:r>
      <w:r w:rsidRPr="00B3549D">
        <w:rPr>
          <w:rFonts w:cs="Arial"/>
          <w:sz w:val="22"/>
          <w:szCs w:val="22"/>
        </w:rPr>
        <w:t xml:space="preserve">other eligible </w:t>
      </w:r>
      <w:proofErr w:type="gramStart"/>
      <w:r w:rsidRPr="000B13BB">
        <w:rPr>
          <w:rFonts w:cs="Arial"/>
          <w:b/>
          <w:i/>
          <w:strike/>
          <w:sz w:val="22"/>
          <w:szCs w:val="22"/>
        </w:rPr>
        <w:t>members</w:t>
      </w:r>
      <w:proofErr w:type="gramEnd"/>
      <w:r w:rsidR="000B13BB">
        <w:rPr>
          <w:rFonts w:cs="Arial"/>
          <w:b/>
          <w:i/>
          <w:sz w:val="22"/>
          <w:szCs w:val="22"/>
        </w:rPr>
        <w:t xml:space="preserve"> governors</w:t>
      </w:r>
      <w:r w:rsidRPr="00B3549D">
        <w:rPr>
          <w:rFonts w:cs="Arial"/>
          <w:sz w:val="22"/>
          <w:szCs w:val="22"/>
        </w:rPr>
        <w:t xml:space="preserve">. </w:t>
      </w:r>
      <w:r w:rsidR="00DC6817" w:rsidRPr="00B3549D">
        <w:rPr>
          <w:rFonts w:cs="Arial"/>
          <w:sz w:val="22"/>
          <w:szCs w:val="22"/>
        </w:rPr>
        <w:t xml:space="preserve"> </w:t>
      </w:r>
      <w:r w:rsidRPr="00B3549D">
        <w:rPr>
          <w:rFonts w:cs="Arial"/>
          <w:sz w:val="22"/>
          <w:szCs w:val="22"/>
        </w:rPr>
        <w:t xml:space="preserve">Ineligible members are the staff and </w:t>
      </w:r>
      <w:r w:rsidRPr="000B13BB">
        <w:rPr>
          <w:rFonts w:cs="Arial"/>
          <w:sz w:val="22"/>
          <w:szCs w:val="22"/>
        </w:rPr>
        <w:t>student governors</w:t>
      </w:r>
      <w:r w:rsidR="00ED1F2B" w:rsidRPr="000B13BB">
        <w:rPr>
          <w:rFonts w:cs="Arial"/>
          <w:sz w:val="22"/>
          <w:szCs w:val="22"/>
        </w:rPr>
        <w:t xml:space="preserve"> and the Principal</w:t>
      </w:r>
      <w:r w:rsidRPr="000B13BB">
        <w:rPr>
          <w:rFonts w:cs="Arial"/>
          <w:sz w:val="22"/>
          <w:szCs w:val="22"/>
        </w:rPr>
        <w:t>.</w:t>
      </w:r>
    </w:p>
    <w:p w:rsidR="00651910" w:rsidRPr="00B3549D" w:rsidRDefault="00651910" w:rsidP="00651910">
      <w:pPr>
        <w:numPr>
          <w:ilvl w:val="12"/>
          <w:numId w:val="0"/>
        </w:numPr>
        <w:jc w:val="both"/>
        <w:rPr>
          <w:rFonts w:cs="Arial"/>
          <w:sz w:val="22"/>
          <w:szCs w:val="22"/>
        </w:rPr>
      </w:pPr>
    </w:p>
    <w:p w:rsidR="00651910" w:rsidRPr="00B3549D" w:rsidRDefault="00651910" w:rsidP="004A28B0">
      <w:pPr>
        <w:numPr>
          <w:ilvl w:val="0"/>
          <w:numId w:val="28"/>
        </w:numPr>
        <w:jc w:val="both"/>
        <w:rPr>
          <w:rFonts w:cs="Arial"/>
          <w:sz w:val="22"/>
          <w:szCs w:val="22"/>
        </w:rPr>
      </w:pPr>
      <w:r w:rsidRPr="00B3549D">
        <w:rPr>
          <w:rFonts w:cs="Arial"/>
          <w:sz w:val="22"/>
          <w:szCs w:val="22"/>
        </w:rPr>
        <w:t>The Chair of the Board shall act as Chair of the Committee.</w:t>
      </w:r>
    </w:p>
    <w:p w:rsidR="00651910" w:rsidRPr="00B3549D" w:rsidRDefault="00651910" w:rsidP="00651910">
      <w:pPr>
        <w:numPr>
          <w:ilvl w:val="12"/>
          <w:numId w:val="0"/>
        </w:numPr>
        <w:jc w:val="both"/>
        <w:rPr>
          <w:rFonts w:cs="Arial"/>
          <w:sz w:val="22"/>
          <w:szCs w:val="22"/>
        </w:rPr>
      </w:pPr>
    </w:p>
    <w:p w:rsidR="00651910" w:rsidRPr="00B3549D" w:rsidRDefault="00651910" w:rsidP="004A28B0">
      <w:pPr>
        <w:numPr>
          <w:ilvl w:val="0"/>
          <w:numId w:val="28"/>
        </w:numPr>
        <w:jc w:val="both"/>
        <w:rPr>
          <w:rFonts w:cs="Arial"/>
          <w:sz w:val="22"/>
          <w:szCs w:val="22"/>
        </w:rPr>
      </w:pPr>
      <w:r w:rsidRPr="00B3549D">
        <w:rPr>
          <w:rFonts w:cs="Arial"/>
          <w:sz w:val="22"/>
          <w:szCs w:val="22"/>
        </w:rPr>
        <w:t xml:space="preserve">The Committee shall be quorate when at least </w:t>
      </w:r>
      <w:r w:rsidR="00AB73C4" w:rsidRPr="007F64DE">
        <w:rPr>
          <w:rFonts w:cs="Arial"/>
          <w:sz w:val="22"/>
          <w:szCs w:val="22"/>
        </w:rPr>
        <w:t>three</w:t>
      </w:r>
      <w:r w:rsidR="00AB73C4">
        <w:rPr>
          <w:rFonts w:cs="Arial"/>
          <w:b/>
          <w:i/>
          <w:sz w:val="22"/>
          <w:szCs w:val="22"/>
        </w:rPr>
        <w:t xml:space="preserve"> </w:t>
      </w:r>
      <w:r w:rsidRPr="00B3549D">
        <w:rPr>
          <w:rFonts w:cs="Arial"/>
          <w:sz w:val="22"/>
          <w:szCs w:val="22"/>
        </w:rPr>
        <w:t>members are in attendance.</w:t>
      </w:r>
    </w:p>
    <w:p w:rsidR="00651910" w:rsidRPr="00B3549D" w:rsidRDefault="00651910" w:rsidP="00651910">
      <w:pPr>
        <w:numPr>
          <w:ilvl w:val="12"/>
          <w:numId w:val="0"/>
        </w:numPr>
        <w:jc w:val="both"/>
        <w:rPr>
          <w:rFonts w:cs="Arial"/>
          <w:sz w:val="22"/>
          <w:szCs w:val="22"/>
        </w:rPr>
      </w:pPr>
    </w:p>
    <w:p w:rsidR="00651910" w:rsidRPr="00B3549D" w:rsidRDefault="00651910" w:rsidP="004A28B0">
      <w:pPr>
        <w:numPr>
          <w:ilvl w:val="0"/>
          <w:numId w:val="28"/>
        </w:numPr>
        <w:jc w:val="both"/>
        <w:rPr>
          <w:rFonts w:cs="Arial"/>
          <w:sz w:val="22"/>
          <w:szCs w:val="22"/>
        </w:rPr>
      </w:pPr>
      <w:r w:rsidRPr="00B3549D">
        <w:rPr>
          <w:rFonts w:cs="Arial"/>
          <w:sz w:val="22"/>
          <w:szCs w:val="22"/>
        </w:rPr>
        <w:t>The Committee shall meet at least once in each academic year.</w:t>
      </w:r>
    </w:p>
    <w:p w:rsidR="00651910" w:rsidRPr="00B3549D" w:rsidRDefault="00651910" w:rsidP="00651910">
      <w:pPr>
        <w:numPr>
          <w:ilvl w:val="12"/>
          <w:numId w:val="0"/>
        </w:numPr>
        <w:jc w:val="both"/>
        <w:rPr>
          <w:rFonts w:cs="Arial"/>
          <w:sz w:val="22"/>
          <w:szCs w:val="22"/>
        </w:rPr>
      </w:pPr>
    </w:p>
    <w:p w:rsidR="00651910" w:rsidRPr="00B3549D" w:rsidRDefault="00651910" w:rsidP="004A28B0">
      <w:pPr>
        <w:numPr>
          <w:ilvl w:val="0"/>
          <w:numId w:val="28"/>
        </w:numPr>
        <w:jc w:val="both"/>
        <w:rPr>
          <w:rFonts w:cs="Arial"/>
          <w:sz w:val="22"/>
          <w:szCs w:val="22"/>
        </w:rPr>
      </w:pPr>
      <w:r w:rsidRPr="00B3549D">
        <w:rPr>
          <w:rFonts w:cs="Arial"/>
          <w:sz w:val="22"/>
          <w:szCs w:val="22"/>
        </w:rPr>
        <w:t>Decisions to be made at meetings of the Committee shall be determined by a majority of the votes of members present and voting.  Where there is an equal division of votes, the Chair shall have a second or casting vote.</w:t>
      </w:r>
    </w:p>
    <w:p w:rsidR="00651910" w:rsidRPr="00B3549D" w:rsidRDefault="00651910" w:rsidP="00651910">
      <w:pPr>
        <w:jc w:val="both"/>
        <w:rPr>
          <w:rFonts w:cs="Arial"/>
          <w:sz w:val="22"/>
          <w:szCs w:val="22"/>
        </w:rPr>
      </w:pPr>
    </w:p>
    <w:p w:rsidR="00651910" w:rsidRPr="00B3549D" w:rsidRDefault="00651910" w:rsidP="00651910">
      <w:pPr>
        <w:jc w:val="both"/>
        <w:rPr>
          <w:rFonts w:cs="Arial"/>
          <w:sz w:val="22"/>
          <w:szCs w:val="22"/>
        </w:rPr>
      </w:pPr>
    </w:p>
    <w:p w:rsidR="00651910" w:rsidRPr="00B3549D" w:rsidRDefault="00651910" w:rsidP="00651910">
      <w:pPr>
        <w:pStyle w:val="Heading3"/>
        <w:rPr>
          <w:rFonts w:cs="Arial"/>
          <w:b w:val="0"/>
          <w:sz w:val="22"/>
          <w:szCs w:val="22"/>
        </w:rPr>
      </w:pPr>
      <w:r w:rsidRPr="00B3549D">
        <w:rPr>
          <w:rFonts w:cs="Arial"/>
          <w:sz w:val="22"/>
          <w:szCs w:val="22"/>
        </w:rPr>
        <w:t>Terms of Reference</w:t>
      </w:r>
    </w:p>
    <w:p w:rsidR="00651910" w:rsidRPr="00B3549D" w:rsidRDefault="00651910" w:rsidP="00651910">
      <w:pPr>
        <w:rPr>
          <w:rFonts w:cs="Arial"/>
          <w:sz w:val="22"/>
          <w:szCs w:val="22"/>
        </w:rPr>
      </w:pPr>
    </w:p>
    <w:p w:rsidR="00651910" w:rsidRPr="00B3549D" w:rsidRDefault="00651910" w:rsidP="00651910">
      <w:pPr>
        <w:rPr>
          <w:rFonts w:cs="Arial"/>
          <w:sz w:val="22"/>
          <w:szCs w:val="22"/>
        </w:rPr>
      </w:pPr>
    </w:p>
    <w:p w:rsidR="00651910" w:rsidRPr="00B3549D" w:rsidRDefault="00651910" w:rsidP="004A28B0">
      <w:pPr>
        <w:numPr>
          <w:ilvl w:val="0"/>
          <w:numId w:val="29"/>
        </w:numPr>
        <w:jc w:val="both"/>
        <w:rPr>
          <w:rFonts w:cs="Arial"/>
          <w:sz w:val="22"/>
          <w:szCs w:val="22"/>
        </w:rPr>
      </w:pPr>
      <w:r w:rsidRPr="00B3549D">
        <w:rPr>
          <w:rFonts w:cs="Arial"/>
          <w:sz w:val="22"/>
          <w:szCs w:val="22"/>
        </w:rPr>
        <w:t>To advise on the remuneration and conditions of service, including disciplinary and grievance procedures, of the holders of senior posts*.</w:t>
      </w:r>
    </w:p>
    <w:p w:rsidR="00651910" w:rsidRPr="00B3549D" w:rsidRDefault="00651910" w:rsidP="00651910">
      <w:pPr>
        <w:numPr>
          <w:ilvl w:val="12"/>
          <w:numId w:val="0"/>
        </w:numPr>
        <w:rPr>
          <w:rFonts w:cs="Arial"/>
          <w:sz w:val="22"/>
          <w:szCs w:val="22"/>
        </w:rPr>
      </w:pPr>
    </w:p>
    <w:p w:rsidR="00651910" w:rsidRPr="00B3549D" w:rsidRDefault="00651910" w:rsidP="004A28B0">
      <w:pPr>
        <w:numPr>
          <w:ilvl w:val="0"/>
          <w:numId w:val="29"/>
        </w:numPr>
        <w:jc w:val="both"/>
        <w:rPr>
          <w:rFonts w:cs="Arial"/>
          <w:sz w:val="22"/>
          <w:szCs w:val="22"/>
        </w:rPr>
      </w:pPr>
      <w:r w:rsidRPr="00B3549D">
        <w:rPr>
          <w:rFonts w:cs="Arial"/>
          <w:sz w:val="22"/>
          <w:szCs w:val="22"/>
        </w:rPr>
        <w:t>To undertake</w:t>
      </w:r>
      <w:r w:rsidR="00DC6817" w:rsidRPr="00B3549D">
        <w:rPr>
          <w:rFonts w:cs="Arial"/>
          <w:sz w:val="22"/>
          <w:szCs w:val="22"/>
        </w:rPr>
        <w:t>, or to make suitable arrangements for,</w:t>
      </w:r>
      <w:r w:rsidRPr="00B3549D">
        <w:rPr>
          <w:rFonts w:cs="Arial"/>
          <w:sz w:val="22"/>
          <w:szCs w:val="22"/>
        </w:rPr>
        <w:t xml:space="preserve"> the annual appraisal of the Principal and to ensure that appraisal arrangements are in place for other senior </w:t>
      </w:r>
      <w:proofErr w:type="spellStart"/>
      <w:r w:rsidRPr="00B3549D">
        <w:rPr>
          <w:rFonts w:cs="Arial"/>
          <w:sz w:val="22"/>
          <w:szCs w:val="22"/>
        </w:rPr>
        <w:t>postholders</w:t>
      </w:r>
      <w:proofErr w:type="spellEnd"/>
      <w:r w:rsidRPr="00B3549D">
        <w:rPr>
          <w:rFonts w:cs="Arial"/>
          <w:sz w:val="22"/>
          <w:szCs w:val="22"/>
        </w:rPr>
        <w:t>.</w:t>
      </w:r>
    </w:p>
    <w:p w:rsidR="00651910" w:rsidRDefault="00651910" w:rsidP="00651910">
      <w:pPr>
        <w:ind w:left="720"/>
        <w:rPr>
          <w:rFonts w:cs="Arial"/>
          <w:sz w:val="22"/>
          <w:szCs w:val="22"/>
        </w:rPr>
      </w:pPr>
    </w:p>
    <w:p w:rsidR="00892952" w:rsidRPr="009404FA" w:rsidRDefault="00892952" w:rsidP="004A28B0">
      <w:pPr>
        <w:numPr>
          <w:ilvl w:val="0"/>
          <w:numId w:val="29"/>
        </w:numPr>
        <w:rPr>
          <w:rFonts w:cs="Arial"/>
          <w:sz w:val="22"/>
          <w:szCs w:val="22"/>
        </w:rPr>
      </w:pPr>
      <w:r w:rsidRPr="009404FA">
        <w:rPr>
          <w:rFonts w:cs="Arial"/>
          <w:sz w:val="22"/>
          <w:szCs w:val="22"/>
        </w:rPr>
        <w:t>To advise on the remuneration and conditions of service, appraisal, disciplinary and grievance procedure of the Clerk to the Governors.</w:t>
      </w:r>
    </w:p>
    <w:p w:rsidR="00651910" w:rsidRPr="00B3549D" w:rsidRDefault="00651910" w:rsidP="00651910">
      <w:pPr>
        <w:ind w:left="720"/>
        <w:rPr>
          <w:rFonts w:cs="Arial"/>
          <w:sz w:val="22"/>
          <w:szCs w:val="22"/>
        </w:rPr>
      </w:pPr>
    </w:p>
    <w:p w:rsidR="00651910" w:rsidRPr="00B3549D" w:rsidRDefault="00651910" w:rsidP="004A28B0">
      <w:pPr>
        <w:numPr>
          <w:ilvl w:val="0"/>
          <w:numId w:val="30"/>
        </w:numPr>
        <w:rPr>
          <w:rFonts w:cs="Arial"/>
          <w:sz w:val="22"/>
          <w:szCs w:val="22"/>
        </w:rPr>
      </w:pPr>
      <w:r w:rsidRPr="00B3549D">
        <w:rPr>
          <w:rFonts w:cs="Arial"/>
          <w:sz w:val="22"/>
          <w:szCs w:val="22"/>
        </w:rPr>
        <w:t>Senior post means the post of Principal and such other posts as the Board may from time to time determine for the purposes of the Articles of Government.</w:t>
      </w:r>
    </w:p>
    <w:p w:rsidR="00651910" w:rsidRPr="00B3549D" w:rsidRDefault="00651910" w:rsidP="00651910">
      <w:pPr>
        <w:jc w:val="both"/>
        <w:rPr>
          <w:rFonts w:cs="Arial"/>
          <w:sz w:val="22"/>
          <w:szCs w:val="22"/>
        </w:rPr>
      </w:pPr>
    </w:p>
    <w:p w:rsidR="00651910" w:rsidRPr="00B3549D" w:rsidRDefault="00651910" w:rsidP="00BD7A0E">
      <w:pPr>
        <w:jc w:val="both"/>
        <w:rPr>
          <w:rFonts w:cs="Arial"/>
          <w:sz w:val="22"/>
          <w:szCs w:val="22"/>
        </w:rPr>
      </w:pPr>
    </w:p>
    <w:p w:rsidR="00651910" w:rsidRPr="00B3549D" w:rsidRDefault="00651910" w:rsidP="00BD7A0E">
      <w:pPr>
        <w:rPr>
          <w:rFonts w:cs="Arial"/>
          <w:b/>
          <w:sz w:val="22"/>
          <w:szCs w:val="22"/>
        </w:rPr>
      </w:pPr>
    </w:p>
    <w:p w:rsidR="00651910" w:rsidRPr="00A040EA" w:rsidRDefault="00651910" w:rsidP="00A040EA">
      <w:pPr>
        <w:ind w:left="720" w:hanging="720"/>
        <w:jc w:val="both"/>
        <w:rPr>
          <w:rFonts w:cs="Arial"/>
          <w:sz w:val="20"/>
        </w:rPr>
      </w:pPr>
    </w:p>
    <w:p w:rsidR="00FF4EB7" w:rsidRPr="00A040EA" w:rsidRDefault="00FF4EB7" w:rsidP="00FF4EB7">
      <w:pPr>
        <w:jc w:val="center"/>
        <w:rPr>
          <w:rFonts w:cs="Arial"/>
          <w:sz w:val="20"/>
        </w:rPr>
      </w:pPr>
    </w:p>
    <w:p w:rsidR="0015605F" w:rsidRPr="00B3549D" w:rsidRDefault="0015605F" w:rsidP="0015605F">
      <w:pPr>
        <w:pStyle w:val="Title"/>
        <w:jc w:val="right"/>
        <w:rPr>
          <w:rFonts w:cs="Arial"/>
          <w:sz w:val="22"/>
          <w:szCs w:val="22"/>
        </w:rPr>
      </w:pPr>
      <w:r w:rsidRPr="00A040EA">
        <w:rPr>
          <w:rFonts w:cs="Arial"/>
          <w:sz w:val="20"/>
        </w:rPr>
        <w:br w:type="page"/>
      </w:r>
    </w:p>
    <w:p w:rsidR="00E14E45" w:rsidRPr="00456A3F" w:rsidRDefault="00E14E45" w:rsidP="00E14E45">
      <w:pPr>
        <w:jc w:val="right"/>
        <w:rPr>
          <w:rFonts w:cs="Arial"/>
          <w:b/>
          <w:noProof/>
          <w:sz w:val="22"/>
          <w:szCs w:val="22"/>
        </w:rPr>
      </w:pPr>
      <w:r w:rsidRPr="00456A3F">
        <w:rPr>
          <w:rFonts w:cs="Arial"/>
          <w:b/>
          <w:noProof/>
          <w:sz w:val="22"/>
          <w:szCs w:val="22"/>
        </w:rPr>
        <w:lastRenderedPageBreak/>
        <w:t>APPENDIX 11</w:t>
      </w:r>
    </w:p>
    <w:p w:rsidR="00DE0463" w:rsidRPr="00B3549D" w:rsidRDefault="00AE4B3A" w:rsidP="0015605F">
      <w:pPr>
        <w:jc w:val="center"/>
        <w:rPr>
          <w:rFonts w:cs="Arial"/>
          <w:b/>
          <w:sz w:val="22"/>
          <w:szCs w:val="22"/>
        </w:rPr>
      </w:pPr>
      <w:r w:rsidRPr="005D4DB9">
        <w:rPr>
          <w:rFonts w:ascii="Tahoma" w:hAnsi="Tahoma" w:cs="Tahoma"/>
          <w:b/>
          <w:noProof/>
        </w:rPr>
        <w:drawing>
          <wp:inline distT="0" distB="0" distL="0" distR="0">
            <wp:extent cx="1504950" cy="1009650"/>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4950" cy="1009650"/>
                    </a:xfrm>
                    <a:prstGeom prst="rect">
                      <a:avLst/>
                    </a:prstGeom>
                    <a:noFill/>
                    <a:ln>
                      <a:noFill/>
                    </a:ln>
                  </pic:spPr>
                </pic:pic>
              </a:graphicData>
            </a:graphic>
          </wp:inline>
        </w:drawing>
      </w:r>
    </w:p>
    <w:p w:rsidR="00DE0463" w:rsidRPr="00B3549D" w:rsidRDefault="00DE0463" w:rsidP="0015605F">
      <w:pPr>
        <w:jc w:val="center"/>
        <w:rPr>
          <w:rFonts w:cs="Arial"/>
          <w:b/>
          <w:sz w:val="22"/>
          <w:szCs w:val="22"/>
        </w:rPr>
      </w:pPr>
    </w:p>
    <w:p w:rsidR="00C41146" w:rsidRPr="00B3549D" w:rsidRDefault="00C41146" w:rsidP="0015605F">
      <w:pPr>
        <w:jc w:val="center"/>
        <w:rPr>
          <w:rFonts w:cs="Arial"/>
          <w:b/>
          <w:sz w:val="22"/>
          <w:szCs w:val="22"/>
        </w:rPr>
      </w:pPr>
      <w:r w:rsidRPr="00B3549D">
        <w:rPr>
          <w:rFonts w:cs="Arial"/>
          <w:b/>
          <w:sz w:val="22"/>
          <w:szCs w:val="22"/>
        </w:rPr>
        <w:t>BOARD OF GOVERNORS</w:t>
      </w:r>
    </w:p>
    <w:p w:rsidR="0015605F" w:rsidRPr="00B3549D" w:rsidRDefault="0015605F" w:rsidP="0015605F">
      <w:pPr>
        <w:jc w:val="center"/>
        <w:rPr>
          <w:rFonts w:cs="Arial"/>
          <w:b/>
          <w:sz w:val="22"/>
          <w:szCs w:val="22"/>
        </w:rPr>
      </w:pPr>
    </w:p>
    <w:p w:rsidR="0015605F" w:rsidRPr="00B3549D" w:rsidRDefault="0015605F" w:rsidP="0015605F">
      <w:pPr>
        <w:jc w:val="center"/>
        <w:rPr>
          <w:rFonts w:cs="Arial"/>
          <w:b/>
          <w:sz w:val="22"/>
          <w:szCs w:val="22"/>
        </w:rPr>
      </w:pPr>
      <w:r w:rsidRPr="00B3549D">
        <w:rPr>
          <w:rFonts w:cs="Arial"/>
          <w:b/>
          <w:sz w:val="22"/>
          <w:szCs w:val="22"/>
        </w:rPr>
        <w:t>POLICY ON:</w:t>
      </w:r>
    </w:p>
    <w:p w:rsidR="0015605F" w:rsidRPr="00B3549D" w:rsidRDefault="0015605F" w:rsidP="0015605F">
      <w:pPr>
        <w:rPr>
          <w:rFonts w:cs="Arial"/>
          <w:sz w:val="22"/>
          <w:szCs w:val="22"/>
        </w:rPr>
      </w:pPr>
    </w:p>
    <w:p w:rsidR="0015605F" w:rsidRPr="001676C0" w:rsidRDefault="001676C0" w:rsidP="00B3549D">
      <w:pPr>
        <w:ind w:left="709" w:hanging="709"/>
        <w:rPr>
          <w:rFonts w:cs="Arial"/>
          <w:b/>
          <w:i/>
          <w:strike/>
          <w:sz w:val="22"/>
          <w:szCs w:val="22"/>
        </w:rPr>
      </w:pPr>
      <w:r>
        <w:rPr>
          <w:rFonts w:cs="Arial"/>
          <w:b/>
          <w:sz w:val="22"/>
          <w:szCs w:val="22"/>
        </w:rPr>
        <w:t>A</w:t>
      </w:r>
      <w:r w:rsidR="0015605F" w:rsidRPr="00B3549D">
        <w:rPr>
          <w:rFonts w:cs="Arial"/>
          <w:b/>
          <w:sz w:val="22"/>
          <w:szCs w:val="22"/>
        </w:rPr>
        <w:t>.</w:t>
      </w:r>
      <w:r w:rsidR="0015605F" w:rsidRPr="00B3549D">
        <w:rPr>
          <w:rFonts w:cs="Arial"/>
          <w:b/>
          <w:sz w:val="22"/>
          <w:szCs w:val="22"/>
        </w:rPr>
        <w:tab/>
        <w:t xml:space="preserve">Attendance at </w:t>
      </w:r>
      <w:r w:rsidRPr="001676C0">
        <w:rPr>
          <w:rFonts w:cs="Arial"/>
          <w:b/>
          <w:i/>
          <w:sz w:val="22"/>
          <w:szCs w:val="22"/>
        </w:rPr>
        <w:t>Board/</w:t>
      </w:r>
      <w:r>
        <w:rPr>
          <w:rFonts w:cs="Arial"/>
          <w:b/>
          <w:i/>
          <w:sz w:val="22"/>
          <w:szCs w:val="22"/>
        </w:rPr>
        <w:t>C</w:t>
      </w:r>
      <w:r w:rsidR="0015605F" w:rsidRPr="00B3549D">
        <w:rPr>
          <w:rFonts w:cs="Arial"/>
          <w:b/>
          <w:sz w:val="22"/>
          <w:szCs w:val="22"/>
        </w:rPr>
        <w:t xml:space="preserve">ommittee </w:t>
      </w:r>
      <w:r>
        <w:rPr>
          <w:rFonts w:cs="Arial"/>
          <w:b/>
          <w:sz w:val="22"/>
          <w:szCs w:val="22"/>
        </w:rPr>
        <w:t>M</w:t>
      </w:r>
      <w:r w:rsidR="0015605F" w:rsidRPr="00B3549D">
        <w:rPr>
          <w:rFonts w:cs="Arial"/>
          <w:b/>
          <w:sz w:val="22"/>
          <w:szCs w:val="22"/>
        </w:rPr>
        <w:t xml:space="preserve">eetings by </w:t>
      </w:r>
      <w:r>
        <w:rPr>
          <w:rFonts w:cs="Arial"/>
          <w:b/>
          <w:sz w:val="22"/>
          <w:szCs w:val="22"/>
        </w:rPr>
        <w:t>P</w:t>
      </w:r>
      <w:r w:rsidR="0015605F" w:rsidRPr="00B3549D">
        <w:rPr>
          <w:rFonts w:cs="Arial"/>
          <w:b/>
          <w:sz w:val="22"/>
          <w:szCs w:val="22"/>
        </w:rPr>
        <w:t xml:space="preserve">ersons who are not </w:t>
      </w:r>
      <w:r>
        <w:rPr>
          <w:rFonts w:cs="Arial"/>
          <w:b/>
          <w:sz w:val="22"/>
          <w:szCs w:val="22"/>
        </w:rPr>
        <w:t xml:space="preserve">Governors </w:t>
      </w:r>
      <w:r w:rsidR="0015605F" w:rsidRPr="001676C0">
        <w:rPr>
          <w:rFonts w:cs="Arial"/>
          <w:b/>
          <w:i/>
          <w:strike/>
          <w:sz w:val="22"/>
          <w:szCs w:val="22"/>
        </w:rPr>
        <w:t>committee members</w:t>
      </w:r>
    </w:p>
    <w:p w:rsidR="0015605F" w:rsidRPr="00B3549D" w:rsidRDefault="0015605F" w:rsidP="00B3549D">
      <w:pPr>
        <w:ind w:left="709" w:hanging="709"/>
        <w:rPr>
          <w:rFonts w:cs="Arial"/>
          <w:b/>
          <w:sz w:val="22"/>
          <w:szCs w:val="22"/>
        </w:rPr>
      </w:pPr>
    </w:p>
    <w:p w:rsidR="0015605F" w:rsidRPr="00B3549D" w:rsidRDefault="001676C0" w:rsidP="00B3549D">
      <w:pPr>
        <w:rPr>
          <w:rFonts w:cs="Arial"/>
          <w:b/>
          <w:sz w:val="22"/>
          <w:szCs w:val="22"/>
        </w:rPr>
      </w:pPr>
      <w:r>
        <w:rPr>
          <w:rFonts w:cs="Arial"/>
          <w:b/>
          <w:sz w:val="22"/>
          <w:szCs w:val="22"/>
        </w:rPr>
        <w:t>B</w:t>
      </w:r>
      <w:r w:rsidR="00B3549D">
        <w:rPr>
          <w:rFonts w:cs="Arial"/>
          <w:b/>
          <w:sz w:val="22"/>
          <w:szCs w:val="22"/>
        </w:rPr>
        <w:t xml:space="preserve">.  </w:t>
      </w:r>
      <w:r w:rsidR="00B3549D">
        <w:rPr>
          <w:rFonts w:cs="Arial"/>
          <w:b/>
          <w:sz w:val="22"/>
          <w:szCs w:val="22"/>
        </w:rPr>
        <w:tab/>
      </w:r>
      <w:r w:rsidR="0015605F" w:rsidRPr="00B3549D">
        <w:rPr>
          <w:rFonts w:cs="Arial"/>
          <w:b/>
          <w:sz w:val="22"/>
          <w:szCs w:val="22"/>
        </w:rPr>
        <w:t xml:space="preserve">The publication of the minutes of </w:t>
      </w:r>
      <w:r>
        <w:rPr>
          <w:rFonts w:cs="Arial"/>
          <w:b/>
          <w:i/>
          <w:sz w:val="22"/>
          <w:szCs w:val="22"/>
        </w:rPr>
        <w:t>Board/</w:t>
      </w:r>
      <w:r w:rsidR="0015605F" w:rsidRPr="00B3549D">
        <w:rPr>
          <w:rFonts w:cs="Arial"/>
          <w:b/>
          <w:sz w:val="22"/>
          <w:szCs w:val="22"/>
        </w:rPr>
        <w:t>committee meetings</w:t>
      </w:r>
    </w:p>
    <w:p w:rsidR="0015605F" w:rsidRPr="00B3549D" w:rsidRDefault="0015605F" w:rsidP="0015605F">
      <w:pPr>
        <w:jc w:val="center"/>
        <w:rPr>
          <w:rFonts w:cs="Arial"/>
          <w:b/>
          <w:sz w:val="22"/>
          <w:szCs w:val="22"/>
        </w:rPr>
      </w:pPr>
    </w:p>
    <w:p w:rsidR="0015605F" w:rsidRPr="00B3549D" w:rsidRDefault="0015605F" w:rsidP="0015605F">
      <w:pPr>
        <w:jc w:val="both"/>
        <w:rPr>
          <w:rFonts w:cs="Arial"/>
          <w:sz w:val="22"/>
          <w:szCs w:val="22"/>
        </w:rPr>
      </w:pPr>
    </w:p>
    <w:p w:rsidR="0015605F" w:rsidRPr="00B3549D" w:rsidRDefault="001676C0" w:rsidP="004D4E63">
      <w:pPr>
        <w:numPr>
          <w:ilvl w:val="0"/>
          <w:numId w:val="12"/>
        </w:numPr>
        <w:tabs>
          <w:tab w:val="clear" w:pos="720"/>
          <w:tab w:val="num" w:pos="380"/>
        </w:tabs>
        <w:jc w:val="both"/>
        <w:rPr>
          <w:rFonts w:cs="Arial"/>
          <w:b/>
          <w:sz w:val="22"/>
          <w:szCs w:val="22"/>
        </w:rPr>
      </w:pPr>
      <w:r>
        <w:rPr>
          <w:rFonts w:cs="Arial"/>
          <w:b/>
          <w:sz w:val="22"/>
          <w:szCs w:val="22"/>
        </w:rPr>
        <w:t xml:space="preserve">     </w:t>
      </w:r>
      <w:r w:rsidR="00B3549D">
        <w:rPr>
          <w:rFonts w:cs="Arial"/>
          <w:b/>
          <w:sz w:val="22"/>
          <w:szCs w:val="22"/>
        </w:rPr>
        <w:t xml:space="preserve">Attendance at </w:t>
      </w:r>
      <w:r>
        <w:rPr>
          <w:rFonts w:cs="Arial"/>
          <w:b/>
          <w:i/>
          <w:sz w:val="22"/>
          <w:szCs w:val="22"/>
        </w:rPr>
        <w:t>Board/C</w:t>
      </w:r>
      <w:r w:rsidR="0015605F" w:rsidRPr="00B3549D">
        <w:rPr>
          <w:rFonts w:cs="Arial"/>
          <w:b/>
          <w:sz w:val="22"/>
          <w:szCs w:val="22"/>
        </w:rPr>
        <w:t xml:space="preserve">ommittee </w:t>
      </w:r>
      <w:r w:rsidR="00B3549D">
        <w:rPr>
          <w:rFonts w:cs="Arial"/>
          <w:b/>
          <w:sz w:val="22"/>
          <w:szCs w:val="22"/>
        </w:rPr>
        <w:t>M</w:t>
      </w:r>
      <w:r w:rsidR="0015605F" w:rsidRPr="00B3549D">
        <w:rPr>
          <w:rFonts w:cs="Arial"/>
          <w:b/>
          <w:sz w:val="22"/>
          <w:szCs w:val="22"/>
        </w:rPr>
        <w:t xml:space="preserve">eetings by </w:t>
      </w:r>
      <w:r w:rsidR="00B3549D">
        <w:rPr>
          <w:rFonts w:cs="Arial"/>
          <w:b/>
          <w:sz w:val="22"/>
          <w:szCs w:val="22"/>
        </w:rPr>
        <w:t>P</w:t>
      </w:r>
      <w:r w:rsidR="0015605F" w:rsidRPr="00B3549D">
        <w:rPr>
          <w:rFonts w:cs="Arial"/>
          <w:b/>
          <w:sz w:val="22"/>
          <w:szCs w:val="22"/>
        </w:rPr>
        <w:t xml:space="preserve">ersons who are not </w:t>
      </w:r>
      <w:r>
        <w:rPr>
          <w:rFonts w:cs="Arial"/>
          <w:b/>
          <w:i/>
          <w:sz w:val="22"/>
          <w:szCs w:val="22"/>
        </w:rPr>
        <w:t>Governors</w:t>
      </w:r>
    </w:p>
    <w:p w:rsidR="0015605F" w:rsidRPr="00B3549D" w:rsidRDefault="0015605F" w:rsidP="0015605F">
      <w:pPr>
        <w:jc w:val="both"/>
        <w:rPr>
          <w:rFonts w:cs="Arial"/>
          <w:sz w:val="22"/>
          <w:szCs w:val="22"/>
        </w:rPr>
      </w:pPr>
    </w:p>
    <w:p w:rsidR="0015605F" w:rsidRPr="00B3549D" w:rsidRDefault="0015605F" w:rsidP="00DF7BC7">
      <w:pPr>
        <w:numPr>
          <w:ilvl w:val="1"/>
          <w:numId w:val="12"/>
        </w:numPr>
        <w:jc w:val="both"/>
        <w:rPr>
          <w:rFonts w:cs="Arial"/>
          <w:sz w:val="22"/>
          <w:szCs w:val="22"/>
        </w:rPr>
      </w:pPr>
      <w:r w:rsidRPr="00B3549D">
        <w:rPr>
          <w:rFonts w:cs="Arial"/>
          <w:sz w:val="22"/>
          <w:szCs w:val="22"/>
        </w:rPr>
        <w:t>Meetings of committees of the Board shall not be open to members of the public and representatives of the press.</w:t>
      </w:r>
    </w:p>
    <w:p w:rsidR="0015605F" w:rsidRPr="00B3549D" w:rsidRDefault="0015605F" w:rsidP="0015605F">
      <w:pPr>
        <w:jc w:val="both"/>
        <w:rPr>
          <w:rFonts w:cs="Arial"/>
          <w:sz w:val="22"/>
          <w:szCs w:val="22"/>
        </w:rPr>
      </w:pPr>
    </w:p>
    <w:p w:rsidR="0015605F" w:rsidRPr="009404FA" w:rsidRDefault="0015605F" w:rsidP="00DF7BC7">
      <w:pPr>
        <w:numPr>
          <w:ilvl w:val="1"/>
          <w:numId w:val="12"/>
        </w:numPr>
        <w:jc w:val="both"/>
        <w:rPr>
          <w:rFonts w:cs="Arial"/>
          <w:sz w:val="22"/>
          <w:szCs w:val="22"/>
        </w:rPr>
      </w:pPr>
      <w:r w:rsidRPr="00B3549D">
        <w:rPr>
          <w:rFonts w:cs="Arial"/>
          <w:sz w:val="22"/>
          <w:szCs w:val="22"/>
        </w:rPr>
        <w:t>With the exception of the Audit Committee, the Chair of the Board of Governors shall be entitled to attend and speak (but not to vote) at meetings of any committees of which he/she is not a member</w:t>
      </w:r>
      <w:r w:rsidRPr="009404FA">
        <w:rPr>
          <w:rFonts w:cs="Arial"/>
          <w:sz w:val="22"/>
          <w:szCs w:val="22"/>
        </w:rPr>
        <w:t>.</w:t>
      </w:r>
      <w:r w:rsidR="00E935CC" w:rsidRPr="009404FA">
        <w:rPr>
          <w:rFonts w:cs="Arial"/>
          <w:sz w:val="22"/>
          <w:szCs w:val="22"/>
        </w:rPr>
        <w:t xml:space="preserve">  The Chair of the Board of Governors is only entitled to attend meetings of the Audit Committee when requested to do so by the Committee Chair.</w:t>
      </w:r>
    </w:p>
    <w:p w:rsidR="0015605F" w:rsidRPr="009404FA" w:rsidRDefault="0015605F" w:rsidP="0015605F">
      <w:pPr>
        <w:jc w:val="both"/>
        <w:rPr>
          <w:rFonts w:cs="Arial"/>
          <w:sz w:val="22"/>
          <w:szCs w:val="22"/>
        </w:rPr>
      </w:pPr>
    </w:p>
    <w:p w:rsidR="0015605F" w:rsidRPr="009404FA" w:rsidRDefault="0015605F" w:rsidP="00DF7BC7">
      <w:pPr>
        <w:numPr>
          <w:ilvl w:val="1"/>
          <w:numId w:val="12"/>
        </w:numPr>
        <w:jc w:val="both"/>
        <w:rPr>
          <w:rFonts w:cs="Arial"/>
          <w:sz w:val="22"/>
          <w:szCs w:val="22"/>
        </w:rPr>
      </w:pPr>
      <w:r w:rsidRPr="009404FA">
        <w:rPr>
          <w:rFonts w:cs="Arial"/>
          <w:sz w:val="22"/>
          <w:szCs w:val="22"/>
        </w:rPr>
        <w:t xml:space="preserve">Subject to paragraph </w:t>
      </w:r>
      <w:r w:rsidR="001676C0">
        <w:rPr>
          <w:rFonts w:cs="Arial"/>
          <w:b/>
          <w:i/>
          <w:sz w:val="22"/>
          <w:szCs w:val="22"/>
        </w:rPr>
        <w:t>1.8</w:t>
      </w:r>
      <w:r w:rsidRPr="009404FA">
        <w:rPr>
          <w:rFonts w:cs="Arial"/>
          <w:sz w:val="22"/>
          <w:szCs w:val="22"/>
        </w:rPr>
        <w:t xml:space="preserve"> below, the Principal shall be entitled to attend meetings of any committee of which he/she is not a member except for the Audit Committee which he/she shall attend only if requested to do so by the Chair of the Committee.</w:t>
      </w:r>
    </w:p>
    <w:p w:rsidR="0015605F" w:rsidRPr="009404FA" w:rsidRDefault="0015605F" w:rsidP="0015605F">
      <w:pPr>
        <w:jc w:val="both"/>
        <w:rPr>
          <w:rFonts w:cs="Arial"/>
          <w:sz w:val="22"/>
          <w:szCs w:val="22"/>
        </w:rPr>
      </w:pPr>
    </w:p>
    <w:p w:rsidR="0015605F" w:rsidRPr="009404FA" w:rsidRDefault="0015605F" w:rsidP="00DF7BC7">
      <w:pPr>
        <w:numPr>
          <w:ilvl w:val="1"/>
          <w:numId w:val="12"/>
        </w:numPr>
        <w:jc w:val="both"/>
        <w:rPr>
          <w:rFonts w:cs="Arial"/>
          <w:sz w:val="22"/>
          <w:szCs w:val="22"/>
        </w:rPr>
      </w:pPr>
      <w:r w:rsidRPr="009404FA">
        <w:rPr>
          <w:rFonts w:cs="Arial"/>
          <w:sz w:val="22"/>
          <w:szCs w:val="22"/>
        </w:rPr>
        <w:t>The Clerk to the Governors shall be entitled and expected to attend meetings of all committees except that he/she shall withdraw from that part of any meeting at which his/her remuneration, conditions of service, conduct, suspension, dismissal or retirement are to be considered.</w:t>
      </w:r>
    </w:p>
    <w:p w:rsidR="0015605F" w:rsidRPr="009404FA" w:rsidRDefault="0015605F" w:rsidP="0015605F">
      <w:pPr>
        <w:jc w:val="both"/>
        <w:rPr>
          <w:rFonts w:cs="Arial"/>
          <w:sz w:val="22"/>
          <w:szCs w:val="22"/>
        </w:rPr>
      </w:pPr>
    </w:p>
    <w:p w:rsidR="0015605F" w:rsidRPr="009404FA" w:rsidRDefault="0015605F" w:rsidP="00DF7BC7">
      <w:pPr>
        <w:numPr>
          <w:ilvl w:val="1"/>
          <w:numId w:val="12"/>
        </w:numPr>
        <w:jc w:val="both"/>
        <w:rPr>
          <w:rFonts w:cs="Arial"/>
          <w:sz w:val="22"/>
          <w:szCs w:val="22"/>
        </w:rPr>
      </w:pPr>
      <w:r w:rsidRPr="009404FA">
        <w:rPr>
          <w:rFonts w:cs="Arial"/>
          <w:sz w:val="22"/>
          <w:szCs w:val="22"/>
        </w:rPr>
        <w:t>The Principal is authorised to invite other members of staff to attend committee meetings</w:t>
      </w:r>
      <w:r w:rsidR="00892952" w:rsidRPr="009404FA">
        <w:rPr>
          <w:rFonts w:cs="Arial"/>
          <w:sz w:val="22"/>
          <w:szCs w:val="22"/>
        </w:rPr>
        <w:t>, subject to the agreement of the Chair of the Committee and in consultation with the Clerk</w:t>
      </w:r>
      <w:r w:rsidRPr="009404FA">
        <w:rPr>
          <w:rFonts w:cs="Arial"/>
          <w:sz w:val="22"/>
          <w:szCs w:val="22"/>
        </w:rPr>
        <w:t>.</w:t>
      </w:r>
    </w:p>
    <w:p w:rsidR="0015605F" w:rsidRPr="009404FA" w:rsidRDefault="0015605F" w:rsidP="0015605F">
      <w:pPr>
        <w:jc w:val="both"/>
        <w:rPr>
          <w:rFonts w:cs="Arial"/>
          <w:sz w:val="22"/>
          <w:szCs w:val="22"/>
        </w:rPr>
      </w:pPr>
    </w:p>
    <w:p w:rsidR="0015605F" w:rsidRDefault="0015605F" w:rsidP="00DF7BC7">
      <w:pPr>
        <w:numPr>
          <w:ilvl w:val="1"/>
          <w:numId w:val="12"/>
        </w:numPr>
        <w:jc w:val="both"/>
        <w:rPr>
          <w:rFonts w:cs="Arial"/>
          <w:sz w:val="22"/>
          <w:szCs w:val="22"/>
        </w:rPr>
      </w:pPr>
      <w:r w:rsidRPr="00B3549D">
        <w:rPr>
          <w:rFonts w:cs="Arial"/>
          <w:sz w:val="22"/>
          <w:szCs w:val="22"/>
        </w:rPr>
        <w:t>The Chair of any committee may invite the attendance of any other person at a committee meeting after having taken the advice of the Principal and the Clerk.</w:t>
      </w:r>
    </w:p>
    <w:p w:rsidR="001676C0" w:rsidRDefault="001676C0" w:rsidP="001676C0">
      <w:pPr>
        <w:pStyle w:val="ListParagraph"/>
        <w:rPr>
          <w:rFonts w:cs="Arial"/>
          <w:sz w:val="22"/>
          <w:szCs w:val="22"/>
        </w:rPr>
      </w:pPr>
    </w:p>
    <w:p w:rsidR="001676C0" w:rsidRPr="00B3549D" w:rsidRDefault="001676C0" w:rsidP="00DF7BC7">
      <w:pPr>
        <w:numPr>
          <w:ilvl w:val="1"/>
          <w:numId w:val="12"/>
        </w:numPr>
        <w:jc w:val="both"/>
        <w:rPr>
          <w:rFonts w:cs="Arial"/>
          <w:sz w:val="22"/>
          <w:szCs w:val="22"/>
        </w:rPr>
      </w:pPr>
      <w:r>
        <w:rPr>
          <w:rFonts w:cs="Arial"/>
          <w:b/>
          <w:i/>
          <w:sz w:val="22"/>
          <w:szCs w:val="22"/>
        </w:rPr>
        <w:t>The Extended Assurance and Financial Statements Auditors are invited to attend all meetings of the Audit Committee, except where either there are no relevant items on the agenda or the Committee is considering their contract, appointment, dismissal or performance.</w:t>
      </w:r>
    </w:p>
    <w:p w:rsidR="0015605F" w:rsidRPr="00B3549D" w:rsidRDefault="0015605F" w:rsidP="0015605F">
      <w:pPr>
        <w:jc w:val="both"/>
        <w:rPr>
          <w:rFonts w:cs="Arial"/>
          <w:sz w:val="22"/>
          <w:szCs w:val="22"/>
        </w:rPr>
      </w:pPr>
    </w:p>
    <w:p w:rsidR="0015605F" w:rsidRPr="00B3549D" w:rsidRDefault="0015605F" w:rsidP="00DF7BC7">
      <w:pPr>
        <w:numPr>
          <w:ilvl w:val="1"/>
          <w:numId w:val="12"/>
        </w:numPr>
        <w:jc w:val="both"/>
        <w:rPr>
          <w:rFonts w:cs="Arial"/>
          <w:sz w:val="22"/>
          <w:szCs w:val="22"/>
        </w:rPr>
      </w:pPr>
      <w:r w:rsidRPr="00B3549D">
        <w:rPr>
          <w:rFonts w:cs="Arial"/>
          <w:sz w:val="22"/>
          <w:szCs w:val="22"/>
        </w:rPr>
        <w:t>All committees shall have the right to exclude any person who is not a member of the committee from all or part of a meeting should this be warranted by the nature of the business to be considered.  However, a committee may not exclude the Clerk to the Governors unless the provisions of paragraph 1.4 apply.</w:t>
      </w:r>
    </w:p>
    <w:p w:rsidR="0015605F" w:rsidRDefault="0015605F" w:rsidP="0015605F">
      <w:pPr>
        <w:jc w:val="both"/>
        <w:rPr>
          <w:rFonts w:cs="Arial"/>
          <w:sz w:val="22"/>
          <w:szCs w:val="22"/>
        </w:rPr>
      </w:pPr>
    </w:p>
    <w:p w:rsidR="00B3549D" w:rsidRDefault="00B3549D" w:rsidP="0015605F">
      <w:pPr>
        <w:jc w:val="both"/>
        <w:rPr>
          <w:rFonts w:cs="Arial"/>
          <w:sz w:val="22"/>
          <w:szCs w:val="22"/>
        </w:rPr>
      </w:pPr>
    </w:p>
    <w:p w:rsidR="001676C0" w:rsidRDefault="001676C0" w:rsidP="0015605F">
      <w:pPr>
        <w:jc w:val="both"/>
        <w:rPr>
          <w:rFonts w:cs="Arial"/>
          <w:sz w:val="22"/>
          <w:szCs w:val="22"/>
        </w:rPr>
      </w:pPr>
    </w:p>
    <w:p w:rsidR="001676C0" w:rsidRDefault="001676C0" w:rsidP="0015605F">
      <w:pPr>
        <w:jc w:val="both"/>
        <w:rPr>
          <w:rFonts w:cs="Arial"/>
          <w:sz w:val="22"/>
          <w:szCs w:val="22"/>
        </w:rPr>
      </w:pPr>
    </w:p>
    <w:p w:rsidR="001676C0" w:rsidRDefault="001676C0" w:rsidP="0015605F">
      <w:pPr>
        <w:jc w:val="both"/>
        <w:rPr>
          <w:rFonts w:cs="Arial"/>
          <w:sz w:val="22"/>
          <w:szCs w:val="22"/>
        </w:rPr>
      </w:pPr>
    </w:p>
    <w:p w:rsidR="001676C0" w:rsidRDefault="001676C0" w:rsidP="0015605F">
      <w:pPr>
        <w:jc w:val="both"/>
        <w:rPr>
          <w:rFonts w:cs="Arial"/>
          <w:sz w:val="22"/>
          <w:szCs w:val="22"/>
        </w:rPr>
      </w:pPr>
    </w:p>
    <w:p w:rsidR="001676C0" w:rsidRPr="00B3549D" w:rsidRDefault="001676C0" w:rsidP="0015605F">
      <w:pPr>
        <w:jc w:val="both"/>
        <w:rPr>
          <w:rFonts w:cs="Arial"/>
          <w:sz w:val="22"/>
          <w:szCs w:val="22"/>
        </w:rPr>
      </w:pPr>
    </w:p>
    <w:p w:rsidR="0015605F" w:rsidRPr="00B3549D" w:rsidRDefault="0015605F" w:rsidP="00DF7BC7">
      <w:pPr>
        <w:pStyle w:val="BodyTextIndent"/>
        <w:numPr>
          <w:ilvl w:val="0"/>
          <w:numId w:val="12"/>
        </w:numPr>
        <w:rPr>
          <w:rFonts w:cs="Arial"/>
          <w:b/>
          <w:sz w:val="22"/>
          <w:szCs w:val="22"/>
        </w:rPr>
      </w:pPr>
      <w:r w:rsidRPr="00B3549D">
        <w:rPr>
          <w:rFonts w:cs="Arial"/>
          <w:b/>
          <w:sz w:val="22"/>
          <w:szCs w:val="22"/>
        </w:rPr>
        <w:t xml:space="preserve">Minutes of Committee Meetings </w:t>
      </w:r>
    </w:p>
    <w:p w:rsidR="0015605F" w:rsidRPr="00B3549D" w:rsidRDefault="0015605F" w:rsidP="0015605F">
      <w:pPr>
        <w:jc w:val="both"/>
        <w:rPr>
          <w:rFonts w:cs="Arial"/>
          <w:sz w:val="22"/>
          <w:szCs w:val="22"/>
        </w:rPr>
      </w:pPr>
    </w:p>
    <w:p w:rsidR="00892952" w:rsidRDefault="0015605F" w:rsidP="00DF7BC7">
      <w:pPr>
        <w:numPr>
          <w:ilvl w:val="1"/>
          <w:numId w:val="12"/>
        </w:numPr>
        <w:jc w:val="both"/>
        <w:rPr>
          <w:rFonts w:cs="Arial"/>
          <w:sz w:val="22"/>
          <w:szCs w:val="22"/>
        </w:rPr>
      </w:pPr>
      <w:r w:rsidRPr="00B3549D">
        <w:rPr>
          <w:rFonts w:cs="Arial"/>
          <w:sz w:val="22"/>
          <w:szCs w:val="22"/>
        </w:rPr>
        <w:t xml:space="preserve">Formal minutes of committee meetings </w:t>
      </w:r>
      <w:r w:rsidR="00DC6817" w:rsidRPr="00B3549D">
        <w:rPr>
          <w:rFonts w:cs="Arial"/>
          <w:sz w:val="22"/>
          <w:szCs w:val="22"/>
        </w:rPr>
        <w:t>will be</w:t>
      </w:r>
      <w:r w:rsidRPr="00B3549D">
        <w:rPr>
          <w:rFonts w:cs="Arial"/>
          <w:sz w:val="22"/>
          <w:szCs w:val="22"/>
        </w:rPr>
        <w:t xml:space="preserve"> prepared </w:t>
      </w:r>
      <w:r w:rsidR="001676C0">
        <w:rPr>
          <w:rFonts w:cs="Arial"/>
          <w:b/>
          <w:i/>
          <w:sz w:val="22"/>
          <w:szCs w:val="22"/>
        </w:rPr>
        <w:t xml:space="preserve">by the Clerk </w:t>
      </w:r>
      <w:r w:rsidRPr="00B3549D">
        <w:rPr>
          <w:rFonts w:cs="Arial"/>
          <w:sz w:val="22"/>
          <w:szCs w:val="22"/>
        </w:rPr>
        <w:t xml:space="preserve">and submitted </w:t>
      </w:r>
      <w:r w:rsidR="001676C0">
        <w:rPr>
          <w:rFonts w:cs="Arial"/>
          <w:sz w:val="22"/>
          <w:szCs w:val="22"/>
        </w:rPr>
        <w:t xml:space="preserve">to the next ordinary meeting </w:t>
      </w:r>
      <w:r w:rsidR="001676C0">
        <w:rPr>
          <w:rFonts w:cs="Arial"/>
          <w:b/>
          <w:i/>
          <w:sz w:val="22"/>
          <w:szCs w:val="22"/>
        </w:rPr>
        <w:t>for approval.</w:t>
      </w:r>
    </w:p>
    <w:p w:rsidR="00892952" w:rsidRDefault="00892952" w:rsidP="00892952">
      <w:pPr>
        <w:ind w:left="720"/>
        <w:jc w:val="both"/>
        <w:rPr>
          <w:rFonts w:cs="Arial"/>
          <w:sz w:val="22"/>
          <w:szCs w:val="22"/>
        </w:rPr>
      </w:pPr>
    </w:p>
    <w:p w:rsidR="00892952" w:rsidRPr="009404FA" w:rsidRDefault="00892952" w:rsidP="00892952">
      <w:pPr>
        <w:numPr>
          <w:ilvl w:val="1"/>
          <w:numId w:val="12"/>
        </w:numPr>
        <w:jc w:val="both"/>
        <w:rPr>
          <w:rFonts w:cs="Arial"/>
          <w:sz w:val="22"/>
          <w:szCs w:val="22"/>
        </w:rPr>
      </w:pPr>
      <w:r w:rsidRPr="009404FA">
        <w:rPr>
          <w:rFonts w:cs="Arial"/>
          <w:sz w:val="22"/>
          <w:szCs w:val="22"/>
        </w:rPr>
        <w:t xml:space="preserve">Usually, the Board will receive a report from the relevant committee chair on the items </w:t>
      </w:r>
    </w:p>
    <w:p w:rsidR="00892952" w:rsidRPr="001676C0" w:rsidRDefault="00892952" w:rsidP="00892952">
      <w:pPr>
        <w:ind w:left="720"/>
        <w:jc w:val="both"/>
        <w:rPr>
          <w:rFonts w:cs="Arial"/>
          <w:b/>
          <w:i/>
          <w:sz w:val="22"/>
          <w:szCs w:val="22"/>
        </w:rPr>
      </w:pPr>
      <w:r w:rsidRPr="009404FA">
        <w:rPr>
          <w:rFonts w:cs="Arial"/>
          <w:sz w:val="22"/>
          <w:szCs w:val="22"/>
        </w:rPr>
        <w:t>discussed at the meeting and any recommendations for action by the Board.</w:t>
      </w:r>
      <w:r w:rsidR="001676C0">
        <w:rPr>
          <w:rFonts w:cs="Arial"/>
          <w:sz w:val="22"/>
          <w:szCs w:val="22"/>
        </w:rPr>
        <w:t xml:space="preserve">  </w:t>
      </w:r>
      <w:r w:rsidR="001676C0">
        <w:rPr>
          <w:rFonts w:cs="Arial"/>
          <w:b/>
          <w:i/>
          <w:sz w:val="22"/>
          <w:szCs w:val="22"/>
        </w:rPr>
        <w:t>This will be verbal and may be accompanied by the draft minutes (if available at the time of the Board meeting).</w:t>
      </w:r>
    </w:p>
    <w:p w:rsidR="00892952" w:rsidRDefault="00892952" w:rsidP="00892952">
      <w:pPr>
        <w:ind w:left="720"/>
        <w:jc w:val="both"/>
        <w:rPr>
          <w:rFonts w:cs="Arial"/>
          <w:color w:val="FF0000"/>
          <w:sz w:val="22"/>
          <w:szCs w:val="22"/>
        </w:rPr>
      </w:pPr>
    </w:p>
    <w:p w:rsidR="0015605F" w:rsidRPr="00B3549D" w:rsidRDefault="001676C0" w:rsidP="00DF7BC7">
      <w:pPr>
        <w:numPr>
          <w:ilvl w:val="1"/>
          <w:numId w:val="12"/>
        </w:numPr>
        <w:jc w:val="both"/>
        <w:rPr>
          <w:rFonts w:cs="Arial"/>
          <w:sz w:val="22"/>
          <w:szCs w:val="22"/>
        </w:rPr>
      </w:pPr>
      <w:r>
        <w:rPr>
          <w:rFonts w:cs="Arial"/>
          <w:b/>
          <w:i/>
          <w:sz w:val="22"/>
          <w:szCs w:val="22"/>
        </w:rPr>
        <w:t>Reports on i</w:t>
      </w:r>
      <w:r w:rsidR="0015605F" w:rsidRPr="00B3549D">
        <w:rPr>
          <w:rFonts w:cs="Arial"/>
          <w:sz w:val="22"/>
          <w:szCs w:val="22"/>
        </w:rPr>
        <w:t>tems which are confidential in terms of the following criteria are prepared separately and submitted in the appropriate part of the Board agenda.</w:t>
      </w:r>
    </w:p>
    <w:p w:rsidR="00DC6817" w:rsidRPr="00B3549D" w:rsidRDefault="00DC6817" w:rsidP="00DC6817">
      <w:pPr>
        <w:ind w:left="709" w:hanging="709"/>
        <w:jc w:val="both"/>
        <w:rPr>
          <w:rFonts w:cs="Arial"/>
          <w:sz w:val="22"/>
          <w:szCs w:val="22"/>
        </w:rPr>
      </w:pPr>
    </w:p>
    <w:p w:rsidR="00DC6817" w:rsidRDefault="00DC6817" w:rsidP="004A28B0">
      <w:pPr>
        <w:numPr>
          <w:ilvl w:val="0"/>
          <w:numId w:val="44"/>
        </w:numPr>
        <w:jc w:val="both"/>
        <w:rPr>
          <w:rFonts w:cs="Arial"/>
          <w:sz w:val="22"/>
          <w:szCs w:val="22"/>
        </w:rPr>
      </w:pPr>
      <w:r w:rsidRPr="00B3549D">
        <w:rPr>
          <w:rFonts w:cs="Arial"/>
          <w:sz w:val="22"/>
          <w:szCs w:val="22"/>
        </w:rPr>
        <w:t xml:space="preserve">Consideration of </w:t>
      </w:r>
      <w:r w:rsidR="00ED1F2B">
        <w:rPr>
          <w:rFonts w:cs="Arial"/>
          <w:b/>
          <w:sz w:val="22"/>
          <w:szCs w:val="22"/>
        </w:rPr>
        <w:t xml:space="preserve">strategic options or </w:t>
      </w:r>
      <w:r w:rsidRPr="00B3549D">
        <w:rPr>
          <w:rFonts w:cs="Arial"/>
          <w:sz w:val="22"/>
          <w:szCs w:val="22"/>
        </w:rPr>
        <w:t>the financial position of the College where disclosure might harm the College or its competitive position, as determined by the Board</w:t>
      </w:r>
    </w:p>
    <w:p w:rsidR="00F3021D" w:rsidRDefault="00F3021D" w:rsidP="00F3021D">
      <w:pPr>
        <w:ind w:left="1440"/>
        <w:jc w:val="both"/>
        <w:rPr>
          <w:rFonts w:cs="Arial"/>
          <w:sz w:val="22"/>
          <w:szCs w:val="22"/>
        </w:rPr>
      </w:pPr>
    </w:p>
    <w:p w:rsidR="00DC6817" w:rsidRDefault="00DC6817" w:rsidP="004A28B0">
      <w:pPr>
        <w:numPr>
          <w:ilvl w:val="0"/>
          <w:numId w:val="44"/>
        </w:numPr>
        <w:jc w:val="both"/>
        <w:rPr>
          <w:rFonts w:cs="Arial"/>
          <w:sz w:val="22"/>
          <w:szCs w:val="22"/>
        </w:rPr>
      </w:pPr>
      <w:r w:rsidRPr="00B3549D">
        <w:rPr>
          <w:rFonts w:cs="Arial"/>
          <w:sz w:val="22"/>
          <w:szCs w:val="22"/>
        </w:rPr>
        <w:t>Consideration of financial or other information relating to procurement decisions, including that relating to the College’s negotiating position</w:t>
      </w:r>
    </w:p>
    <w:p w:rsidR="00B3549D" w:rsidRPr="00B3549D" w:rsidRDefault="00B3549D" w:rsidP="00B3549D">
      <w:pPr>
        <w:ind w:left="1440"/>
        <w:jc w:val="both"/>
        <w:rPr>
          <w:rFonts w:cs="Arial"/>
          <w:sz w:val="22"/>
          <w:szCs w:val="22"/>
        </w:rPr>
      </w:pPr>
    </w:p>
    <w:p w:rsidR="00DC6817" w:rsidRPr="00B3549D" w:rsidRDefault="00DC6817" w:rsidP="004A28B0">
      <w:pPr>
        <w:numPr>
          <w:ilvl w:val="0"/>
          <w:numId w:val="44"/>
        </w:numPr>
        <w:jc w:val="both"/>
        <w:rPr>
          <w:rFonts w:cs="Arial"/>
          <w:sz w:val="22"/>
          <w:szCs w:val="22"/>
        </w:rPr>
      </w:pPr>
      <w:r w:rsidRPr="00B3549D">
        <w:rPr>
          <w:rFonts w:cs="Arial"/>
          <w:sz w:val="22"/>
          <w:szCs w:val="22"/>
        </w:rPr>
        <w:t>Items containing personal information relating to an individual</w:t>
      </w:r>
    </w:p>
    <w:p w:rsidR="00B3549D" w:rsidRDefault="00B3549D" w:rsidP="00B3549D">
      <w:pPr>
        <w:ind w:left="1440"/>
        <w:jc w:val="both"/>
        <w:rPr>
          <w:rFonts w:cs="Arial"/>
          <w:sz w:val="22"/>
          <w:szCs w:val="22"/>
        </w:rPr>
      </w:pPr>
    </w:p>
    <w:p w:rsidR="00DC6817" w:rsidRPr="00B3549D" w:rsidRDefault="00DC6817" w:rsidP="004A28B0">
      <w:pPr>
        <w:numPr>
          <w:ilvl w:val="0"/>
          <w:numId w:val="44"/>
        </w:numPr>
        <w:jc w:val="both"/>
        <w:rPr>
          <w:rFonts w:cs="Arial"/>
          <w:sz w:val="22"/>
          <w:szCs w:val="22"/>
        </w:rPr>
      </w:pPr>
      <w:r w:rsidRPr="00B3549D">
        <w:rPr>
          <w:rFonts w:cs="Arial"/>
          <w:sz w:val="22"/>
          <w:szCs w:val="22"/>
        </w:rPr>
        <w:t>Information provided in confidence by a third party who has not authorised its disclosure</w:t>
      </w:r>
    </w:p>
    <w:p w:rsidR="00B3549D" w:rsidRDefault="00B3549D" w:rsidP="00B3549D">
      <w:pPr>
        <w:ind w:left="1440"/>
        <w:jc w:val="both"/>
        <w:rPr>
          <w:rFonts w:cs="Arial"/>
          <w:sz w:val="22"/>
          <w:szCs w:val="22"/>
        </w:rPr>
      </w:pPr>
    </w:p>
    <w:p w:rsidR="00DC6817" w:rsidRPr="00B3549D" w:rsidRDefault="00DC6817" w:rsidP="004A28B0">
      <w:pPr>
        <w:numPr>
          <w:ilvl w:val="0"/>
          <w:numId w:val="44"/>
        </w:numPr>
        <w:jc w:val="both"/>
        <w:rPr>
          <w:rFonts w:cs="Arial"/>
          <w:sz w:val="22"/>
          <w:szCs w:val="22"/>
        </w:rPr>
      </w:pPr>
      <w:r w:rsidRPr="00B3549D">
        <w:rPr>
          <w:rFonts w:cs="Arial"/>
          <w:sz w:val="22"/>
          <w:szCs w:val="22"/>
        </w:rPr>
        <w:t xml:space="preserve">Where appropriate, professional advice </w:t>
      </w:r>
      <w:r w:rsidR="001676C0">
        <w:rPr>
          <w:rFonts w:cs="Arial"/>
          <w:b/>
          <w:i/>
          <w:sz w:val="22"/>
          <w:szCs w:val="22"/>
        </w:rPr>
        <w:t xml:space="preserve">is </w:t>
      </w:r>
      <w:r w:rsidRPr="00B3549D">
        <w:rPr>
          <w:rFonts w:cs="Arial"/>
          <w:sz w:val="22"/>
          <w:szCs w:val="22"/>
        </w:rPr>
        <w:t>received from or instructions given to the College’s professional advisers</w:t>
      </w:r>
    </w:p>
    <w:p w:rsidR="00B3549D" w:rsidRDefault="00B3549D" w:rsidP="00B3549D">
      <w:pPr>
        <w:ind w:left="1440"/>
        <w:jc w:val="both"/>
        <w:rPr>
          <w:rFonts w:cs="Arial"/>
          <w:sz w:val="22"/>
          <w:szCs w:val="22"/>
        </w:rPr>
      </w:pPr>
    </w:p>
    <w:p w:rsidR="00DC6817" w:rsidRPr="00B3549D" w:rsidRDefault="00DC6817" w:rsidP="004A28B0">
      <w:pPr>
        <w:numPr>
          <w:ilvl w:val="0"/>
          <w:numId w:val="44"/>
        </w:numPr>
        <w:jc w:val="both"/>
        <w:rPr>
          <w:rFonts w:cs="Arial"/>
          <w:sz w:val="22"/>
          <w:szCs w:val="22"/>
        </w:rPr>
      </w:pPr>
      <w:r w:rsidRPr="00B3549D">
        <w:rPr>
          <w:rFonts w:cs="Arial"/>
          <w:sz w:val="22"/>
          <w:szCs w:val="22"/>
        </w:rPr>
        <w:t>Discussion of any legal proceedings in which the Board is involved</w:t>
      </w:r>
    </w:p>
    <w:p w:rsidR="00B3549D" w:rsidRDefault="00B3549D" w:rsidP="00B3549D">
      <w:pPr>
        <w:ind w:left="1440"/>
        <w:jc w:val="both"/>
        <w:rPr>
          <w:rFonts w:cs="Arial"/>
          <w:sz w:val="22"/>
          <w:szCs w:val="22"/>
        </w:rPr>
      </w:pPr>
    </w:p>
    <w:p w:rsidR="00DC6817" w:rsidRPr="00B3549D" w:rsidRDefault="00DC6817" w:rsidP="004A28B0">
      <w:pPr>
        <w:numPr>
          <w:ilvl w:val="0"/>
          <w:numId w:val="44"/>
        </w:numPr>
        <w:jc w:val="both"/>
        <w:rPr>
          <w:rFonts w:cs="Arial"/>
          <w:sz w:val="22"/>
          <w:szCs w:val="22"/>
        </w:rPr>
      </w:pPr>
      <w:r w:rsidRPr="00B3549D">
        <w:rPr>
          <w:rFonts w:cs="Arial"/>
          <w:sz w:val="22"/>
          <w:szCs w:val="22"/>
        </w:rPr>
        <w:t>Information planned for publication in advance of that publication</w:t>
      </w:r>
    </w:p>
    <w:p w:rsidR="00B3549D" w:rsidRDefault="00B3549D" w:rsidP="00B3549D">
      <w:pPr>
        <w:ind w:left="1440"/>
        <w:jc w:val="both"/>
        <w:rPr>
          <w:rFonts w:cs="Arial"/>
          <w:sz w:val="22"/>
          <w:szCs w:val="22"/>
        </w:rPr>
      </w:pPr>
    </w:p>
    <w:p w:rsidR="00B02EA4" w:rsidRDefault="00DC6817" w:rsidP="004A28B0">
      <w:pPr>
        <w:numPr>
          <w:ilvl w:val="0"/>
          <w:numId w:val="44"/>
        </w:numPr>
        <w:jc w:val="both"/>
        <w:rPr>
          <w:rFonts w:cs="Arial"/>
          <w:sz w:val="22"/>
          <w:szCs w:val="22"/>
        </w:rPr>
      </w:pPr>
      <w:r w:rsidRPr="00B3549D">
        <w:rPr>
          <w:rFonts w:cs="Arial"/>
          <w:sz w:val="22"/>
          <w:szCs w:val="22"/>
        </w:rPr>
        <w:t>Any other matters the publication of which would, in the Board’s view, be detrimental to the College’s interests</w:t>
      </w:r>
    </w:p>
    <w:p w:rsidR="00F86A5E" w:rsidRDefault="00F86A5E" w:rsidP="00F86A5E">
      <w:pPr>
        <w:pStyle w:val="ListParagraph"/>
        <w:rPr>
          <w:rFonts w:cs="Arial"/>
          <w:sz w:val="22"/>
          <w:szCs w:val="22"/>
        </w:rPr>
      </w:pPr>
    </w:p>
    <w:p w:rsidR="00F86A5E" w:rsidRDefault="00F86A5E" w:rsidP="00F86A5E">
      <w:pPr>
        <w:ind w:left="1440"/>
        <w:jc w:val="both"/>
        <w:rPr>
          <w:rFonts w:cs="Arial"/>
          <w:sz w:val="22"/>
          <w:szCs w:val="22"/>
        </w:rPr>
      </w:pPr>
    </w:p>
    <w:p w:rsidR="00F86A5E" w:rsidRPr="008924A3" w:rsidRDefault="00F86A5E" w:rsidP="00F86A5E">
      <w:pPr>
        <w:jc w:val="both"/>
        <w:rPr>
          <w:rFonts w:cs="Arial"/>
          <w:sz w:val="22"/>
          <w:szCs w:val="22"/>
        </w:rPr>
      </w:pPr>
      <w:r w:rsidRPr="008924A3">
        <w:rPr>
          <w:rFonts w:cs="Arial"/>
          <w:sz w:val="22"/>
          <w:szCs w:val="22"/>
        </w:rPr>
        <w:t>2.</w:t>
      </w:r>
      <w:r w:rsidR="00892952">
        <w:rPr>
          <w:rFonts w:cs="Arial"/>
          <w:sz w:val="22"/>
          <w:szCs w:val="22"/>
        </w:rPr>
        <w:t>4</w:t>
      </w:r>
      <w:r w:rsidRPr="008924A3">
        <w:rPr>
          <w:rFonts w:cs="Arial"/>
          <w:sz w:val="22"/>
          <w:szCs w:val="22"/>
        </w:rPr>
        <w:tab/>
        <w:t>Minutes of the non-confidential part of each meeting will be made available either in</w:t>
      </w:r>
    </w:p>
    <w:p w:rsidR="00F86A5E" w:rsidRPr="008924A3" w:rsidRDefault="00F86A5E" w:rsidP="00F86A5E">
      <w:pPr>
        <w:ind w:left="720"/>
        <w:jc w:val="both"/>
        <w:rPr>
          <w:rFonts w:cs="Arial"/>
          <w:sz w:val="22"/>
          <w:szCs w:val="22"/>
        </w:rPr>
      </w:pPr>
      <w:r w:rsidRPr="008924A3">
        <w:rPr>
          <w:rFonts w:cs="Arial"/>
          <w:sz w:val="22"/>
          <w:szCs w:val="22"/>
        </w:rPr>
        <w:t>electronic format through the College’s website or in paper format from the Clerk’s office.</w:t>
      </w:r>
    </w:p>
    <w:p w:rsidR="002726BC" w:rsidRDefault="002726BC" w:rsidP="007F64DE">
      <w:pPr>
        <w:ind w:left="1440"/>
        <w:jc w:val="right"/>
        <w:rPr>
          <w:rFonts w:cs="Arial"/>
          <w:b/>
          <w:sz w:val="22"/>
          <w:szCs w:val="22"/>
        </w:rPr>
      </w:pPr>
      <w:r>
        <w:rPr>
          <w:rFonts w:cs="Arial"/>
          <w:sz w:val="22"/>
          <w:szCs w:val="22"/>
        </w:rPr>
        <w:br w:type="page"/>
      </w:r>
    </w:p>
    <w:p w:rsidR="00E14E45" w:rsidRPr="00456A3F" w:rsidRDefault="0066721F" w:rsidP="00E14E45">
      <w:pPr>
        <w:jc w:val="right"/>
        <w:rPr>
          <w:rFonts w:cs="Arial"/>
          <w:b/>
          <w:noProof/>
          <w:sz w:val="22"/>
          <w:szCs w:val="22"/>
        </w:rPr>
      </w:pPr>
      <w:r>
        <w:rPr>
          <w:rFonts w:cs="Arial"/>
          <w:b/>
          <w:noProof/>
          <w:sz w:val="22"/>
          <w:szCs w:val="22"/>
        </w:rPr>
        <w:lastRenderedPageBreak/>
        <w:t xml:space="preserve">                       </w:t>
      </w:r>
      <w:r w:rsidR="00E14E45" w:rsidRPr="00456A3F">
        <w:rPr>
          <w:rFonts w:cs="Arial"/>
          <w:b/>
          <w:noProof/>
          <w:sz w:val="22"/>
          <w:szCs w:val="22"/>
        </w:rPr>
        <w:t>APPENDIX 12</w:t>
      </w:r>
    </w:p>
    <w:p w:rsidR="002726BC" w:rsidRDefault="00AE4B3A" w:rsidP="007F64DE">
      <w:pPr>
        <w:jc w:val="center"/>
        <w:rPr>
          <w:rFonts w:ascii="Tahoma" w:hAnsi="Tahoma" w:cs="Tahoma"/>
          <w:b/>
          <w:noProof/>
        </w:rPr>
      </w:pPr>
      <w:r w:rsidRPr="005D4DB9">
        <w:rPr>
          <w:rFonts w:ascii="Tahoma" w:hAnsi="Tahoma" w:cs="Tahoma"/>
          <w:b/>
          <w:noProof/>
        </w:rPr>
        <w:drawing>
          <wp:inline distT="0" distB="0" distL="0" distR="0">
            <wp:extent cx="1504950" cy="1009650"/>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4950" cy="1009650"/>
                    </a:xfrm>
                    <a:prstGeom prst="rect">
                      <a:avLst/>
                    </a:prstGeom>
                    <a:noFill/>
                    <a:ln>
                      <a:noFill/>
                    </a:ln>
                  </pic:spPr>
                </pic:pic>
              </a:graphicData>
            </a:graphic>
          </wp:inline>
        </w:drawing>
      </w:r>
    </w:p>
    <w:p w:rsidR="002726BC" w:rsidRDefault="002726BC" w:rsidP="002726BC">
      <w:pPr>
        <w:ind w:left="1440"/>
        <w:jc w:val="center"/>
        <w:rPr>
          <w:rFonts w:ascii="Tahoma" w:hAnsi="Tahoma" w:cs="Tahoma"/>
          <w:b/>
          <w:noProof/>
        </w:rPr>
      </w:pPr>
    </w:p>
    <w:p w:rsidR="002726BC" w:rsidRDefault="002726BC" w:rsidP="007F64DE">
      <w:pPr>
        <w:jc w:val="center"/>
        <w:rPr>
          <w:rFonts w:ascii="Tahoma" w:hAnsi="Tahoma" w:cs="Tahoma"/>
          <w:b/>
          <w:noProof/>
        </w:rPr>
      </w:pPr>
      <w:r>
        <w:rPr>
          <w:rFonts w:ascii="Tahoma" w:hAnsi="Tahoma" w:cs="Tahoma"/>
          <w:b/>
          <w:noProof/>
        </w:rPr>
        <w:t>PUBLIC VALUE STATEMENT</w:t>
      </w:r>
    </w:p>
    <w:p w:rsidR="002726BC" w:rsidRDefault="002726BC" w:rsidP="002726BC">
      <w:pPr>
        <w:ind w:left="1440"/>
        <w:jc w:val="center"/>
        <w:rPr>
          <w:rFonts w:ascii="Tahoma" w:hAnsi="Tahoma" w:cs="Tahoma"/>
          <w:b/>
          <w:noProof/>
        </w:rPr>
      </w:pPr>
    </w:p>
    <w:p w:rsidR="002726BC" w:rsidRPr="002726BC" w:rsidRDefault="002726BC" w:rsidP="001676C0">
      <w:pPr>
        <w:jc w:val="both"/>
        <w:rPr>
          <w:rFonts w:ascii="Tahoma" w:eastAsia="Calibri" w:hAnsi="Tahoma" w:cs="Tahoma"/>
          <w:sz w:val="22"/>
          <w:szCs w:val="22"/>
          <w:lang w:eastAsia="en-US"/>
        </w:rPr>
      </w:pPr>
      <w:r w:rsidRPr="002726BC">
        <w:rPr>
          <w:rFonts w:ascii="Tahoma" w:eastAsia="Calibri" w:hAnsi="Tahoma" w:cs="Tahoma"/>
          <w:sz w:val="22"/>
          <w:szCs w:val="22"/>
          <w:lang w:eastAsia="en-US"/>
        </w:rPr>
        <w:t>The College believes that its Public Value Statement is containe</w:t>
      </w:r>
      <w:r w:rsidR="00892952">
        <w:rPr>
          <w:rFonts w:ascii="Tahoma" w:eastAsia="Calibri" w:hAnsi="Tahoma" w:cs="Tahoma"/>
          <w:sz w:val="22"/>
          <w:szCs w:val="22"/>
          <w:lang w:eastAsia="en-US"/>
        </w:rPr>
        <w:t xml:space="preserve">d in its Strategic Plan for </w:t>
      </w:r>
      <w:r w:rsidR="00892952" w:rsidRPr="009404FA">
        <w:rPr>
          <w:rFonts w:ascii="Tahoma" w:eastAsia="Calibri" w:hAnsi="Tahoma" w:cs="Tahoma"/>
          <w:sz w:val="22"/>
          <w:szCs w:val="22"/>
          <w:lang w:eastAsia="en-US"/>
        </w:rPr>
        <w:t>201</w:t>
      </w:r>
      <w:r w:rsidR="001676C0">
        <w:rPr>
          <w:rFonts w:ascii="Tahoma" w:eastAsia="Calibri" w:hAnsi="Tahoma" w:cs="Tahoma"/>
          <w:sz w:val="22"/>
          <w:szCs w:val="22"/>
          <w:lang w:eastAsia="en-US"/>
        </w:rPr>
        <w:t>7</w:t>
      </w:r>
      <w:r w:rsidR="00892952" w:rsidRPr="009404FA">
        <w:rPr>
          <w:rFonts w:ascii="Tahoma" w:eastAsia="Calibri" w:hAnsi="Tahoma" w:cs="Tahoma"/>
          <w:sz w:val="22"/>
          <w:szCs w:val="22"/>
          <w:lang w:eastAsia="en-US"/>
        </w:rPr>
        <w:t>/201</w:t>
      </w:r>
      <w:r w:rsidR="001676C0">
        <w:rPr>
          <w:rFonts w:ascii="Tahoma" w:eastAsia="Calibri" w:hAnsi="Tahoma" w:cs="Tahoma"/>
          <w:sz w:val="22"/>
          <w:szCs w:val="22"/>
          <w:lang w:eastAsia="en-US"/>
        </w:rPr>
        <w:t>8</w:t>
      </w:r>
      <w:r w:rsidRPr="009404FA">
        <w:rPr>
          <w:rFonts w:ascii="Tahoma" w:eastAsia="Calibri" w:hAnsi="Tahoma" w:cs="Tahoma"/>
          <w:sz w:val="22"/>
          <w:szCs w:val="22"/>
          <w:lang w:eastAsia="en-US"/>
        </w:rPr>
        <w:t>.  The</w:t>
      </w:r>
      <w:r w:rsidRPr="002726BC">
        <w:rPr>
          <w:rFonts w:ascii="Tahoma" w:eastAsia="Calibri" w:hAnsi="Tahoma" w:cs="Tahoma"/>
          <w:sz w:val="22"/>
          <w:szCs w:val="22"/>
          <w:lang w:eastAsia="en-US"/>
        </w:rPr>
        <w:t xml:space="preserve"> extracts below form the relevant sections and the full document is available on the website (</w:t>
      </w:r>
      <w:hyperlink r:id="rId9" w:history="1">
        <w:r w:rsidRPr="002726BC">
          <w:rPr>
            <w:rFonts w:ascii="Tahoma" w:eastAsia="Calibri" w:hAnsi="Tahoma" w:cs="Tahoma"/>
            <w:color w:val="0000FF"/>
            <w:sz w:val="22"/>
            <w:szCs w:val="22"/>
            <w:u w:val="single"/>
            <w:lang w:eastAsia="en-US"/>
          </w:rPr>
          <w:t>http://www.riversidecollege.ac.uk/website/index.php/about-riverside/</w:t>
        </w:r>
      </w:hyperlink>
      <w:r w:rsidRPr="002726BC">
        <w:rPr>
          <w:rFonts w:ascii="Tahoma" w:eastAsia="Calibri" w:hAnsi="Tahoma" w:cs="Tahoma"/>
          <w:sz w:val="22"/>
          <w:szCs w:val="22"/>
          <w:lang w:eastAsia="en-US"/>
        </w:rPr>
        <w:t xml:space="preserve">) or during office hours from Anne Dunning, PA to the </w:t>
      </w:r>
      <w:proofErr w:type="spellStart"/>
      <w:r w:rsidRPr="002726BC">
        <w:rPr>
          <w:rFonts w:ascii="Tahoma" w:eastAsia="Calibri" w:hAnsi="Tahoma" w:cs="Tahoma"/>
          <w:sz w:val="22"/>
          <w:szCs w:val="22"/>
          <w:lang w:eastAsia="en-US"/>
        </w:rPr>
        <w:t>Principalship</w:t>
      </w:r>
      <w:proofErr w:type="spellEnd"/>
      <w:r w:rsidRPr="002726BC">
        <w:rPr>
          <w:rFonts w:ascii="Tahoma" w:eastAsia="Calibri" w:hAnsi="Tahoma" w:cs="Tahoma"/>
          <w:sz w:val="22"/>
          <w:szCs w:val="22"/>
          <w:lang w:eastAsia="en-US"/>
        </w:rPr>
        <w:t>, at the Kingsway Campus.</w:t>
      </w:r>
    </w:p>
    <w:p w:rsidR="002726BC" w:rsidRPr="002726BC" w:rsidRDefault="002726BC" w:rsidP="002726BC">
      <w:pPr>
        <w:spacing w:after="200" w:line="276" w:lineRule="auto"/>
        <w:rPr>
          <w:rFonts w:ascii="Tahoma" w:eastAsia="Calibri" w:hAnsi="Tahoma" w:cs="Tahoma"/>
          <w:sz w:val="22"/>
          <w:szCs w:val="22"/>
          <w:lang w:eastAsia="en-US"/>
        </w:rPr>
      </w:pPr>
    </w:p>
    <w:p w:rsidR="002726BC" w:rsidRPr="001676C0" w:rsidRDefault="00892952" w:rsidP="00A66110">
      <w:pPr>
        <w:spacing w:after="200" w:line="276" w:lineRule="auto"/>
        <w:jc w:val="center"/>
        <w:rPr>
          <w:rFonts w:ascii="Tahoma" w:eastAsia="Calibri" w:hAnsi="Tahoma" w:cs="Tahoma"/>
          <w:b/>
          <w:sz w:val="22"/>
          <w:szCs w:val="22"/>
          <w:lang w:eastAsia="en-US"/>
        </w:rPr>
      </w:pPr>
      <w:r w:rsidRPr="001676C0">
        <w:rPr>
          <w:rFonts w:ascii="Tahoma" w:eastAsia="Calibri" w:hAnsi="Tahoma" w:cs="Tahoma"/>
          <w:b/>
          <w:sz w:val="22"/>
          <w:szCs w:val="22"/>
          <w:lang w:eastAsia="en-US"/>
        </w:rPr>
        <w:t>Strategic Objectives for 201</w:t>
      </w:r>
      <w:r w:rsidR="001676C0" w:rsidRPr="001676C0">
        <w:rPr>
          <w:rFonts w:ascii="Tahoma" w:eastAsia="Calibri" w:hAnsi="Tahoma" w:cs="Tahoma"/>
          <w:b/>
          <w:sz w:val="22"/>
          <w:szCs w:val="22"/>
          <w:lang w:eastAsia="en-US"/>
        </w:rPr>
        <w:t>7</w:t>
      </w:r>
      <w:r w:rsidRPr="001676C0">
        <w:rPr>
          <w:rFonts w:ascii="Tahoma" w:eastAsia="Calibri" w:hAnsi="Tahoma" w:cs="Tahoma"/>
          <w:b/>
          <w:sz w:val="22"/>
          <w:szCs w:val="22"/>
          <w:lang w:eastAsia="en-US"/>
        </w:rPr>
        <w:t>/201</w:t>
      </w:r>
      <w:r w:rsidR="001676C0" w:rsidRPr="001676C0">
        <w:rPr>
          <w:rFonts w:ascii="Tahoma" w:eastAsia="Calibri" w:hAnsi="Tahoma" w:cs="Tahoma"/>
          <w:b/>
          <w:sz w:val="22"/>
          <w:szCs w:val="22"/>
          <w:lang w:eastAsia="en-US"/>
        </w:rPr>
        <w:t>8</w:t>
      </w:r>
    </w:p>
    <w:tbl>
      <w:tblPr>
        <w:tblW w:w="0" w:type="auto"/>
        <w:tblLook w:val="04A0" w:firstRow="1" w:lastRow="0" w:firstColumn="1" w:lastColumn="0" w:noHBand="0" w:noVBand="1"/>
      </w:tblPr>
      <w:tblGrid>
        <w:gridCol w:w="417"/>
        <w:gridCol w:w="124"/>
        <w:gridCol w:w="577"/>
        <w:gridCol w:w="8369"/>
        <w:gridCol w:w="11"/>
      </w:tblGrid>
      <w:tr w:rsidR="0066721F" w:rsidRPr="005D31C8" w:rsidTr="00F94AA1">
        <w:tc>
          <w:tcPr>
            <w:tcW w:w="550" w:type="dxa"/>
            <w:gridSpan w:val="2"/>
          </w:tcPr>
          <w:p w:rsidR="0066721F" w:rsidRPr="005D31C8" w:rsidRDefault="0066721F" w:rsidP="00F94AA1">
            <w:pPr>
              <w:rPr>
                <w:rFonts w:cs="Arial"/>
                <w:sz w:val="22"/>
                <w:szCs w:val="22"/>
              </w:rPr>
            </w:pPr>
            <w:r w:rsidRPr="005D31C8">
              <w:rPr>
                <w:rFonts w:cs="Arial"/>
                <w:sz w:val="22"/>
                <w:szCs w:val="22"/>
              </w:rPr>
              <w:t>1</w:t>
            </w:r>
          </w:p>
        </w:tc>
        <w:tc>
          <w:tcPr>
            <w:tcW w:w="9230" w:type="dxa"/>
            <w:gridSpan w:val="3"/>
          </w:tcPr>
          <w:p w:rsidR="0066721F" w:rsidRPr="005D31C8" w:rsidRDefault="0066721F" w:rsidP="00F94AA1">
            <w:pPr>
              <w:rPr>
                <w:rFonts w:cs="Arial"/>
                <w:sz w:val="22"/>
                <w:szCs w:val="22"/>
              </w:rPr>
            </w:pPr>
            <w:r w:rsidRPr="005D31C8">
              <w:rPr>
                <w:rFonts w:cs="Arial"/>
                <w:sz w:val="22"/>
                <w:szCs w:val="22"/>
              </w:rPr>
              <w:t xml:space="preserve">To achieve high </w:t>
            </w:r>
            <w:r w:rsidRPr="005D31C8">
              <w:rPr>
                <w:rFonts w:cs="Arial"/>
                <w:b/>
                <w:sz w:val="22"/>
                <w:szCs w:val="22"/>
              </w:rPr>
              <w:t>quality</w:t>
            </w:r>
            <w:r w:rsidRPr="005D31C8">
              <w:rPr>
                <w:rFonts w:cs="Arial"/>
                <w:sz w:val="22"/>
                <w:szCs w:val="22"/>
              </w:rPr>
              <w:t xml:space="preserve"> outcomes for our students by prioritising teaching and learning. </w:t>
            </w:r>
          </w:p>
          <w:p w:rsidR="0066721F" w:rsidRDefault="0066721F" w:rsidP="00F94AA1">
            <w:pPr>
              <w:rPr>
                <w:rFonts w:cs="Arial"/>
                <w:sz w:val="22"/>
                <w:szCs w:val="22"/>
              </w:rPr>
            </w:pPr>
          </w:p>
          <w:p w:rsidR="0066721F" w:rsidRDefault="0066721F" w:rsidP="00F94AA1">
            <w:pPr>
              <w:rPr>
                <w:rFonts w:cs="Arial"/>
                <w:sz w:val="22"/>
                <w:szCs w:val="22"/>
              </w:rPr>
            </w:pPr>
            <w:r w:rsidRPr="005D31C8">
              <w:rPr>
                <w:rFonts w:cs="Arial"/>
                <w:sz w:val="22"/>
                <w:szCs w:val="22"/>
              </w:rPr>
              <w:t>We will do this by:</w:t>
            </w:r>
          </w:p>
          <w:p w:rsidR="0066721F" w:rsidRPr="005D31C8" w:rsidRDefault="0066721F" w:rsidP="00F94AA1">
            <w:pPr>
              <w:rPr>
                <w:rFonts w:cs="Arial"/>
                <w:sz w:val="22"/>
                <w:szCs w:val="22"/>
              </w:rPr>
            </w:pPr>
          </w:p>
        </w:tc>
      </w:tr>
      <w:tr w:rsidR="0066721F" w:rsidRPr="005D31C8" w:rsidTr="00F94AA1">
        <w:tc>
          <w:tcPr>
            <w:tcW w:w="550" w:type="dxa"/>
            <w:gridSpan w:val="2"/>
          </w:tcPr>
          <w:p w:rsidR="0066721F" w:rsidRPr="005D31C8" w:rsidRDefault="0066721F" w:rsidP="00F94AA1">
            <w:pPr>
              <w:rPr>
                <w:rFonts w:cs="Arial"/>
                <w:sz w:val="22"/>
                <w:szCs w:val="22"/>
              </w:rPr>
            </w:pPr>
          </w:p>
        </w:tc>
        <w:tc>
          <w:tcPr>
            <w:tcW w:w="579" w:type="dxa"/>
          </w:tcPr>
          <w:p w:rsidR="0066721F" w:rsidRPr="005D31C8" w:rsidRDefault="0066721F" w:rsidP="00F94AA1">
            <w:pPr>
              <w:rPr>
                <w:rFonts w:cs="Arial"/>
                <w:sz w:val="22"/>
                <w:szCs w:val="22"/>
              </w:rPr>
            </w:pPr>
            <w:r w:rsidRPr="005D31C8">
              <w:rPr>
                <w:rFonts w:cs="Arial"/>
                <w:sz w:val="22"/>
                <w:szCs w:val="22"/>
              </w:rPr>
              <w:t>1.1</w:t>
            </w:r>
          </w:p>
        </w:tc>
        <w:tc>
          <w:tcPr>
            <w:tcW w:w="8651" w:type="dxa"/>
            <w:gridSpan w:val="2"/>
          </w:tcPr>
          <w:p w:rsidR="0066721F" w:rsidRDefault="0066721F" w:rsidP="00F94AA1">
            <w:pPr>
              <w:rPr>
                <w:rFonts w:cs="Arial"/>
                <w:sz w:val="22"/>
                <w:szCs w:val="22"/>
              </w:rPr>
            </w:pPr>
            <w:r w:rsidRPr="005D31C8">
              <w:rPr>
                <w:rFonts w:cs="Arial"/>
                <w:sz w:val="22"/>
                <w:szCs w:val="22"/>
              </w:rPr>
              <w:t xml:space="preserve">Prioritising the delivery of </w:t>
            </w:r>
            <w:r w:rsidRPr="005D31C8">
              <w:rPr>
                <w:rFonts w:cs="Arial"/>
                <w:b/>
                <w:sz w:val="22"/>
                <w:szCs w:val="22"/>
              </w:rPr>
              <w:t>outstanding quality</w:t>
            </w:r>
            <w:r w:rsidRPr="005D31C8">
              <w:rPr>
                <w:rFonts w:cs="Arial"/>
                <w:sz w:val="22"/>
                <w:szCs w:val="22"/>
              </w:rPr>
              <w:t xml:space="preserve"> in terms of teaching, learning and assessment and the student experience so that all our students reach their full potential.</w:t>
            </w:r>
          </w:p>
          <w:p w:rsidR="0066721F" w:rsidRPr="005D31C8" w:rsidRDefault="0066721F" w:rsidP="00F94AA1">
            <w:pPr>
              <w:rPr>
                <w:rFonts w:cs="Arial"/>
                <w:sz w:val="22"/>
                <w:szCs w:val="22"/>
              </w:rPr>
            </w:pPr>
          </w:p>
        </w:tc>
      </w:tr>
      <w:tr w:rsidR="0066721F" w:rsidRPr="005D31C8" w:rsidTr="00F94AA1">
        <w:tc>
          <w:tcPr>
            <w:tcW w:w="550" w:type="dxa"/>
            <w:gridSpan w:val="2"/>
          </w:tcPr>
          <w:p w:rsidR="0066721F" w:rsidRPr="005D31C8" w:rsidRDefault="0066721F" w:rsidP="00F94AA1">
            <w:pPr>
              <w:rPr>
                <w:rFonts w:cs="Arial"/>
                <w:sz w:val="22"/>
                <w:szCs w:val="22"/>
              </w:rPr>
            </w:pPr>
          </w:p>
        </w:tc>
        <w:tc>
          <w:tcPr>
            <w:tcW w:w="579" w:type="dxa"/>
          </w:tcPr>
          <w:p w:rsidR="0066721F" w:rsidRPr="005D31C8" w:rsidRDefault="0066721F" w:rsidP="00F94AA1">
            <w:pPr>
              <w:rPr>
                <w:rFonts w:cs="Arial"/>
                <w:sz w:val="22"/>
                <w:szCs w:val="22"/>
              </w:rPr>
            </w:pPr>
            <w:r w:rsidRPr="005D31C8">
              <w:rPr>
                <w:rFonts w:cs="Arial"/>
                <w:sz w:val="22"/>
                <w:szCs w:val="22"/>
              </w:rPr>
              <w:t>1.2</w:t>
            </w:r>
          </w:p>
        </w:tc>
        <w:tc>
          <w:tcPr>
            <w:tcW w:w="8651" w:type="dxa"/>
            <w:gridSpan w:val="2"/>
          </w:tcPr>
          <w:p w:rsidR="0066721F" w:rsidRDefault="0066721F" w:rsidP="00F94AA1">
            <w:pPr>
              <w:rPr>
                <w:rFonts w:cs="Arial"/>
                <w:sz w:val="22"/>
                <w:szCs w:val="22"/>
              </w:rPr>
            </w:pPr>
            <w:r w:rsidRPr="005D31C8">
              <w:rPr>
                <w:rFonts w:cs="Arial"/>
                <w:sz w:val="22"/>
                <w:szCs w:val="22"/>
              </w:rPr>
              <w:t>Striving to create a college community with core values at its heart.</w:t>
            </w:r>
          </w:p>
          <w:p w:rsidR="0066721F" w:rsidRPr="005D31C8" w:rsidRDefault="0066721F" w:rsidP="00F94AA1">
            <w:pPr>
              <w:rPr>
                <w:rFonts w:cs="Arial"/>
                <w:sz w:val="22"/>
                <w:szCs w:val="22"/>
              </w:rPr>
            </w:pPr>
          </w:p>
        </w:tc>
      </w:tr>
      <w:tr w:rsidR="0066721F" w:rsidRPr="005D31C8" w:rsidTr="00F94AA1">
        <w:tc>
          <w:tcPr>
            <w:tcW w:w="550" w:type="dxa"/>
            <w:gridSpan w:val="2"/>
          </w:tcPr>
          <w:p w:rsidR="0066721F" w:rsidRPr="005D31C8" w:rsidRDefault="0066721F" w:rsidP="00F94AA1">
            <w:pPr>
              <w:rPr>
                <w:rFonts w:cs="Arial"/>
                <w:sz w:val="22"/>
                <w:szCs w:val="22"/>
              </w:rPr>
            </w:pPr>
          </w:p>
        </w:tc>
        <w:tc>
          <w:tcPr>
            <w:tcW w:w="579" w:type="dxa"/>
          </w:tcPr>
          <w:p w:rsidR="0066721F" w:rsidRPr="005D31C8" w:rsidRDefault="0066721F" w:rsidP="00F94AA1">
            <w:pPr>
              <w:rPr>
                <w:rFonts w:cs="Arial"/>
                <w:sz w:val="22"/>
                <w:szCs w:val="22"/>
              </w:rPr>
            </w:pPr>
            <w:r w:rsidRPr="005D31C8">
              <w:rPr>
                <w:rFonts w:cs="Arial"/>
                <w:sz w:val="22"/>
                <w:szCs w:val="22"/>
              </w:rPr>
              <w:t>1.3</w:t>
            </w:r>
          </w:p>
        </w:tc>
        <w:tc>
          <w:tcPr>
            <w:tcW w:w="8651" w:type="dxa"/>
            <w:gridSpan w:val="2"/>
          </w:tcPr>
          <w:p w:rsidR="0066721F" w:rsidRDefault="0066721F" w:rsidP="00F94AA1">
            <w:pPr>
              <w:rPr>
                <w:rFonts w:cs="Arial"/>
                <w:sz w:val="22"/>
                <w:szCs w:val="22"/>
              </w:rPr>
            </w:pPr>
            <w:r w:rsidRPr="005D31C8">
              <w:rPr>
                <w:rFonts w:cs="Arial"/>
                <w:sz w:val="22"/>
                <w:szCs w:val="22"/>
              </w:rPr>
              <w:t>Nurturing our students and staff so that we have high levels of morale and wellbeing, together with creativity, innovation and excellence.</w:t>
            </w:r>
          </w:p>
          <w:p w:rsidR="0066721F" w:rsidRPr="005D31C8" w:rsidRDefault="0066721F" w:rsidP="00F94AA1">
            <w:pPr>
              <w:rPr>
                <w:rFonts w:cs="Arial"/>
                <w:sz w:val="22"/>
                <w:szCs w:val="22"/>
              </w:rPr>
            </w:pPr>
          </w:p>
        </w:tc>
      </w:tr>
      <w:tr w:rsidR="0066721F" w:rsidRPr="005D31C8" w:rsidTr="00F94AA1">
        <w:tc>
          <w:tcPr>
            <w:tcW w:w="550" w:type="dxa"/>
            <w:gridSpan w:val="2"/>
          </w:tcPr>
          <w:p w:rsidR="0066721F" w:rsidRPr="005D31C8" w:rsidRDefault="0066721F" w:rsidP="00F94AA1">
            <w:pPr>
              <w:rPr>
                <w:rFonts w:cs="Arial"/>
                <w:sz w:val="22"/>
                <w:szCs w:val="22"/>
              </w:rPr>
            </w:pPr>
          </w:p>
        </w:tc>
        <w:tc>
          <w:tcPr>
            <w:tcW w:w="579" w:type="dxa"/>
          </w:tcPr>
          <w:p w:rsidR="0066721F" w:rsidRPr="005D31C8" w:rsidRDefault="0066721F" w:rsidP="00F94AA1">
            <w:pPr>
              <w:rPr>
                <w:rFonts w:cs="Arial"/>
                <w:sz w:val="22"/>
                <w:szCs w:val="22"/>
              </w:rPr>
            </w:pPr>
            <w:r w:rsidRPr="005D31C8">
              <w:rPr>
                <w:rFonts w:cs="Arial"/>
                <w:sz w:val="22"/>
                <w:szCs w:val="22"/>
              </w:rPr>
              <w:t>1.4</w:t>
            </w:r>
          </w:p>
        </w:tc>
        <w:tc>
          <w:tcPr>
            <w:tcW w:w="8651" w:type="dxa"/>
            <w:gridSpan w:val="2"/>
          </w:tcPr>
          <w:p w:rsidR="0066721F" w:rsidRDefault="0066721F" w:rsidP="00F94AA1">
            <w:pPr>
              <w:rPr>
                <w:rFonts w:cs="Arial"/>
                <w:sz w:val="22"/>
                <w:szCs w:val="22"/>
              </w:rPr>
            </w:pPr>
            <w:r w:rsidRPr="005D31C8">
              <w:rPr>
                <w:rFonts w:cs="Arial"/>
                <w:sz w:val="22"/>
                <w:szCs w:val="22"/>
              </w:rPr>
              <w:t>Providing exceptional levels of student care with an emphasis on good citizenship, employability skills and positive progression outcomes.</w:t>
            </w:r>
          </w:p>
          <w:p w:rsidR="0066721F" w:rsidRPr="005D31C8" w:rsidRDefault="0066721F" w:rsidP="00F94AA1">
            <w:pPr>
              <w:rPr>
                <w:rFonts w:cs="Arial"/>
                <w:sz w:val="22"/>
                <w:szCs w:val="22"/>
              </w:rPr>
            </w:pPr>
          </w:p>
        </w:tc>
      </w:tr>
      <w:tr w:rsidR="0066721F" w:rsidRPr="005D31C8" w:rsidTr="00F94AA1">
        <w:tc>
          <w:tcPr>
            <w:tcW w:w="550" w:type="dxa"/>
            <w:gridSpan w:val="2"/>
          </w:tcPr>
          <w:p w:rsidR="0066721F" w:rsidRPr="005D31C8" w:rsidRDefault="0066721F" w:rsidP="00F94AA1">
            <w:pPr>
              <w:rPr>
                <w:rFonts w:cs="Arial"/>
                <w:sz w:val="22"/>
                <w:szCs w:val="22"/>
              </w:rPr>
            </w:pPr>
          </w:p>
        </w:tc>
        <w:tc>
          <w:tcPr>
            <w:tcW w:w="579" w:type="dxa"/>
          </w:tcPr>
          <w:p w:rsidR="0066721F" w:rsidRPr="005D31C8" w:rsidRDefault="0066721F" w:rsidP="00F94AA1">
            <w:pPr>
              <w:rPr>
                <w:rFonts w:cs="Arial"/>
                <w:sz w:val="22"/>
                <w:szCs w:val="22"/>
              </w:rPr>
            </w:pPr>
            <w:r>
              <w:rPr>
                <w:rFonts w:cs="Arial"/>
                <w:sz w:val="22"/>
                <w:szCs w:val="22"/>
              </w:rPr>
              <w:t>1.5</w:t>
            </w:r>
          </w:p>
        </w:tc>
        <w:tc>
          <w:tcPr>
            <w:tcW w:w="8651" w:type="dxa"/>
            <w:gridSpan w:val="2"/>
          </w:tcPr>
          <w:p w:rsidR="0066721F" w:rsidRDefault="0066721F" w:rsidP="00F94AA1">
            <w:pPr>
              <w:rPr>
                <w:rFonts w:cs="Arial"/>
                <w:sz w:val="22"/>
                <w:szCs w:val="22"/>
              </w:rPr>
            </w:pPr>
            <w:r>
              <w:rPr>
                <w:rFonts w:cs="Arial"/>
                <w:sz w:val="22"/>
                <w:szCs w:val="22"/>
              </w:rPr>
              <w:t>Investing in our staff to sustain high quality provision.</w:t>
            </w:r>
          </w:p>
          <w:p w:rsidR="0066721F" w:rsidRPr="005D31C8" w:rsidRDefault="0066721F" w:rsidP="00F94AA1">
            <w:pPr>
              <w:rPr>
                <w:rFonts w:cs="Arial"/>
                <w:sz w:val="22"/>
                <w:szCs w:val="22"/>
              </w:rPr>
            </w:pPr>
          </w:p>
        </w:tc>
      </w:tr>
      <w:tr w:rsidR="0066721F" w:rsidRPr="005D31C8" w:rsidTr="00F94AA1">
        <w:tc>
          <w:tcPr>
            <w:tcW w:w="550" w:type="dxa"/>
            <w:gridSpan w:val="2"/>
          </w:tcPr>
          <w:p w:rsidR="0066721F" w:rsidRPr="005D31C8" w:rsidRDefault="0066721F" w:rsidP="00F94AA1">
            <w:pPr>
              <w:rPr>
                <w:rFonts w:cs="Arial"/>
                <w:sz w:val="22"/>
                <w:szCs w:val="22"/>
              </w:rPr>
            </w:pPr>
            <w:r w:rsidRPr="005D31C8">
              <w:rPr>
                <w:rFonts w:cs="Arial"/>
                <w:sz w:val="22"/>
                <w:szCs w:val="22"/>
              </w:rPr>
              <w:t>2</w:t>
            </w:r>
          </w:p>
        </w:tc>
        <w:tc>
          <w:tcPr>
            <w:tcW w:w="9230" w:type="dxa"/>
            <w:gridSpan w:val="3"/>
          </w:tcPr>
          <w:p w:rsidR="0066721F" w:rsidRDefault="0066721F" w:rsidP="00F94AA1">
            <w:pPr>
              <w:rPr>
                <w:rFonts w:cs="Arial"/>
                <w:sz w:val="22"/>
                <w:szCs w:val="22"/>
              </w:rPr>
            </w:pPr>
            <w:r w:rsidRPr="005D31C8">
              <w:rPr>
                <w:rFonts w:cs="Arial"/>
                <w:sz w:val="22"/>
                <w:szCs w:val="22"/>
              </w:rPr>
              <w:t xml:space="preserve">To continue to improve levels of </w:t>
            </w:r>
            <w:r w:rsidRPr="005D31C8">
              <w:rPr>
                <w:rFonts w:cs="Arial"/>
                <w:b/>
                <w:sz w:val="22"/>
                <w:szCs w:val="22"/>
              </w:rPr>
              <w:t>efficiency</w:t>
            </w:r>
            <w:r w:rsidRPr="005D31C8">
              <w:rPr>
                <w:rFonts w:cs="Arial"/>
                <w:sz w:val="22"/>
                <w:szCs w:val="22"/>
              </w:rPr>
              <w:t xml:space="preserve"> and remain in outstanding financial health.</w:t>
            </w:r>
          </w:p>
          <w:p w:rsidR="0066721F" w:rsidRDefault="0066721F" w:rsidP="00F94AA1">
            <w:pPr>
              <w:rPr>
                <w:rFonts w:cs="Arial"/>
                <w:sz w:val="22"/>
                <w:szCs w:val="22"/>
              </w:rPr>
            </w:pPr>
          </w:p>
          <w:p w:rsidR="0066721F" w:rsidRDefault="0066721F" w:rsidP="00F94AA1">
            <w:pPr>
              <w:rPr>
                <w:rFonts w:cs="Arial"/>
                <w:sz w:val="22"/>
                <w:szCs w:val="22"/>
              </w:rPr>
            </w:pPr>
            <w:r w:rsidRPr="005D31C8">
              <w:rPr>
                <w:rFonts w:cs="Arial"/>
                <w:sz w:val="22"/>
                <w:szCs w:val="22"/>
              </w:rPr>
              <w:t>We will do this by:</w:t>
            </w:r>
          </w:p>
          <w:p w:rsidR="0066721F" w:rsidRPr="005D31C8" w:rsidRDefault="0066721F" w:rsidP="00F94AA1">
            <w:pPr>
              <w:rPr>
                <w:rFonts w:cs="Arial"/>
                <w:sz w:val="22"/>
                <w:szCs w:val="22"/>
              </w:rPr>
            </w:pPr>
          </w:p>
        </w:tc>
      </w:tr>
      <w:tr w:rsidR="0066721F" w:rsidRPr="005D31C8" w:rsidTr="00F94AA1">
        <w:tc>
          <w:tcPr>
            <w:tcW w:w="550" w:type="dxa"/>
            <w:gridSpan w:val="2"/>
          </w:tcPr>
          <w:p w:rsidR="0066721F" w:rsidRPr="005D31C8" w:rsidRDefault="0066721F" w:rsidP="00F94AA1">
            <w:pPr>
              <w:rPr>
                <w:rFonts w:cs="Arial"/>
                <w:sz w:val="22"/>
                <w:szCs w:val="22"/>
              </w:rPr>
            </w:pPr>
          </w:p>
        </w:tc>
        <w:tc>
          <w:tcPr>
            <w:tcW w:w="579" w:type="dxa"/>
          </w:tcPr>
          <w:p w:rsidR="0066721F" w:rsidRPr="005D31C8" w:rsidRDefault="0066721F" w:rsidP="00F94AA1">
            <w:pPr>
              <w:rPr>
                <w:rFonts w:cs="Arial"/>
                <w:sz w:val="22"/>
                <w:szCs w:val="22"/>
              </w:rPr>
            </w:pPr>
            <w:r w:rsidRPr="005D31C8">
              <w:rPr>
                <w:rFonts w:cs="Arial"/>
                <w:sz w:val="22"/>
                <w:szCs w:val="22"/>
              </w:rPr>
              <w:t>2.1</w:t>
            </w:r>
          </w:p>
        </w:tc>
        <w:tc>
          <w:tcPr>
            <w:tcW w:w="8651" w:type="dxa"/>
            <w:gridSpan w:val="2"/>
          </w:tcPr>
          <w:p w:rsidR="0066721F" w:rsidRDefault="0066721F" w:rsidP="00F94AA1">
            <w:pPr>
              <w:rPr>
                <w:rFonts w:cs="Arial"/>
                <w:sz w:val="22"/>
                <w:szCs w:val="22"/>
              </w:rPr>
            </w:pPr>
            <w:r w:rsidRPr="005D31C8">
              <w:rPr>
                <w:rFonts w:cs="Arial"/>
                <w:sz w:val="22"/>
                <w:szCs w:val="22"/>
              </w:rPr>
              <w:t>Maintaining financial stability through effective cost control and creating funds to grow.</w:t>
            </w:r>
          </w:p>
          <w:p w:rsidR="0066721F" w:rsidRPr="005D31C8" w:rsidRDefault="0066721F" w:rsidP="00F94AA1">
            <w:pPr>
              <w:rPr>
                <w:rFonts w:cs="Arial"/>
                <w:sz w:val="22"/>
                <w:szCs w:val="22"/>
              </w:rPr>
            </w:pPr>
          </w:p>
        </w:tc>
      </w:tr>
      <w:tr w:rsidR="0066721F" w:rsidRPr="005D31C8" w:rsidTr="00F94AA1">
        <w:tc>
          <w:tcPr>
            <w:tcW w:w="550" w:type="dxa"/>
            <w:gridSpan w:val="2"/>
          </w:tcPr>
          <w:p w:rsidR="0066721F" w:rsidRPr="005D31C8" w:rsidRDefault="0066721F" w:rsidP="00F94AA1">
            <w:pPr>
              <w:rPr>
                <w:rFonts w:cs="Arial"/>
                <w:sz w:val="22"/>
                <w:szCs w:val="22"/>
              </w:rPr>
            </w:pPr>
          </w:p>
        </w:tc>
        <w:tc>
          <w:tcPr>
            <w:tcW w:w="579" w:type="dxa"/>
          </w:tcPr>
          <w:p w:rsidR="0066721F" w:rsidRPr="005D31C8" w:rsidRDefault="0066721F" w:rsidP="00F94AA1">
            <w:pPr>
              <w:rPr>
                <w:rFonts w:cs="Arial"/>
                <w:sz w:val="22"/>
                <w:szCs w:val="22"/>
              </w:rPr>
            </w:pPr>
            <w:r w:rsidRPr="005D31C8">
              <w:rPr>
                <w:rFonts w:cs="Arial"/>
                <w:sz w:val="22"/>
                <w:szCs w:val="22"/>
              </w:rPr>
              <w:t>2.2</w:t>
            </w:r>
          </w:p>
        </w:tc>
        <w:tc>
          <w:tcPr>
            <w:tcW w:w="8651" w:type="dxa"/>
            <w:gridSpan w:val="2"/>
          </w:tcPr>
          <w:p w:rsidR="0066721F" w:rsidRDefault="0066721F" w:rsidP="00F94AA1">
            <w:pPr>
              <w:rPr>
                <w:rFonts w:cs="Arial"/>
                <w:sz w:val="22"/>
                <w:szCs w:val="22"/>
              </w:rPr>
            </w:pPr>
            <w:r w:rsidRPr="005D31C8">
              <w:rPr>
                <w:rFonts w:cs="Arial"/>
                <w:sz w:val="22"/>
                <w:szCs w:val="22"/>
              </w:rPr>
              <w:t>Investing in and modernising our centres to meet regional priorities.</w:t>
            </w:r>
          </w:p>
          <w:p w:rsidR="0066721F" w:rsidRPr="005D31C8" w:rsidRDefault="0066721F" w:rsidP="00F94AA1">
            <w:pPr>
              <w:rPr>
                <w:rFonts w:cs="Arial"/>
                <w:sz w:val="22"/>
                <w:szCs w:val="22"/>
              </w:rPr>
            </w:pPr>
          </w:p>
        </w:tc>
      </w:tr>
      <w:tr w:rsidR="0066721F" w:rsidRPr="005D31C8" w:rsidTr="00F94AA1">
        <w:trPr>
          <w:gridAfter w:val="1"/>
          <w:wAfter w:w="11" w:type="dxa"/>
        </w:trPr>
        <w:tc>
          <w:tcPr>
            <w:tcW w:w="421" w:type="dxa"/>
          </w:tcPr>
          <w:p w:rsidR="0066721F" w:rsidRPr="005D31C8" w:rsidRDefault="0066721F" w:rsidP="00F94AA1">
            <w:pPr>
              <w:rPr>
                <w:rFonts w:cs="Arial"/>
                <w:sz w:val="22"/>
                <w:szCs w:val="22"/>
              </w:rPr>
            </w:pPr>
            <w:r w:rsidRPr="005D31C8">
              <w:rPr>
                <w:rFonts w:cs="Arial"/>
                <w:sz w:val="22"/>
                <w:szCs w:val="22"/>
              </w:rPr>
              <w:t>3</w:t>
            </w:r>
          </w:p>
        </w:tc>
        <w:tc>
          <w:tcPr>
            <w:tcW w:w="9348" w:type="dxa"/>
            <w:gridSpan w:val="3"/>
          </w:tcPr>
          <w:p w:rsidR="0066721F" w:rsidRDefault="0066721F" w:rsidP="00F94AA1">
            <w:pPr>
              <w:rPr>
                <w:rFonts w:cs="Arial"/>
                <w:sz w:val="22"/>
                <w:szCs w:val="22"/>
              </w:rPr>
            </w:pPr>
            <w:r w:rsidRPr="005D31C8">
              <w:rPr>
                <w:rFonts w:cs="Arial"/>
                <w:sz w:val="22"/>
                <w:szCs w:val="22"/>
              </w:rPr>
              <w:t xml:space="preserve">To maximise opportunities for </w:t>
            </w:r>
            <w:r w:rsidRPr="005D31C8">
              <w:rPr>
                <w:rFonts w:cs="Arial"/>
                <w:b/>
                <w:sz w:val="22"/>
                <w:szCs w:val="22"/>
              </w:rPr>
              <w:t>growth</w:t>
            </w:r>
            <w:r w:rsidRPr="005D31C8">
              <w:rPr>
                <w:rFonts w:cs="Arial"/>
                <w:sz w:val="22"/>
                <w:szCs w:val="22"/>
              </w:rPr>
              <w:t xml:space="preserve">. </w:t>
            </w:r>
          </w:p>
          <w:p w:rsidR="0066721F" w:rsidRDefault="0066721F" w:rsidP="00F94AA1">
            <w:pPr>
              <w:rPr>
                <w:rFonts w:cs="Arial"/>
                <w:sz w:val="22"/>
                <w:szCs w:val="22"/>
              </w:rPr>
            </w:pPr>
          </w:p>
          <w:p w:rsidR="0066721F" w:rsidRDefault="0066721F" w:rsidP="00F94AA1">
            <w:pPr>
              <w:rPr>
                <w:rFonts w:cs="Arial"/>
                <w:sz w:val="22"/>
                <w:szCs w:val="22"/>
              </w:rPr>
            </w:pPr>
            <w:r w:rsidRPr="005D31C8">
              <w:rPr>
                <w:rFonts w:cs="Arial"/>
                <w:sz w:val="22"/>
                <w:szCs w:val="22"/>
              </w:rPr>
              <w:t>We will do this by:</w:t>
            </w:r>
          </w:p>
          <w:p w:rsidR="0066721F" w:rsidRPr="005D31C8" w:rsidRDefault="0066721F" w:rsidP="00F94AA1">
            <w:pPr>
              <w:rPr>
                <w:rFonts w:cs="Arial"/>
                <w:sz w:val="22"/>
                <w:szCs w:val="22"/>
              </w:rPr>
            </w:pPr>
          </w:p>
        </w:tc>
      </w:tr>
      <w:tr w:rsidR="0066721F" w:rsidRPr="005D31C8" w:rsidTr="00F94AA1">
        <w:trPr>
          <w:gridAfter w:val="1"/>
          <w:wAfter w:w="11" w:type="dxa"/>
        </w:trPr>
        <w:tc>
          <w:tcPr>
            <w:tcW w:w="421" w:type="dxa"/>
          </w:tcPr>
          <w:p w:rsidR="0066721F" w:rsidRPr="005D31C8" w:rsidRDefault="0066721F" w:rsidP="00F94AA1">
            <w:pPr>
              <w:rPr>
                <w:rFonts w:cs="Arial"/>
                <w:sz w:val="22"/>
                <w:szCs w:val="22"/>
              </w:rPr>
            </w:pPr>
          </w:p>
        </w:tc>
        <w:tc>
          <w:tcPr>
            <w:tcW w:w="708" w:type="dxa"/>
            <w:gridSpan w:val="2"/>
          </w:tcPr>
          <w:p w:rsidR="0066721F" w:rsidRPr="005D31C8" w:rsidRDefault="0066721F" w:rsidP="00F94AA1">
            <w:pPr>
              <w:rPr>
                <w:rFonts w:cs="Arial"/>
                <w:sz w:val="22"/>
                <w:szCs w:val="22"/>
              </w:rPr>
            </w:pPr>
            <w:r w:rsidRPr="005D31C8">
              <w:rPr>
                <w:rFonts w:cs="Arial"/>
                <w:sz w:val="22"/>
                <w:szCs w:val="22"/>
              </w:rPr>
              <w:t>3.1</w:t>
            </w:r>
          </w:p>
        </w:tc>
        <w:tc>
          <w:tcPr>
            <w:tcW w:w="8640" w:type="dxa"/>
          </w:tcPr>
          <w:p w:rsidR="0066721F" w:rsidRDefault="0066721F" w:rsidP="00F94AA1">
            <w:pPr>
              <w:rPr>
                <w:rFonts w:cs="Arial"/>
                <w:sz w:val="22"/>
                <w:szCs w:val="22"/>
              </w:rPr>
            </w:pPr>
            <w:r w:rsidRPr="005D31C8">
              <w:rPr>
                <w:rFonts w:cs="Arial"/>
                <w:sz w:val="22"/>
                <w:szCs w:val="22"/>
              </w:rPr>
              <w:t xml:space="preserve">Investing in growth areas, particularly 16-18, Higher Education, </w:t>
            </w:r>
            <w:r>
              <w:rPr>
                <w:rFonts w:cs="Arial"/>
                <w:sz w:val="22"/>
                <w:szCs w:val="22"/>
              </w:rPr>
              <w:t>apprenticeships</w:t>
            </w:r>
            <w:r w:rsidRPr="005D31C8">
              <w:rPr>
                <w:rFonts w:cs="Arial"/>
                <w:sz w:val="22"/>
                <w:szCs w:val="22"/>
              </w:rPr>
              <w:t xml:space="preserve"> and full cost recovery courses.</w:t>
            </w:r>
          </w:p>
          <w:p w:rsidR="0066721F" w:rsidRPr="005D31C8" w:rsidRDefault="0066721F" w:rsidP="00F94AA1">
            <w:pPr>
              <w:rPr>
                <w:rFonts w:cs="Arial"/>
                <w:sz w:val="22"/>
                <w:szCs w:val="22"/>
              </w:rPr>
            </w:pPr>
          </w:p>
        </w:tc>
      </w:tr>
      <w:tr w:rsidR="0066721F" w:rsidRPr="005D31C8" w:rsidTr="00F94AA1">
        <w:trPr>
          <w:gridAfter w:val="1"/>
          <w:wAfter w:w="11" w:type="dxa"/>
        </w:trPr>
        <w:tc>
          <w:tcPr>
            <w:tcW w:w="421" w:type="dxa"/>
          </w:tcPr>
          <w:p w:rsidR="0066721F" w:rsidRPr="005D31C8" w:rsidRDefault="0066721F" w:rsidP="00F94AA1">
            <w:pPr>
              <w:rPr>
                <w:rFonts w:cs="Arial"/>
                <w:sz w:val="22"/>
                <w:szCs w:val="22"/>
              </w:rPr>
            </w:pPr>
          </w:p>
        </w:tc>
        <w:tc>
          <w:tcPr>
            <w:tcW w:w="708" w:type="dxa"/>
            <w:gridSpan w:val="2"/>
          </w:tcPr>
          <w:p w:rsidR="0066721F" w:rsidRPr="005D31C8" w:rsidRDefault="0066721F" w:rsidP="00F94AA1">
            <w:pPr>
              <w:rPr>
                <w:rFonts w:cs="Arial"/>
                <w:sz w:val="22"/>
                <w:szCs w:val="22"/>
              </w:rPr>
            </w:pPr>
            <w:r w:rsidRPr="005D31C8">
              <w:rPr>
                <w:rFonts w:cs="Arial"/>
                <w:sz w:val="22"/>
                <w:szCs w:val="22"/>
              </w:rPr>
              <w:t>3.2</w:t>
            </w:r>
          </w:p>
        </w:tc>
        <w:tc>
          <w:tcPr>
            <w:tcW w:w="8640" w:type="dxa"/>
          </w:tcPr>
          <w:p w:rsidR="0066721F" w:rsidRDefault="0066721F" w:rsidP="00F94AA1">
            <w:pPr>
              <w:rPr>
                <w:rFonts w:cs="Arial"/>
                <w:sz w:val="22"/>
                <w:szCs w:val="22"/>
              </w:rPr>
            </w:pPr>
            <w:r w:rsidRPr="005D31C8">
              <w:rPr>
                <w:rFonts w:cs="Arial"/>
                <w:sz w:val="22"/>
                <w:szCs w:val="22"/>
              </w:rPr>
              <w:t xml:space="preserve">Prioritising the needs of the people of </w:t>
            </w:r>
            <w:proofErr w:type="spellStart"/>
            <w:r w:rsidRPr="005D31C8">
              <w:rPr>
                <w:rFonts w:cs="Arial"/>
                <w:sz w:val="22"/>
                <w:szCs w:val="22"/>
              </w:rPr>
              <w:t>Halton</w:t>
            </w:r>
            <w:proofErr w:type="spellEnd"/>
            <w:r w:rsidRPr="005D31C8">
              <w:rPr>
                <w:rFonts w:cs="Arial"/>
                <w:sz w:val="22"/>
                <w:szCs w:val="22"/>
              </w:rPr>
              <w:t xml:space="preserve"> and the Liverpool City Region.</w:t>
            </w:r>
          </w:p>
          <w:p w:rsidR="0066721F" w:rsidRPr="005D31C8" w:rsidRDefault="0066721F" w:rsidP="00F94AA1">
            <w:pPr>
              <w:rPr>
                <w:rFonts w:cs="Arial"/>
                <w:sz w:val="22"/>
                <w:szCs w:val="22"/>
              </w:rPr>
            </w:pPr>
          </w:p>
        </w:tc>
      </w:tr>
      <w:tr w:rsidR="0066721F" w:rsidRPr="005D31C8" w:rsidTr="00F94AA1">
        <w:trPr>
          <w:gridAfter w:val="1"/>
          <w:wAfter w:w="11" w:type="dxa"/>
        </w:trPr>
        <w:tc>
          <w:tcPr>
            <w:tcW w:w="421" w:type="dxa"/>
          </w:tcPr>
          <w:p w:rsidR="0066721F" w:rsidRPr="005D31C8" w:rsidRDefault="0066721F" w:rsidP="00F94AA1">
            <w:pPr>
              <w:rPr>
                <w:rFonts w:cs="Arial"/>
                <w:sz w:val="22"/>
                <w:szCs w:val="22"/>
              </w:rPr>
            </w:pPr>
          </w:p>
        </w:tc>
        <w:tc>
          <w:tcPr>
            <w:tcW w:w="708" w:type="dxa"/>
            <w:gridSpan w:val="2"/>
          </w:tcPr>
          <w:p w:rsidR="0066721F" w:rsidRPr="005D31C8" w:rsidRDefault="0066721F" w:rsidP="00F94AA1">
            <w:pPr>
              <w:rPr>
                <w:rFonts w:cs="Arial"/>
                <w:sz w:val="22"/>
                <w:szCs w:val="22"/>
              </w:rPr>
            </w:pPr>
            <w:r w:rsidRPr="005D31C8">
              <w:rPr>
                <w:rFonts w:cs="Arial"/>
                <w:sz w:val="22"/>
                <w:szCs w:val="22"/>
              </w:rPr>
              <w:t>3.3</w:t>
            </w:r>
          </w:p>
        </w:tc>
        <w:tc>
          <w:tcPr>
            <w:tcW w:w="8640" w:type="dxa"/>
          </w:tcPr>
          <w:p w:rsidR="0066721F" w:rsidRDefault="0066721F" w:rsidP="00F94AA1">
            <w:pPr>
              <w:rPr>
                <w:rFonts w:cs="Arial"/>
                <w:sz w:val="22"/>
                <w:szCs w:val="22"/>
              </w:rPr>
            </w:pPr>
            <w:r w:rsidRPr="005D31C8">
              <w:rPr>
                <w:rFonts w:cs="Arial"/>
                <w:sz w:val="22"/>
                <w:szCs w:val="22"/>
              </w:rPr>
              <w:t>Continuing to be the first choice for school leavers, adult learners and employers while maintaining a market-led, regionally responsive college with an exciting and engaging curriculum.</w:t>
            </w:r>
          </w:p>
          <w:p w:rsidR="0066721F" w:rsidRPr="005D31C8" w:rsidRDefault="0066721F" w:rsidP="00F94AA1">
            <w:pPr>
              <w:rPr>
                <w:rFonts w:cs="Arial"/>
                <w:sz w:val="22"/>
                <w:szCs w:val="22"/>
              </w:rPr>
            </w:pPr>
          </w:p>
        </w:tc>
      </w:tr>
      <w:tr w:rsidR="0066721F" w:rsidRPr="005D31C8" w:rsidTr="00F94AA1">
        <w:trPr>
          <w:gridAfter w:val="1"/>
          <w:wAfter w:w="11" w:type="dxa"/>
        </w:trPr>
        <w:tc>
          <w:tcPr>
            <w:tcW w:w="421" w:type="dxa"/>
          </w:tcPr>
          <w:p w:rsidR="0066721F" w:rsidRPr="005D31C8" w:rsidRDefault="0066721F" w:rsidP="00F94AA1">
            <w:pPr>
              <w:rPr>
                <w:rFonts w:cs="Arial"/>
                <w:sz w:val="22"/>
                <w:szCs w:val="22"/>
              </w:rPr>
            </w:pPr>
          </w:p>
        </w:tc>
        <w:tc>
          <w:tcPr>
            <w:tcW w:w="708" w:type="dxa"/>
            <w:gridSpan w:val="2"/>
          </w:tcPr>
          <w:p w:rsidR="0066721F" w:rsidRPr="005D31C8" w:rsidRDefault="0066721F" w:rsidP="00F94AA1">
            <w:pPr>
              <w:rPr>
                <w:rFonts w:cs="Arial"/>
                <w:sz w:val="22"/>
                <w:szCs w:val="22"/>
              </w:rPr>
            </w:pPr>
            <w:r w:rsidRPr="005D31C8">
              <w:rPr>
                <w:rFonts w:cs="Arial"/>
                <w:sz w:val="22"/>
                <w:szCs w:val="22"/>
              </w:rPr>
              <w:t>3.4</w:t>
            </w:r>
          </w:p>
        </w:tc>
        <w:tc>
          <w:tcPr>
            <w:tcW w:w="8640" w:type="dxa"/>
          </w:tcPr>
          <w:p w:rsidR="0066721F" w:rsidRDefault="0066721F" w:rsidP="00F94AA1">
            <w:pPr>
              <w:rPr>
                <w:rFonts w:cs="Arial"/>
                <w:sz w:val="22"/>
                <w:szCs w:val="22"/>
              </w:rPr>
            </w:pPr>
            <w:r w:rsidRPr="005D31C8">
              <w:rPr>
                <w:rFonts w:cs="Arial"/>
                <w:sz w:val="22"/>
                <w:szCs w:val="22"/>
              </w:rPr>
              <w:t>Working in partnership to engage those who traditionally do not participate in education and training.</w:t>
            </w:r>
          </w:p>
          <w:p w:rsidR="0066721F" w:rsidRPr="005D31C8" w:rsidRDefault="0066721F" w:rsidP="00F94AA1">
            <w:pPr>
              <w:rPr>
                <w:rFonts w:cs="Arial"/>
                <w:sz w:val="22"/>
                <w:szCs w:val="22"/>
              </w:rPr>
            </w:pPr>
          </w:p>
        </w:tc>
      </w:tr>
      <w:tr w:rsidR="0066721F" w:rsidRPr="005D31C8" w:rsidTr="00F94AA1">
        <w:trPr>
          <w:gridAfter w:val="1"/>
          <w:wAfter w:w="11" w:type="dxa"/>
        </w:trPr>
        <w:tc>
          <w:tcPr>
            <w:tcW w:w="421" w:type="dxa"/>
          </w:tcPr>
          <w:p w:rsidR="0066721F" w:rsidRPr="005D31C8" w:rsidRDefault="0066721F" w:rsidP="00F94AA1">
            <w:pPr>
              <w:rPr>
                <w:rFonts w:cs="Arial"/>
                <w:sz w:val="22"/>
                <w:szCs w:val="22"/>
              </w:rPr>
            </w:pPr>
          </w:p>
        </w:tc>
        <w:tc>
          <w:tcPr>
            <w:tcW w:w="708" w:type="dxa"/>
            <w:gridSpan w:val="2"/>
          </w:tcPr>
          <w:p w:rsidR="0066721F" w:rsidRPr="005D31C8" w:rsidRDefault="0066721F" w:rsidP="00F94AA1">
            <w:pPr>
              <w:rPr>
                <w:rFonts w:cs="Arial"/>
                <w:sz w:val="22"/>
                <w:szCs w:val="22"/>
              </w:rPr>
            </w:pPr>
            <w:r w:rsidRPr="005D31C8">
              <w:rPr>
                <w:rFonts w:cs="Arial"/>
                <w:sz w:val="22"/>
                <w:szCs w:val="22"/>
              </w:rPr>
              <w:t>3.5</w:t>
            </w:r>
          </w:p>
        </w:tc>
        <w:tc>
          <w:tcPr>
            <w:tcW w:w="8640" w:type="dxa"/>
          </w:tcPr>
          <w:p w:rsidR="0066721F" w:rsidRDefault="0066721F" w:rsidP="00F94AA1">
            <w:pPr>
              <w:rPr>
                <w:rFonts w:cs="Arial"/>
                <w:sz w:val="22"/>
                <w:szCs w:val="22"/>
              </w:rPr>
            </w:pPr>
            <w:r>
              <w:rPr>
                <w:rFonts w:cs="Arial"/>
                <w:sz w:val="22"/>
                <w:szCs w:val="22"/>
              </w:rPr>
              <w:t>Working with employers to develop a responsive curriculum to close the skills gap and provide a highly skilled local workforce.</w:t>
            </w:r>
          </w:p>
          <w:p w:rsidR="0066721F" w:rsidRPr="005D31C8" w:rsidRDefault="0066721F" w:rsidP="00F94AA1">
            <w:pPr>
              <w:rPr>
                <w:rFonts w:cs="Arial"/>
                <w:sz w:val="22"/>
                <w:szCs w:val="22"/>
              </w:rPr>
            </w:pPr>
          </w:p>
        </w:tc>
      </w:tr>
    </w:tbl>
    <w:p w:rsidR="00A66110" w:rsidRPr="009404FA" w:rsidRDefault="00A66110" w:rsidP="00A66110">
      <w:pPr>
        <w:spacing w:after="200" w:line="276" w:lineRule="auto"/>
        <w:jc w:val="center"/>
        <w:rPr>
          <w:rFonts w:ascii="Tahoma" w:eastAsia="Calibri" w:hAnsi="Tahoma" w:cs="Tahoma"/>
          <w:b/>
          <w:sz w:val="28"/>
          <w:szCs w:val="28"/>
          <w:lang w:eastAsia="en-US"/>
        </w:rPr>
      </w:pPr>
    </w:p>
    <w:p w:rsidR="001676C0" w:rsidRDefault="001676C0">
      <w:r>
        <w:br w:type="page"/>
      </w:r>
    </w:p>
    <w:p w:rsidR="00E14E45" w:rsidRPr="00E14E45" w:rsidRDefault="00E14E45" w:rsidP="00E14E45">
      <w:pPr>
        <w:jc w:val="right"/>
        <w:rPr>
          <w:rFonts w:cs="Arial"/>
          <w:sz w:val="22"/>
          <w:szCs w:val="22"/>
        </w:rPr>
      </w:pPr>
    </w:p>
    <w:p w:rsidR="00E14E45" w:rsidRPr="00456A3F" w:rsidRDefault="006B1C6A" w:rsidP="006B1C6A">
      <w:pPr>
        <w:ind w:firstLine="720"/>
        <w:jc w:val="right"/>
        <w:rPr>
          <w:rFonts w:cs="Arial"/>
          <w:b/>
          <w:sz w:val="22"/>
          <w:szCs w:val="22"/>
        </w:rPr>
      </w:pPr>
      <w:r>
        <w:rPr>
          <w:rFonts w:cs="Arial"/>
          <w:b/>
          <w:sz w:val="22"/>
          <w:szCs w:val="22"/>
        </w:rPr>
        <w:t xml:space="preserve"> </w:t>
      </w:r>
    </w:p>
    <w:p w:rsidR="00E14E45" w:rsidRDefault="00E14E45" w:rsidP="002D0C20">
      <w:pPr>
        <w:jc w:val="center"/>
        <w:rPr>
          <w:rFonts w:cs="Arial"/>
          <w:b/>
          <w:sz w:val="22"/>
          <w:szCs w:val="22"/>
        </w:rPr>
      </w:pPr>
    </w:p>
    <w:p w:rsidR="00E14E45" w:rsidRDefault="006B1C6A" w:rsidP="006B1C6A">
      <w:pPr>
        <w:jc w:val="right"/>
        <w:rPr>
          <w:rFonts w:cs="Arial"/>
          <w:b/>
          <w:sz w:val="22"/>
          <w:szCs w:val="22"/>
        </w:rPr>
      </w:pPr>
      <w:r>
        <w:rPr>
          <w:rFonts w:cs="Arial"/>
          <w:b/>
          <w:sz w:val="22"/>
          <w:szCs w:val="22"/>
        </w:rPr>
        <w:t>APPENDIX 13</w:t>
      </w:r>
    </w:p>
    <w:p w:rsidR="00E14E45" w:rsidRDefault="00E14E45" w:rsidP="002D0C20">
      <w:pPr>
        <w:jc w:val="center"/>
        <w:rPr>
          <w:rFonts w:cs="Arial"/>
          <w:b/>
          <w:sz w:val="22"/>
          <w:szCs w:val="22"/>
        </w:rPr>
      </w:pPr>
    </w:p>
    <w:p w:rsidR="00E14E45" w:rsidRDefault="00E14E45" w:rsidP="002D0C20">
      <w:pPr>
        <w:jc w:val="center"/>
        <w:rPr>
          <w:rFonts w:cs="Arial"/>
          <w:b/>
          <w:sz w:val="22"/>
          <w:szCs w:val="22"/>
        </w:rPr>
      </w:pPr>
    </w:p>
    <w:p w:rsidR="00E14E45" w:rsidRDefault="00E14E45" w:rsidP="002D0C20">
      <w:pPr>
        <w:jc w:val="center"/>
        <w:rPr>
          <w:rFonts w:cs="Arial"/>
          <w:b/>
          <w:sz w:val="22"/>
          <w:szCs w:val="22"/>
        </w:rPr>
      </w:pPr>
    </w:p>
    <w:p w:rsidR="00E14E45" w:rsidRDefault="00E14E45" w:rsidP="002D0C20">
      <w:pPr>
        <w:jc w:val="center"/>
        <w:rPr>
          <w:rFonts w:cs="Arial"/>
          <w:b/>
          <w:sz w:val="22"/>
          <w:szCs w:val="22"/>
        </w:rPr>
      </w:pPr>
    </w:p>
    <w:p w:rsidR="00E14E45" w:rsidRDefault="00E14E45" w:rsidP="002D0C20">
      <w:pPr>
        <w:jc w:val="center"/>
        <w:rPr>
          <w:rFonts w:cs="Arial"/>
          <w:b/>
          <w:sz w:val="22"/>
          <w:szCs w:val="22"/>
        </w:rPr>
      </w:pPr>
    </w:p>
    <w:p w:rsidR="00E14E45" w:rsidRDefault="00E14E45" w:rsidP="002D0C20">
      <w:pPr>
        <w:jc w:val="center"/>
        <w:rPr>
          <w:rFonts w:cs="Arial"/>
          <w:b/>
          <w:sz w:val="22"/>
          <w:szCs w:val="22"/>
        </w:rPr>
      </w:pPr>
    </w:p>
    <w:p w:rsidR="00E14E45" w:rsidRDefault="00E14E45" w:rsidP="002D0C20">
      <w:pPr>
        <w:jc w:val="center"/>
        <w:rPr>
          <w:rFonts w:cs="Arial"/>
          <w:b/>
          <w:sz w:val="22"/>
          <w:szCs w:val="22"/>
        </w:rPr>
      </w:pPr>
    </w:p>
    <w:p w:rsidR="00E14E45" w:rsidRDefault="00E14E45" w:rsidP="002D0C20">
      <w:pPr>
        <w:jc w:val="center"/>
        <w:rPr>
          <w:rFonts w:cs="Arial"/>
          <w:b/>
          <w:sz w:val="22"/>
          <w:szCs w:val="22"/>
        </w:rPr>
      </w:pPr>
    </w:p>
    <w:p w:rsidR="00E14E45" w:rsidRDefault="00E14E45" w:rsidP="002D0C20">
      <w:pPr>
        <w:jc w:val="center"/>
        <w:rPr>
          <w:rFonts w:cs="Arial"/>
          <w:b/>
          <w:sz w:val="22"/>
          <w:szCs w:val="22"/>
        </w:rPr>
      </w:pPr>
    </w:p>
    <w:p w:rsidR="00E14E45" w:rsidRDefault="00E14E45" w:rsidP="002D0C20">
      <w:pPr>
        <w:jc w:val="center"/>
        <w:rPr>
          <w:rFonts w:cs="Arial"/>
          <w:b/>
          <w:sz w:val="22"/>
          <w:szCs w:val="22"/>
        </w:rPr>
      </w:pPr>
    </w:p>
    <w:p w:rsidR="00E14E45" w:rsidRDefault="00E14E45" w:rsidP="002D0C20">
      <w:pPr>
        <w:jc w:val="center"/>
        <w:rPr>
          <w:rFonts w:cs="Arial"/>
          <w:b/>
          <w:sz w:val="22"/>
          <w:szCs w:val="22"/>
        </w:rPr>
      </w:pPr>
    </w:p>
    <w:p w:rsidR="002D0C20" w:rsidRPr="00C64C48" w:rsidRDefault="002D0C20" w:rsidP="002D0C20">
      <w:pPr>
        <w:jc w:val="center"/>
        <w:rPr>
          <w:rFonts w:cs="Arial"/>
          <w:b/>
          <w:sz w:val="40"/>
          <w:szCs w:val="40"/>
        </w:rPr>
      </w:pPr>
      <w:r w:rsidRPr="00C64C48">
        <w:rPr>
          <w:rFonts w:cs="Arial"/>
          <w:b/>
          <w:sz w:val="40"/>
          <w:szCs w:val="40"/>
        </w:rPr>
        <w:t>CODE OF CONDUCT</w:t>
      </w:r>
    </w:p>
    <w:p w:rsidR="002D0C20" w:rsidRPr="00C64C48" w:rsidRDefault="002D0C20" w:rsidP="002D0C20">
      <w:pPr>
        <w:jc w:val="center"/>
        <w:rPr>
          <w:rFonts w:cs="Arial"/>
          <w:b/>
          <w:sz w:val="40"/>
          <w:szCs w:val="40"/>
        </w:rPr>
      </w:pPr>
    </w:p>
    <w:p w:rsidR="002D0C20" w:rsidRPr="00C64C48" w:rsidRDefault="002D0C20" w:rsidP="002D0C20">
      <w:pPr>
        <w:jc w:val="center"/>
        <w:rPr>
          <w:rFonts w:cs="Arial"/>
          <w:b/>
          <w:sz w:val="40"/>
          <w:szCs w:val="40"/>
        </w:rPr>
      </w:pPr>
      <w:r w:rsidRPr="00C64C48">
        <w:rPr>
          <w:rFonts w:cs="Arial"/>
          <w:b/>
          <w:sz w:val="40"/>
          <w:szCs w:val="40"/>
        </w:rPr>
        <w:t>FOR GOVERNORS</w:t>
      </w:r>
    </w:p>
    <w:p w:rsidR="002D0C20" w:rsidRPr="00A040EA" w:rsidRDefault="002D0C20" w:rsidP="002D0C20">
      <w:pPr>
        <w:jc w:val="center"/>
        <w:rPr>
          <w:rFonts w:cs="Arial"/>
          <w:b/>
          <w:sz w:val="20"/>
        </w:rPr>
      </w:pPr>
    </w:p>
    <w:p w:rsidR="002D0C20" w:rsidRPr="00A040EA" w:rsidRDefault="002D0C20" w:rsidP="002D0C20">
      <w:pPr>
        <w:rPr>
          <w:rFonts w:cs="Arial"/>
          <w:sz w:val="20"/>
        </w:rPr>
      </w:pPr>
    </w:p>
    <w:p w:rsidR="002D0C20" w:rsidRPr="00A040EA" w:rsidRDefault="002D0C20" w:rsidP="002D0C20">
      <w:pPr>
        <w:rPr>
          <w:rFonts w:cs="Arial"/>
          <w:sz w:val="20"/>
        </w:rPr>
      </w:pPr>
    </w:p>
    <w:p w:rsidR="002D0C20" w:rsidRPr="00A040EA" w:rsidRDefault="002D0C20" w:rsidP="002D0C20">
      <w:pPr>
        <w:rPr>
          <w:rFonts w:cs="Arial"/>
          <w:sz w:val="20"/>
        </w:rPr>
      </w:pPr>
    </w:p>
    <w:p w:rsidR="002D0C20" w:rsidRPr="00A040EA" w:rsidRDefault="002D0C20" w:rsidP="002D0C20">
      <w:pPr>
        <w:rPr>
          <w:rFonts w:cs="Arial"/>
          <w:sz w:val="20"/>
        </w:rPr>
      </w:pPr>
    </w:p>
    <w:p w:rsidR="002D0C20" w:rsidRPr="00A040EA" w:rsidRDefault="002D0C20" w:rsidP="002D0C20">
      <w:pPr>
        <w:rPr>
          <w:rFonts w:cs="Arial"/>
          <w:sz w:val="20"/>
        </w:rPr>
      </w:pPr>
    </w:p>
    <w:p w:rsidR="002D0C20" w:rsidRPr="00A040EA" w:rsidRDefault="002D0C20" w:rsidP="002D0C20">
      <w:pPr>
        <w:rPr>
          <w:rFonts w:cs="Arial"/>
          <w:sz w:val="20"/>
        </w:rPr>
      </w:pPr>
    </w:p>
    <w:p w:rsidR="002D0C20" w:rsidRPr="00A040EA" w:rsidRDefault="002D0C20" w:rsidP="002D0C20">
      <w:pPr>
        <w:rPr>
          <w:rFonts w:cs="Arial"/>
          <w:sz w:val="20"/>
        </w:rPr>
      </w:pPr>
    </w:p>
    <w:p w:rsidR="002D0C20" w:rsidRPr="00A040EA" w:rsidRDefault="002D0C20" w:rsidP="002D0C20">
      <w:pPr>
        <w:rPr>
          <w:rFonts w:cs="Arial"/>
          <w:sz w:val="20"/>
        </w:rPr>
      </w:pPr>
    </w:p>
    <w:p w:rsidR="002D0C20" w:rsidRPr="00A040EA" w:rsidRDefault="002D0C20" w:rsidP="002D0C20">
      <w:pPr>
        <w:rPr>
          <w:rFonts w:cs="Arial"/>
          <w:sz w:val="20"/>
        </w:rPr>
      </w:pPr>
    </w:p>
    <w:p w:rsidR="002D0C20" w:rsidRPr="00A040EA" w:rsidRDefault="002D0C20" w:rsidP="002D0C20">
      <w:pPr>
        <w:rPr>
          <w:rFonts w:cs="Arial"/>
          <w:sz w:val="20"/>
        </w:rPr>
      </w:pPr>
    </w:p>
    <w:p w:rsidR="002D0C20" w:rsidRPr="00A040EA" w:rsidRDefault="002D0C20" w:rsidP="002D0C20">
      <w:pPr>
        <w:rPr>
          <w:rFonts w:cs="Arial"/>
          <w:sz w:val="20"/>
        </w:rPr>
      </w:pPr>
    </w:p>
    <w:p w:rsidR="002D0C20" w:rsidRPr="00A040EA" w:rsidRDefault="002D0C20" w:rsidP="002D0C20">
      <w:pPr>
        <w:rPr>
          <w:rFonts w:cs="Arial"/>
          <w:sz w:val="20"/>
        </w:rPr>
      </w:pPr>
    </w:p>
    <w:p w:rsidR="002D0C20" w:rsidRPr="00A040EA" w:rsidRDefault="002D0C20" w:rsidP="002D0C20">
      <w:pPr>
        <w:rPr>
          <w:rFonts w:cs="Arial"/>
          <w:sz w:val="20"/>
        </w:rPr>
      </w:pPr>
    </w:p>
    <w:p w:rsidR="002D0C20" w:rsidRPr="00A040EA" w:rsidRDefault="002D0C20" w:rsidP="002D0C20">
      <w:pPr>
        <w:rPr>
          <w:rFonts w:cs="Arial"/>
          <w:sz w:val="20"/>
        </w:rPr>
      </w:pPr>
    </w:p>
    <w:p w:rsidR="002D0C20" w:rsidRPr="00A040EA" w:rsidRDefault="002D0C20" w:rsidP="002D0C20">
      <w:pPr>
        <w:rPr>
          <w:rFonts w:cs="Arial"/>
          <w:sz w:val="20"/>
        </w:rPr>
      </w:pPr>
    </w:p>
    <w:p w:rsidR="002D0C20" w:rsidRPr="00A040EA" w:rsidRDefault="002D0C20" w:rsidP="002D0C20">
      <w:pPr>
        <w:rPr>
          <w:rFonts w:cs="Arial"/>
          <w:sz w:val="20"/>
        </w:rPr>
      </w:pPr>
    </w:p>
    <w:p w:rsidR="002D0C20" w:rsidRPr="00A040EA" w:rsidRDefault="002D0C20" w:rsidP="002D0C20">
      <w:pPr>
        <w:rPr>
          <w:rFonts w:cs="Arial"/>
          <w:sz w:val="20"/>
        </w:rPr>
      </w:pPr>
    </w:p>
    <w:p w:rsidR="002D0C20" w:rsidRPr="00A040EA" w:rsidRDefault="002D0C20" w:rsidP="002D0C20">
      <w:pPr>
        <w:rPr>
          <w:rFonts w:cs="Arial"/>
          <w:sz w:val="20"/>
        </w:rPr>
      </w:pPr>
    </w:p>
    <w:p w:rsidR="002D0C20" w:rsidRPr="00A040EA" w:rsidRDefault="002D0C20" w:rsidP="002D0C20">
      <w:pPr>
        <w:rPr>
          <w:rFonts w:cs="Arial"/>
          <w:sz w:val="20"/>
        </w:rPr>
      </w:pPr>
    </w:p>
    <w:p w:rsidR="002D0C20" w:rsidRPr="00A040EA" w:rsidRDefault="002D0C20" w:rsidP="002D0C20">
      <w:pPr>
        <w:rPr>
          <w:rFonts w:cs="Arial"/>
          <w:sz w:val="20"/>
        </w:rPr>
      </w:pPr>
    </w:p>
    <w:p w:rsidR="002D0C20" w:rsidRPr="00A040EA" w:rsidRDefault="002D0C20" w:rsidP="002D0C20">
      <w:pPr>
        <w:rPr>
          <w:rFonts w:cs="Arial"/>
          <w:sz w:val="20"/>
        </w:rPr>
      </w:pPr>
    </w:p>
    <w:p w:rsidR="00644C87" w:rsidRDefault="002D0C20" w:rsidP="0035110C">
      <w:pPr>
        <w:rPr>
          <w:rFonts w:cs="Arial"/>
          <w:b/>
          <w:sz w:val="20"/>
        </w:rPr>
      </w:pPr>
      <w:r w:rsidRPr="00A040EA">
        <w:rPr>
          <w:rFonts w:cs="Arial"/>
          <w:b/>
          <w:sz w:val="20"/>
        </w:rPr>
        <w:br w:type="page"/>
      </w:r>
      <w:bookmarkStart w:id="1" w:name="InsertTOCHere"/>
      <w:bookmarkEnd w:id="1"/>
    </w:p>
    <w:p w:rsidR="002D0C20" w:rsidRPr="00DF734A" w:rsidRDefault="002D0C20" w:rsidP="0035110C">
      <w:pPr>
        <w:rPr>
          <w:rFonts w:cs="Arial"/>
          <w:b/>
          <w:sz w:val="22"/>
          <w:szCs w:val="22"/>
        </w:rPr>
      </w:pPr>
      <w:r w:rsidRPr="00DF734A">
        <w:rPr>
          <w:rFonts w:cs="Arial"/>
          <w:b/>
          <w:sz w:val="22"/>
          <w:szCs w:val="22"/>
        </w:rPr>
        <w:lastRenderedPageBreak/>
        <w:t>CODE OF CONDUCT FOR GOVERNORS</w:t>
      </w:r>
    </w:p>
    <w:p w:rsidR="002D0C20" w:rsidRPr="00DF734A" w:rsidRDefault="002D0C20" w:rsidP="002D0C20">
      <w:pPr>
        <w:rPr>
          <w:rFonts w:cs="Arial"/>
          <w:sz w:val="22"/>
          <w:szCs w:val="22"/>
        </w:rPr>
      </w:pPr>
    </w:p>
    <w:p w:rsidR="002D0C20" w:rsidRPr="00DF734A" w:rsidRDefault="002D0C20" w:rsidP="002D0C20">
      <w:pPr>
        <w:pStyle w:val="Level1"/>
        <w:keepNext/>
        <w:spacing w:after="0" w:line="240" w:lineRule="auto"/>
        <w:rPr>
          <w:rStyle w:val="Level1asHeadingtext"/>
          <w:rFonts w:ascii="Arial" w:hAnsi="Arial" w:cs="Arial"/>
          <w:b w:val="0"/>
          <w:sz w:val="22"/>
          <w:szCs w:val="22"/>
        </w:rPr>
      </w:pPr>
      <w:r w:rsidRPr="00DF734A">
        <w:rPr>
          <w:rStyle w:val="Level1asHeadingtext"/>
          <w:rFonts w:ascii="Arial" w:hAnsi="Arial" w:cs="Arial"/>
          <w:sz w:val="22"/>
          <w:szCs w:val="22"/>
        </w:rPr>
        <w:t>INTRODUCTION</w:t>
      </w:r>
      <w:bookmarkStart w:id="2" w:name="_NN23"/>
      <w:bookmarkEnd w:id="2"/>
    </w:p>
    <w:p w:rsidR="002D0C20" w:rsidRPr="00DF734A" w:rsidRDefault="002D0C20" w:rsidP="002D0C20">
      <w:pPr>
        <w:pStyle w:val="Level1"/>
        <w:keepNext/>
        <w:numPr>
          <w:ilvl w:val="0"/>
          <w:numId w:val="0"/>
        </w:numPr>
        <w:spacing w:after="0" w:line="240" w:lineRule="auto"/>
        <w:ind w:left="851"/>
        <w:rPr>
          <w:rFonts w:ascii="Arial" w:hAnsi="Arial" w:cs="Arial"/>
          <w:sz w:val="22"/>
          <w:szCs w:val="22"/>
        </w:rPr>
      </w:pPr>
    </w:p>
    <w:p w:rsidR="002D0C20" w:rsidRDefault="002D0C20" w:rsidP="002D0C20">
      <w:pPr>
        <w:pStyle w:val="Level2"/>
        <w:spacing w:after="0" w:line="240" w:lineRule="auto"/>
        <w:rPr>
          <w:rFonts w:ascii="Arial" w:hAnsi="Arial" w:cs="Arial"/>
          <w:sz w:val="22"/>
          <w:szCs w:val="22"/>
        </w:rPr>
      </w:pPr>
      <w:r w:rsidRPr="00DF734A">
        <w:rPr>
          <w:rFonts w:ascii="Arial" w:hAnsi="Arial" w:cs="Arial"/>
          <w:sz w:val="22"/>
          <w:szCs w:val="22"/>
        </w:rPr>
        <w:t>This Code is intended as a guide, to indicate the standards of conduct and accountability which are expected of governors, to enable them to understand their legal and ethical duties and to assist them both in carrying out those duties and in their relationship with the Board and Principal as the Chief Executive.  This Code is</w:t>
      </w:r>
      <w:r w:rsidR="001676C0">
        <w:rPr>
          <w:rFonts w:ascii="Arial" w:hAnsi="Arial" w:cs="Arial"/>
          <w:sz w:val="22"/>
          <w:szCs w:val="22"/>
        </w:rPr>
        <w:t>, therefore,</w:t>
      </w:r>
      <w:r w:rsidRPr="00DF734A">
        <w:rPr>
          <w:rFonts w:ascii="Arial" w:hAnsi="Arial" w:cs="Arial"/>
          <w:sz w:val="22"/>
          <w:szCs w:val="22"/>
        </w:rPr>
        <w:t xml:space="preserve"> aimed at promoting effective, well informed and accountable college governance, and is not intended to be a definitive or authoritative statement of the law or good practice.</w:t>
      </w:r>
    </w:p>
    <w:p w:rsidR="002D0C20" w:rsidRPr="00DF734A" w:rsidRDefault="002D0C20" w:rsidP="002D0C20">
      <w:pPr>
        <w:pStyle w:val="Level2"/>
        <w:numPr>
          <w:ilvl w:val="0"/>
          <w:numId w:val="0"/>
        </w:numPr>
        <w:spacing w:after="0" w:line="240" w:lineRule="auto"/>
        <w:ind w:left="851"/>
        <w:rPr>
          <w:rFonts w:ascii="Arial" w:hAnsi="Arial" w:cs="Arial"/>
          <w:sz w:val="22"/>
          <w:szCs w:val="22"/>
        </w:rPr>
      </w:pPr>
    </w:p>
    <w:p w:rsidR="002D0C20" w:rsidRDefault="002D0C20" w:rsidP="002D0C20">
      <w:pPr>
        <w:pStyle w:val="Level2"/>
        <w:spacing w:after="0" w:line="240" w:lineRule="auto"/>
        <w:rPr>
          <w:rFonts w:ascii="Arial" w:hAnsi="Arial" w:cs="Arial"/>
          <w:sz w:val="22"/>
          <w:szCs w:val="22"/>
        </w:rPr>
      </w:pPr>
      <w:r w:rsidRPr="00DF734A">
        <w:rPr>
          <w:rFonts w:ascii="Arial" w:hAnsi="Arial" w:cs="Arial"/>
          <w:sz w:val="22"/>
          <w:szCs w:val="22"/>
        </w:rPr>
        <w:t>In addition to this Code, governors are recommended to familiarise themselves with the following:</w:t>
      </w:r>
    </w:p>
    <w:p w:rsidR="002D0C20" w:rsidRDefault="002D0C20" w:rsidP="002D0C20">
      <w:pPr>
        <w:pStyle w:val="ListParagraph"/>
        <w:rPr>
          <w:rFonts w:cs="Arial"/>
          <w:sz w:val="22"/>
          <w:szCs w:val="22"/>
        </w:rPr>
      </w:pPr>
    </w:p>
    <w:p w:rsidR="002D0C20" w:rsidRPr="00DF734A" w:rsidRDefault="002D0C20" w:rsidP="002D0C20">
      <w:pPr>
        <w:pStyle w:val="Level3"/>
        <w:spacing w:after="0" w:line="240" w:lineRule="auto"/>
        <w:rPr>
          <w:rFonts w:ascii="Arial" w:hAnsi="Arial" w:cs="Arial"/>
          <w:sz w:val="22"/>
          <w:szCs w:val="22"/>
        </w:rPr>
      </w:pPr>
      <w:r w:rsidRPr="00DF734A">
        <w:rPr>
          <w:rFonts w:ascii="Arial" w:hAnsi="Arial" w:cs="Arial"/>
          <w:sz w:val="22"/>
          <w:szCs w:val="22"/>
        </w:rPr>
        <w:t>the College’s Instrument &amp; Articles of Government;</w:t>
      </w:r>
    </w:p>
    <w:p w:rsidR="002D0C20" w:rsidRPr="009404FA" w:rsidRDefault="002D0C20" w:rsidP="002D0C20">
      <w:pPr>
        <w:pStyle w:val="Level3"/>
        <w:spacing w:after="0" w:line="240" w:lineRule="auto"/>
        <w:rPr>
          <w:rFonts w:ascii="Arial" w:hAnsi="Arial" w:cs="Arial"/>
          <w:sz w:val="22"/>
          <w:szCs w:val="22"/>
        </w:rPr>
      </w:pPr>
      <w:r w:rsidRPr="00DF734A">
        <w:rPr>
          <w:rFonts w:ascii="Arial" w:hAnsi="Arial" w:cs="Arial"/>
          <w:sz w:val="22"/>
          <w:szCs w:val="22"/>
        </w:rPr>
        <w:t xml:space="preserve">the Standing Orders and terms of reference of </w:t>
      </w:r>
      <w:r w:rsidRPr="009404FA">
        <w:rPr>
          <w:rFonts w:ascii="Arial" w:hAnsi="Arial" w:cs="Arial"/>
          <w:sz w:val="22"/>
          <w:szCs w:val="22"/>
        </w:rPr>
        <w:t>the Corporation and its committees;</w:t>
      </w:r>
    </w:p>
    <w:p w:rsidR="002D0C20" w:rsidRPr="009404FA" w:rsidRDefault="002D0C20" w:rsidP="002D0C20">
      <w:pPr>
        <w:pStyle w:val="Level3"/>
        <w:spacing w:after="0" w:line="240" w:lineRule="auto"/>
        <w:rPr>
          <w:rFonts w:ascii="Arial" w:hAnsi="Arial" w:cs="Arial"/>
          <w:sz w:val="22"/>
          <w:szCs w:val="22"/>
        </w:rPr>
      </w:pPr>
      <w:r w:rsidRPr="009404FA">
        <w:rPr>
          <w:rFonts w:ascii="Arial" w:hAnsi="Arial" w:cs="Arial"/>
          <w:sz w:val="22"/>
          <w:szCs w:val="22"/>
        </w:rPr>
        <w:t xml:space="preserve">the Financial Memorandum entered into by the College with the </w:t>
      </w:r>
      <w:r w:rsidR="001676C0">
        <w:rPr>
          <w:rFonts w:ascii="Arial" w:hAnsi="Arial" w:cs="Arial"/>
          <w:b/>
          <w:i/>
          <w:sz w:val="22"/>
          <w:szCs w:val="22"/>
        </w:rPr>
        <w:t xml:space="preserve">Education </w:t>
      </w:r>
      <w:r w:rsidRPr="009404FA">
        <w:rPr>
          <w:rFonts w:ascii="Arial" w:hAnsi="Arial" w:cs="Arial"/>
          <w:sz w:val="22"/>
          <w:szCs w:val="22"/>
        </w:rPr>
        <w:t>Skills Funding Agency</w:t>
      </w:r>
      <w:r w:rsidRPr="001676C0">
        <w:rPr>
          <w:rFonts w:ascii="Arial" w:hAnsi="Arial" w:cs="Arial"/>
          <w:b/>
          <w:i/>
          <w:strike/>
          <w:sz w:val="22"/>
          <w:szCs w:val="22"/>
        </w:rPr>
        <w:t>/ Education Funding Agency</w:t>
      </w:r>
      <w:r w:rsidRPr="009404FA">
        <w:rPr>
          <w:rFonts w:ascii="Arial" w:hAnsi="Arial" w:cs="Arial"/>
          <w:sz w:val="22"/>
          <w:szCs w:val="22"/>
        </w:rPr>
        <w:t xml:space="preserve">; </w:t>
      </w:r>
    </w:p>
    <w:p w:rsidR="002D0C20" w:rsidRPr="009404FA" w:rsidRDefault="002D0C20" w:rsidP="002D0C20">
      <w:pPr>
        <w:pStyle w:val="Level3"/>
        <w:spacing w:after="0" w:line="240" w:lineRule="auto"/>
        <w:rPr>
          <w:rFonts w:ascii="Arial" w:hAnsi="Arial" w:cs="Arial"/>
          <w:sz w:val="22"/>
          <w:szCs w:val="22"/>
        </w:rPr>
      </w:pPr>
      <w:r w:rsidRPr="009404FA">
        <w:rPr>
          <w:rFonts w:ascii="Arial" w:hAnsi="Arial" w:cs="Arial"/>
          <w:sz w:val="22"/>
          <w:szCs w:val="22"/>
        </w:rPr>
        <w:t>the College’s Vision, Values and Strategic Objectives;</w:t>
      </w:r>
    </w:p>
    <w:p w:rsidR="002D0C20" w:rsidRPr="009404FA" w:rsidRDefault="002D0C20" w:rsidP="002D0C20">
      <w:pPr>
        <w:pStyle w:val="Level3"/>
        <w:spacing w:after="0" w:line="240" w:lineRule="auto"/>
        <w:rPr>
          <w:rFonts w:ascii="Arial" w:hAnsi="Arial" w:cs="Arial"/>
          <w:sz w:val="22"/>
          <w:szCs w:val="22"/>
        </w:rPr>
      </w:pPr>
      <w:r w:rsidRPr="009404FA">
        <w:rPr>
          <w:rFonts w:ascii="Arial" w:hAnsi="Arial" w:cs="Arial"/>
          <w:sz w:val="22"/>
          <w:szCs w:val="22"/>
        </w:rPr>
        <w:t>the College’s Strategic Plan;</w:t>
      </w:r>
    </w:p>
    <w:p w:rsidR="002D0C20" w:rsidRPr="009404FA" w:rsidRDefault="002D0C20" w:rsidP="002D0C20">
      <w:pPr>
        <w:pStyle w:val="Level3"/>
        <w:numPr>
          <w:ilvl w:val="0"/>
          <w:numId w:val="0"/>
        </w:numPr>
        <w:spacing w:after="0" w:line="240" w:lineRule="auto"/>
        <w:ind w:left="1843" w:hanging="992"/>
        <w:rPr>
          <w:rFonts w:ascii="Arial" w:hAnsi="Arial" w:cs="Arial"/>
          <w:sz w:val="22"/>
          <w:szCs w:val="22"/>
        </w:rPr>
      </w:pPr>
      <w:r w:rsidRPr="009404FA">
        <w:rPr>
          <w:rFonts w:ascii="Arial" w:hAnsi="Arial" w:cs="Arial"/>
          <w:sz w:val="22"/>
          <w:szCs w:val="22"/>
        </w:rPr>
        <w:t xml:space="preserve">1.2.6        the principles laid down by the Committee on Standards in Public Life (Nolan </w:t>
      </w:r>
    </w:p>
    <w:p w:rsidR="002D0C20" w:rsidRPr="009404FA" w:rsidRDefault="002D0C20" w:rsidP="002D0C20">
      <w:pPr>
        <w:pStyle w:val="Level3"/>
        <w:numPr>
          <w:ilvl w:val="0"/>
          <w:numId w:val="0"/>
        </w:numPr>
        <w:spacing w:after="0" w:line="240" w:lineRule="auto"/>
        <w:ind w:left="1843"/>
        <w:rPr>
          <w:rFonts w:ascii="Arial" w:hAnsi="Arial" w:cs="Arial"/>
          <w:sz w:val="22"/>
          <w:szCs w:val="22"/>
        </w:rPr>
      </w:pPr>
      <w:r w:rsidRPr="009404FA">
        <w:rPr>
          <w:rFonts w:ascii="Arial" w:hAnsi="Arial" w:cs="Arial"/>
          <w:sz w:val="22"/>
          <w:szCs w:val="22"/>
        </w:rPr>
        <w:t>Committee) for those holding public office, namely:</w:t>
      </w:r>
    </w:p>
    <w:p w:rsidR="002D0C20" w:rsidRPr="009404FA" w:rsidRDefault="002D0C20" w:rsidP="002D0C20">
      <w:pPr>
        <w:pStyle w:val="Level3"/>
        <w:numPr>
          <w:ilvl w:val="0"/>
          <w:numId w:val="0"/>
        </w:numPr>
        <w:spacing w:after="0" w:line="240" w:lineRule="auto"/>
        <w:ind w:left="1843"/>
        <w:rPr>
          <w:rFonts w:ascii="Arial" w:hAnsi="Arial" w:cs="Arial"/>
          <w:sz w:val="22"/>
          <w:szCs w:val="22"/>
        </w:rPr>
      </w:pPr>
    </w:p>
    <w:p w:rsidR="002D0C20" w:rsidRPr="00DF734A" w:rsidRDefault="002D0C20" w:rsidP="002D0C20">
      <w:pPr>
        <w:pStyle w:val="Bullet3"/>
        <w:tabs>
          <w:tab w:val="clear" w:pos="3119"/>
        </w:tabs>
        <w:spacing w:after="0" w:line="240" w:lineRule="auto"/>
        <w:rPr>
          <w:rFonts w:ascii="Arial" w:eastAsia="Batang" w:hAnsi="Arial" w:cs="Arial"/>
          <w:sz w:val="22"/>
          <w:szCs w:val="22"/>
        </w:rPr>
      </w:pPr>
      <w:r w:rsidRPr="00DF734A">
        <w:rPr>
          <w:rFonts w:ascii="Arial" w:hAnsi="Arial" w:cs="Arial"/>
          <w:sz w:val="22"/>
          <w:szCs w:val="22"/>
        </w:rPr>
        <w:t>selflessness;</w:t>
      </w:r>
    </w:p>
    <w:p w:rsidR="002D0C20" w:rsidRPr="00DF734A" w:rsidRDefault="002D0C20" w:rsidP="002D0C20">
      <w:pPr>
        <w:pStyle w:val="Bullet3"/>
        <w:tabs>
          <w:tab w:val="clear" w:pos="3119"/>
        </w:tabs>
        <w:spacing w:after="0" w:line="240" w:lineRule="auto"/>
        <w:rPr>
          <w:rFonts w:ascii="Arial" w:eastAsia="Batang" w:hAnsi="Arial" w:cs="Arial"/>
          <w:sz w:val="22"/>
          <w:szCs w:val="22"/>
        </w:rPr>
      </w:pPr>
      <w:r w:rsidRPr="00DF734A">
        <w:rPr>
          <w:rFonts w:ascii="Arial" w:hAnsi="Arial" w:cs="Arial"/>
          <w:sz w:val="22"/>
          <w:szCs w:val="22"/>
        </w:rPr>
        <w:t>integrity;</w:t>
      </w:r>
    </w:p>
    <w:p w:rsidR="002D0C20" w:rsidRPr="00DF734A" w:rsidRDefault="002D0C20" w:rsidP="002D0C20">
      <w:pPr>
        <w:pStyle w:val="Bullet3"/>
        <w:tabs>
          <w:tab w:val="clear" w:pos="3119"/>
        </w:tabs>
        <w:spacing w:after="0" w:line="240" w:lineRule="auto"/>
        <w:rPr>
          <w:rFonts w:ascii="Arial" w:eastAsia="Batang" w:hAnsi="Arial" w:cs="Arial"/>
          <w:sz w:val="22"/>
          <w:szCs w:val="22"/>
        </w:rPr>
      </w:pPr>
      <w:r w:rsidRPr="00DF734A">
        <w:rPr>
          <w:rFonts w:ascii="Arial" w:hAnsi="Arial" w:cs="Arial"/>
          <w:sz w:val="22"/>
          <w:szCs w:val="22"/>
        </w:rPr>
        <w:t>objectivity;</w:t>
      </w:r>
    </w:p>
    <w:p w:rsidR="002D0C20" w:rsidRPr="00DF734A" w:rsidRDefault="002D0C20" w:rsidP="002D0C20">
      <w:pPr>
        <w:pStyle w:val="Bullet3"/>
        <w:tabs>
          <w:tab w:val="clear" w:pos="3119"/>
        </w:tabs>
        <w:spacing w:after="0" w:line="240" w:lineRule="auto"/>
        <w:rPr>
          <w:rFonts w:ascii="Arial" w:hAnsi="Arial" w:cs="Arial"/>
          <w:sz w:val="22"/>
          <w:szCs w:val="22"/>
        </w:rPr>
      </w:pPr>
      <w:r w:rsidRPr="00DF734A">
        <w:rPr>
          <w:rFonts w:ascii="Arial" w:hAnsi="Arial" w:cs="Arial"/>
          <w:sz w:val="22"/>
          <w:szCs w:val="22"/>
        </w:rPr>
        <w:t>accountability;</w:t>
      </w:r>
    </w:p>
    <w:p w:rsidR="002D0C20" w:rsidRPr="00DF734A" w:rsidRDefault="002D0C20" w:rsidP="002D0C20">
      <w:pPr>
        <w:pStyle w:val="Bullet3"/>
        <w:tabs>
          <w:tab w:val="clear" w:pos="3119"/>
        </w:tabs>
        <w:spacing w:after="0" w:line="240" w:lineRule="auto"/>
        <w:rPr>
          <w:rFonts w:ascii="Arial" w:eastAsia="Batang" w:hAnsi="Arial" w:cs="Arial"/>
          <w:sz w:val="22"/>
          <w:szCs w:val="22"/>
        </w:rPr>
      </w:pPr>
      <w:r w:rsidRPr="00DF734A">
        <w:rPr>
          <w:rFonts w:ascii="Arial" w:hAnsi="Arial" w:cs="Arial"/>
          <w:sz w:val="22"/>
          <w:szCs w:val="22"/>
        </w:rPr>
        <w:t>openness;</w:t>
      </w:r>
    </w:p>
    <w:p w:rsidR="002D0C20" w:rsidRPr="00DF734A" w:rsidRDefault="002D0C20" w:rsidP="002D0C20">
      <w:pPr>
        <w:pStyle w:val="Bullet3"/>
        <w:tabs>
          <w:tab w:val="clear" w:pos="3119"/>
        </w:tabs>
        <w:spacing w:after="0" w:line="240" w:lineRule="auto"/>
        <w:rPr>
          <w:rFonts w:ascii="Arial" w:eastAsia="Batang" w:hAnsi="Arial" w:cs="Arial"/>
          <w:sz w:val="22"/>
          <w:szCs w:val="22"/>
        </w:rPr>
      </w:pPr>
      <w:r w:rsidRPr="00DF734A">
        <w:rPr>
          <w:rFonts w:ascii="Arial" w:hAnsi="Arial" w:cs="Arial"/>
          <w:sz w:val="22"/>
          <w:szCs w:val="22"/>
        </w:rPr>
        <w:t>honesty; and</w:t>
      </w:r>
    </w:p>
    <w:p w:rsidR="002D0C20" w:rsidRPr="00DF734A" w:rsidRDefault="002D0C20" w:rsidP="002D0C20">
      <w:pPr>
        <w:pStyle w:val="Bullet3"/>
        <w:tabs>
          <w:tab w:val="clear" w:pos="3119"/>
        </w:tabs>
        <w:spacing w:after="0" w:line="240" w:lineRule="auto"/>
        <w:rPr>
          <w:rFonts w:ascii="Arial" w:eastAsia="Batang" w:hAnsi="Arial" w:cs="Arial"/>
          <w:sz w:val="22"/>
          <w:szCs w:val="22"/>
        </w:rPr>
      </w:pPr>
      <w:r w:rsidRPr="00DF734A">
        <w:rPr>
          <w:rFonts w:ascii="Arial" w:hAnsi="Arial" w:cs="Arial"/>
          <w:sz w:val="22"/>
          <w:szCs w:val="22"/>
        </w:rPr>
        <w:t>leadership</w:t>
      </w:r>
    </w:p>
    <w:p w:rsidR="002D0C20" w:rsidRDefault="002D0C20" w:rsidP="002D0C20">
      <w:pPr>
        <w:pStyle w:val="Body"/>
        <w:spacing w:after="0" w:line="240" w:lineRule="auto"/>
        <w:rPr>
          <w:rFonts w:ascii="Arial" w:hAnsi="Arial" w:cs="Arial"/>
          <w:sz w:val="22"/>
          <w:szCs w:val="22"/>
        </w:rPr>
      </w:pPr>
    </w:p>
    <w:p w:rsidR="002D0C20" w:rsidRDefault="002D0C20" w:rsidP="002D0C20">
      <w:pPr>
        <w:pStyle w:val="Body"/>
        <w:tabs>
          <w:tab w:val="clear" w:pos="3119"/>
        </w:tabs>
        <w:spacing w:after="0" w:line="240" w:lineRule="auto"/>
        <w:ind w:left="1843"/>
        <w:rPr>
          <w:rFonts w:ascii="Arial" w:hAnsi="Arial" w:cs="Arial"/>
          <w:sz w:val="22"/>
          <w:szCs w:val="22"/>
        </w:rPr>
      </w:pPr>
      <w:r w:rsidRPr="00DF734A">
        <w:rPr>
          <w:rFonts w:ascii="Arial" w:hAnsi="Arial" w:cs="Arial"/>
          <w:sz w:val="22"/>
          <w:szCs w:val="22"/>
        </w:rPr>
        <w:t>An extract from the report of the Nolan Committee setting out these Principles in more detail is set out at Annex 1;</w:t>
      </w:r>
    </w:p>
    <w:p w:rsidR="002D0C20" w:rsidRPr="00DF734A" w:rsidRDefault="002D0C20" w:rsidP="002D0C20">
      <w:pPr>
        <w:pStyle w:val="Body"/>
        <w:tabs>
          <w:tab w:val="clear" w:pos="3119"/>
        </w:tabs>
        <w:spacing w:after="0" w:line="240" w:lineRule="auto"/>
        <w:ind w:left="1843"/>
        <w:rPr>
          <w:rFonts w:ascii="Arial" w:hAnsi="Arial" w:cs="Arial"/>
          <w:sz w:val="22"/>
          <w:szCs w:val="22"/>
        </w:rPr>
      </w:pPr>
    </w:p>
    <w:p w:rsidR="002D0C20" w:rsidRPr="009404FA" w:rsidRDefault="002D0C20" w:rsidP="002D0C20">
      <w:pPr>
        <w:pStyle w:val="Level3"/>
        <w:spacing w:after="0" w:line="240" w:lineRule="auto"/>
        <w:rPr>
          <w:rFonts w:ascii="Arial" w:hAnsi="Arial" w:cs="Arial"/>
          <w:sz w:val="22"/>
          <w:szCs w:val="22"/>
        </w:rPr>
      </w:pPr>
      <w:r w:rsidRPr="009404FA">
        <w:rPr>
          <w:rFonts w:ascii="Arial" w:hAnsi="Arial" w:cs="Arial"/>
          <w:sz w:val="22"/>
          <w:szCs w:val="22"/>
        </w:rPr>
        <w:t xml:space="preserve">the </w:t>
      </w:r>
      <w:r w:rsidRPr="00D95AE4">
        <w:rPr>
          <w:rFonts w:ascii="Arial" w:hAnsi="Arial" w:cs="Arial"/>
          <w:b/>
          <w:i/>
          <w:strike/>
          <w:sz w:val="22"/>
          <w:szCs w:val="22"/>
        </w:rPr>
        <w:t xml:space="preserve">Joint </w:t>
      </w:r>
      <w:r w:rsidRPr="009404FA">
        <w:rPr>
          <w:rFonts w:ascii="Arial" w:hAnsi="Arial" w:cs="Arial"/>
          <w:sz w:val="22"/>
          <w:szCs w:val="22"/>
        </w:rPr>
        <w:t xml:space="preserve">Audit Code of Practice issued by the and the </w:t>
      </w:r>
      <w:r w:rsidR="00D95AE4">
        <w:rPr>
          <w:rFonts w:ascii="Arial" w:hAnsi="Arial" w:cs="Arial"/>
          <w:b/>
          <w:i/>
          <w:sz w:val="22"/>
          <w:szCs w:val="22"/>
        </w:rPr>
        <w:t xml:space="preserve">Education </w:t>
      </w:r>
      <w:r w:rsidRPr="009404FA">
        <w:rPr>
          <w:rFonts w:ascii="Arial" w:hAnsi="Arial" w:cs="Arial"/>
          <w:sz w:val="22"/>
          <w:szCs w:val="22"/>
        </w:rPr>
        <w:t>Skills Funding Agency);</w:t>
      </w:r>
    </w:p>
    <w:p w:rsidR="002D0C20" w:rsidRPr="009404FA" w:rsidRDefault="002D0C20" w:rsidP="002D0C20">
      <w:pPr>
        <w:pStyle w:val="Level3"/>
        <w:spacing w:after="0" w:line="240" w:lineRule="auto"/>
        <w:rPr>
          <w:rFonts w:ascii="Arial" w:hAnsi="Arial" w:cs="Arial"/>
          <w:sz w:val="22"/>
          <w:szCs w:val="22"/>
        </w:rPr>
      </w:pPr>
      <w:r w:rsidRPr="009404FA">
        <w:rPr>
          <w:rFonts w:ascii="Arial" w:hAnsi="Arial" w:cs="Arial"/>
          <w:sz w:val="22"/>
          <w:szCs w:val="22"/>
        </w:rPr>
        <w:t>the UK Corporate Governance Code</w:t>
      </w:r>
      <w:r w:rsidRPr="009404FA">
        <w:rPr>
          <w:rFonts w:ascii="Arial" w:hAnsi="Arial" w:cs="Arial"/>
          <w:i/>
          <w:sz w:val="22"/>
          <w:szCs w:val="22"/>
        </w:rPr>
        <w:t xml:space="preserve"> </w:t>
      </w:r>
      <w:r w:rsidRPr="009404FA">
        <w:rPr>
          <w:rFonts w:ascii="Arial" w:hAnsi="Arial" w:cs="Arial"/>
          <w:sz w:val="22"/>
          <w:szCs w:val="22"/>
        </w:rPr>
        <w:t>2012</w:t>
      </w:r>
    </w:p>
    <w:p w:rsidR="002D0C20" w:rsidRPr="009404FA" w:rsidRDefault="002D0C20" w:rsidP="002D0C20">
      <w:pPr>
        <w:pStyle w:val="Level3"/>
        <w:spacing w:after="0" w:line="240" w:lineRule="auto"/>
        <w:rPr>
          <w:rFonts w:ascii="Arial" w:hAnsi="Arial" w:cs="Arial"/>
          <w:sz w:val="22"/>
          <w:szCs w:val="22"/>
        </w:rPr>
      </w:pPr>
      <w:r w:rsidRPr="009404FA">
        <w:rPr>
          <w:rFonts w:ascii="Arial" w:hAnsi="Arial" w:cs="Arial"/>
          <w:sz w:val="22"/>
          <w:szCs w:val="22"/>
        </w:rPr>
        <w:t>the Good Governance Standard for Public Services published by the Independent Commission on Good Governance in Public Services (Good Governance Standard).</w:t>
      </w:r>
    </w:p>
    <w:p w:rsidR="002D0C20" w:rsidRPr="009404FA" w:rsidRDefault="002D0C20" w:rsidP="002D0C20">
      <w:pPr>
        <w:pStyle w:val="Level3"/>
        <w:numPr>
          <w:ilvl w:val="0"/>
          <w:numId w:val="0"/>
        </w:numPr>
        <w:spacing w:after="0" w:line="240" w:lineRule="auto"/>
        <w:ind w:left="1843"/>
        <w:rPr>
          <w:rFonts w:ascii="Arial" w:hAnsi="Arial" w:cs="Arial"/>
          <w:sz w:val="22"/>
          <w:szCs w:val="22"/>
        </w:rPr>
      </w:pPr>
    </w:p>
    <w:p w:rsidR="002D0C20" w:rsidRPr="009404FA" w:rsidRDefault="002D0C20" w:rsidP="002D0C20">
      <w:pPr>
        <w:pStyle w:val="Body"/>
        <w:spacing w:line="240" w:lineRule="auto"/>
        <w:ind w:left="1843"/>
        <w:rPr>
          <w:rFonts w:ascii="Arial" w:hAnsi="Arial" w:cs="Arial"/>
          <w:sz w:val="22"/>
          <w:szCs w:val="22"/>
        </w:rPr>
      </w:pPr>
      <w:r w:rsidRPr="009404FA">
        <w:rPr>
          <w:rFonts w:ascii="Arial" w:hAnsi="Arial" w:cs="Arial"/>
          <w:sz w:val="22"/>
          <w:szCs w:val="22"/>
        </w:rPr>
        <w:t>An extract from the Good Governance Standard setting out the six core principles of good governance is set out at Annex 2;</w:t>
      </w:r>
    </w:p>
    <w:p w:rsidR="002D0C20" w:rsidRPr="009404FA" w:rsidRDefault="002D0C20" w:rsidP="002D0C20">
      <w:pPr>
        <w:pStyle w:val="Level3"/>
        <w:spacing w:after="0" w:line="240" w:lineRule="auto"/>
        <w:rPr>
          <w:rFonts w:ascii="Arial" w:hAnsi="Arial" w:cs="Arial"/>
          <w:sz w:val="22"/>
          <w:szCs w:val="22"/>
        </w:rPr>
      </w:pPr>
      <w:r w:rsidRPr="009404FA">
        <w:rPr>
          <w:rFonts w:ascii="Arial" w:hAnsi="Arial" w:cs="Arial"/>
          <w:sz w:val="22"/>
          <w:szCs w:val="22"/>
        </w:rPr>
        <w:t>The Governor Training Materials’ (2012) issued by the Learning &amp; Skills Improvement Service as advisory documents or their equivalent.</w:t>
      </w:r>
    </w:p>
    <w:p w:rsidR="002D0C20" w:rsidRPr="00D95AE4" w:rsidRDefault="00ED1F2B" w:rsidP="002D0C20">
      <w:pPr>
        <w:pStyle w:val="Level3"/>
        <w:spacing w:after="0" w:line="240" w:lineRule="auto"/>
        <w:rPr>
          <w:rFonts w:ascii="Arial" w:hAnsi="Arial" w:cs="Arial"/>
          <w:sz w:val="22"/>
          <w:szCs w:val="22"/>
        </w:rPr>
      </w:pPr>
      <w:proofErr w:type="spellStart"/>
      <w:r w:rsidRPr="00D95AE4">
        <w:rPr>
          <w:rFonts w:ascii="Arial" w:hAnsi="Arial" w:cs="Arial"/>
          <w:sz w:val="22"/>
          <w:szCs w:val="22"/>
        </w:rPr>
        <w:t>AoC</w:t>
      </w:r>
      <w:proofErr w:type="spellEnd"/>
      <w:r w:rsidRPr="00D95AE4">
        <w:rPr>
          <w:rFonts w:ascii="Arial" w:hAnsi="Arial" w:cs="Arial"/>
          <w:sz w:val="22"/>
          <w:szCs w:val="22"/>
        </w:rPr>
        <w:t xml:space="preserve"> English Colleges’ Code of Good Governance</w:t>
      </w:r>
    </w:p>
    <w:p w:rsidR="002D0C20" w:rsidRPr="009404FA" w:rsidRDefault="002D0C20" w:rsidP="002D0C20">
      <w:pPr>
        <w:pStyle w:val="Level3"/>
        <w:numPr>
          <w:ilvl w:val="0"/>
          <w:numId w:val="0"/>
        </w:numPr>
        <w:spacing w:after="0" w:line="240" w:lineRule="auto"/>
        <w:ind w:left="1843"/>
        <w:rPr>
          <w:rFonts w:ascii="Arial" w:hAnsi="Arial" w:cs="Arial"/>
          <w:sz w:val="22"/>
          <w:szCs w:val="22"/>
        </w:rPr>
      </w:pPr>
    </w:p>
    <w:p w:rsidR="002D0C20" w:rsidRPr="00012341" w:rsidRDefault="002D0C20" w:rsidP="002D0C20">
      <w:pPr>
        <w:pStyle w:val="Body"/>
        <w:spacing w:after="0" w:line="240" w:lineRule="auto"/>
        <w:ind w:left="720"/>
        <w:rPr>
          <w:rFonts w:ascii="Arial" w:hAnsi="Arial" w:cs="Arial"/>
          <w:strike/>
          <w:sz w:val="22"/>
          <w:szCs w:val="22"/>
        </w:rPr>
      </w:pPr>
      <w:r w:rsidRPr="009404FA">
        <w:rPr>
          <w:rFonts w:ascii="Arial" w:hAnsi="Arial" w:cs="Arial"/>
          <w:sz w:val="22"/>
          <w:szCs w:val="22"/>
        </w:rPr>
        <w:t>All Annexes are available on the governor intranet or from the Clerk to the Governors</w:t>
      </w:r>
      <w:r>
        <w:rPr>
          <w:rFonts w:ascii="Arial" w:hAnsi="Arial" w:cs="Arial"/>
          <w:color w:val="FF0000"/>
          <w:sz w:val="22"/>
          <w:szCs w:val="22"/>
        </w:rPr>
        <w:t>.</w:t>
      </w:r>
      <w:r w:rsidRPr="00DF734A">
        <w:rPr>
          <w:rFonts w:ascii="Arial" w:hAnsi="Arial" w:cs="Arial"/>
          <w:sz w:val="22"/>
          <w:szCs w:val="22"/>
        </w:rPr>
        <w:t xml:space="preserve"> </w:t>
      </w:r>
    </w:p>
    <w:p w:rsidR="002D0C20" w:rsidRDefault="002D0C20" w:rsidP="002D0C20">
      <w:pPr>
        <w:pStyle w:val="Body"/>
        <w:spacing w:after="0" w:line="240" w:lineRule="auto"/>
        <w:rPr>
          <w:rFonts w:ascii="Arial" w:hAnsi="Arial" w:cs="Arial"/>
          <w:sz w:val="22"/>
          <w:szCs w:val="22"/>
        </w:rPr>
      </w:pPr>
    </w:p>
    <w:p w:rsidR="002D0C20" w:rsidRDefault="002D0C20" w:rsidP="002D0C20">
      <w:pPr>
        <w:pStyle w:val="Body"/>
        <w:spacing w:after="0" w:line="240" w:lineRule="auto"/>
        <w:ind w:left="720"/>
        <w:rPr>
          <w:rFonts w:ascii="Arial" w:hAnsi="Arial" w:cs="Arial"/>
          <w:sz w:val="22"/>
          <w:szCs w:val="22"/>
        </w:rPr>
      </w:pPr>
      <w:r w:rsidRPr="00DF734A">
        <w:rPr>
          <w:rFonts w:ascii="Arial" w:hAnsi="Arial" w:cs="Arial"/>
          <w:sz w:val="22"/>
          <w:szCs w:val="22"/>
        </w:rPr>
        <w:t>They should not be read as an exhaustive statement of duties, powers or provisions, and governors should refer to the source documents listed above.  If a governor is in doubt about the provisions of this Code or any of the source documents, the Clerk should be consulted and, if necessary, professional advice should be obtained.  However, ultimate responsibility for the appropriateness of conduct as a governor of the College and for any act or omission in that capacity rests with the individual governor.</w:t>
      </w:r>
    </w:p>
    <w:p w:rsidR="002D0C20" w:rsidRDefault="002D0C20" w:rsidP="002D0C20">
      <w:pPr>
        <w:pStyle w:val="Body"/>
        <w:spacing w:after="0" w:line="240" w:lineRule="auto"/>
        <w:ind w:left="720"/>
        <w:rPr>
          <w:rFonts w:ascii="Arial" w:hAnsi="Arial" w:cs="Arial"/>
          <w:sz w:val="22"/>
          <w:szCs w:val="22"/>
        </w:rPr>
      </w:pPr>
    </w:p>
    <w:p w:rsidR="009404FA" w:rsidRDefault="009404FA" w:rsidP="002D0C20">
      <w:pPr>
        <w:pStyle w:val="Body"/>
        <w:spacing w:after="0" w:line="240" w:lineRule="auto"/>
        <w:ind w:left="720"/>
        <w:rPr>
          <w:rFonts w:ascii="Arial" w:hAnsi="Arial" w:cs="Arial"/>
          <w:sz w:val="22"/>
          <w:szCs w:val="22"/>
        </w:rPr>
      </w:pPr>
    </w:p>
    <w:p w:rsidR="009404FA" w:rsidRPr="00DF734A" w:rsidRDefault="009404FA" w:rsidP="002D0C20">
      <w:pPr>
        <w:pStyle w:val="Body"/>
        <w:spacing w:after="0" w:line="240" w:lineRule="auto"/>
        <w:ind w:left="720"/>
        <w:rPr>
          <w:rFonts w:ascii="Arial" w:hAnsi="Arial" w:cs="Arial"/>
          <w:sz w:val="22"/>
          <w:szCs w:val="22"/>
        </w:rPr>
      </w:pPr>
    </w:p>
    <w:p w:rsidR="002D0C20" w:rsidRDefault="002D0C20" w:rsidP="002D0C20">
      <w:pPr>
        <w:pStyle w:val="Level2"/>
        <w:tabs>
          <w:tab w:val="clear" w:pos="851"/>
        </w:tabs>
        <w:spacing w:after="0" w:line="240" w:lineRule="auto"/>
        <w:ind w:left="709" w:hanging="709"/>
        <w:rPr>
          <w:rFonts w:ascii="Arial" w:hAnsi="Arial" w:cs="Arial"/>
          <w:sz w:val="22"/>
          <w:szCs w:val="22"/>
        </w:rPr>
      </w:pPr>
      <w:r w:rsidRPr="00DF734A">
        <w:rPr>
          <w:rFonts w:ascii="Arial" w:hAnsi="Arial" w:cs="Arial"/>
          <w:sz w:val="22"/>
          <w:szCs w:val="22"/>
        </w:rPr>
        <w:t>This Code applies to every committee or working party of the Board and to every subsidiary company or joint venture of the College to which governors may be appointed.</w:t>
      </w:r>
    </w:p>
    <w:p w:rsidR="002D0C20" w:rsidRPr="00DF734A" w:rsidRDefault="002D0C20" w:rsidP="002D0C20">
      <w:pPr>
        <w:pStyle w:val="Level2"/>
        <w:numPr>
          <w:ilvl w:val="0"/>
          <w:numId w:val="0"/>
        </w:numPr>
        <w:spacing w:after="0" w:line="240" w:lineRule="auto"/>
        <w:ind w:left="851"/>
        <w:rPr>
          <w:rFonts w:ascii="Arial" w:hAnsi="Arial" w:cs="Arial"/>
          <w:sz w:val="22"/>
          <w:szCs w:val="22"/>
        </w:rPr>
      </w:pPr>
    </w:p>
    <w:p w:rsidR="002D0C20" w:rsidRDefault="002D0C20" w:rsidP="002D0C20">
      <w:pPr>
        <w:pStyle w:val="Level2"/>
        <w:tabs>
          <w:tab w:val="clear" w:pos="851"/>
        </w:tabs>
        <w:spacing w:after="0" w:line="240" w:lineRule="auto"/>
        <w:ind w:left="709" w:hanging="709"/>
        <w:rPr>
          <w:rFonts w:ascii="Arial" w:hAnsi="Arial" w:cs="Arial"/>
          <w:sz w:val="22"/>
          <w:szCs w:val="22"/>
        </w:rPr>
      </w:pPr>
      <w:r w:rsidRPr="00DF734A">
        <w:rPr>
          <w:rFonts w:ascii="Arial" w:hAnsi="Arial" w:cs="Arial"/>
          <w:sz w:val="22"/>
          <w:szCs w:val="22"/>
        </w:rPr>
        <w:t xml:space="preserve">By accepting appointment to the Board, each governor agrees to accept the provisions of this Code. </w:t>
      </w:r>
    </w:p>
    <w:p w:rsidR="002D0C20" w:rsidRDefault="002D0C20" w:rsidP="002D0C20">
      <w:pPr>
        <w:pStyle w:val="ListParagraph"/>
        <w:rPr>
          <w:rFonts w:cs="Arial"/>
          <w:sz w:val="22"/>
          <w:szCs w:val="22"/>
        </w:rPr>
      </w:pPr>
    </w:p>
    <w:p w:rsidR="002D0C20" w:rsidRPr="00DF734A" w:rsidRDefault="002D0C20" w:rsidP="002D0C20">
      <w:pPr>
        <w:pStyle w:val="Level2"/>
        <w:numPr>
          <w:ilvl w:val="0"/>
          <w:numId w:val="0"/>
        </w:numPr>
        <w:spacing w:after="0" w:line="240" w:lineRule="auto"/>
        <w:ind w:left="851"/>
        <w:rPr>
          <w:rFonts w:ascii="Arial" w:hAnsi="Arial" w:cs="Arial"/>
          <w:sz w:val="22"/>
          <w:szCs w:val="22"/>
        </w:rPr>
      </w:pPr>
    </w:p>
    <w:p w:rsidR="002D0C20" w:rsidRPr="00DF734A" w:rsidRDefault="002D0C20" w:rsidP="002D0C20">
      <w:pPr>
        <w:pStyle w:val="Level1"/>
        <w:keepNext/>
        <w:tabs>
          <w:tab w:val="clear" w:pos="851"/>
        </w:tabs>
        <w:spacing w:after="0" w:line="240" w:lineRule="auto"/>
        <w:rPr>
          <w:rStyle w:val="Level1asHeadingtext"/>
          <w:rFonts w:ascii="Arial" w:hAnsi="Arial" w:cs="Arial"/>
          <w:b w:val="0"/>
          <w:sz w:val="22"/>
          <w:szCs w:val="22"/>
        </w:rPr>
      </w:pPr>
      <w:r w:rsidRPr="00DF734A">
        <w:rPr>
          <w:rStyle w:val="Level1asHeadingtext"/>
          <w:rFonts w:ascii="Arial" w:hAnsi="Arial" w:cs="Arial"/>
          <w:sz w:val="22"/>
          <w:szCs w:val="22"/>
        </w:rPr>
        <w:t>INTERPRETATION</w:t>
      </w:r>
      <w:bookmarkStart w:id="3" w:name="_NN24"/>
      <w:bookmarkEnd w:id="3"/>
    </w:p>
    <w:p w:rsidR="002D0C20" w:rsidRPr="00DF734A" w:rsidRDefault="002D0C20" w:rsidP="002D0C20">
      <w:pPr>
        <w:pStyle w:val="Level1"/>
        <w:keepNext/>
        <w:numPr>
          <w:ilvl w:val="0"/>
          <w:numId w:val="0"/>
        </w:numPr>
        <w:spacing w:after="0" w:line="240" w:lineRule="auto"/>
        <w:ind w:left="851"/>
        <w:rPr>
          <w:rFonts w:ascii="Arial" w:hAnsi="Arial" w:cs="Arial"/>
          <w:sz w:val="22"/>
          <w:szCs w:val="22"/>
        </w:rPr>
      </w:pPr>
    </w:p>
    <w:p w:rsidR="002D0C20" w:rsidRDefault="002D0C20" w:rsidP="002D0C20">
      <w:pPr>
        <w:pStyle w:val="Body"/>
        <w:keepNext/>
        <w:spacing w:after="0" w:line="240" w:lineRule="auto"/>
        <w:rPr>
          <w:rFonts w:ascii="Arial" w:hAnsi="Arial" w:cs="Arial"/>
          <w:sz w:val="22"/>
          <w:szCs w:val="22"/>
        </w:rPr>
      </w:pPr>
      <w:r w:rsidRPr="00DF734A">
        <w:rPr>
          <w:rFonts w:ascii="Arial" w:hAnsi="Arial" w:cs="Arial"/>
          <w:sz w:val="22"/>
          <w:szCs w:val="22"/>
        </w:rPr>
        <w:t xml:space="preserve">In this </w:t>
      </w:r>
      <w:proofErr w:type="gramStart"/>
      <w:r w:rsidRPr="00DF734A">
        <w:rPr>
          <w:rFonts w:ascii="Arial" w:hAnsi="Arial" w:cs="Arial"/>
          <w:sz w:val="22"/>
          <w:szCs w:val="22"/>
        </w:rPr>
        <w:t>Code:-</w:t>
      </w:r>
      <w:proofErr w:type="gramEnd"/>
    </w:p>
    <w:p w:rsidR="002D0C20" w:rsidRPr="00DF734A" w:rsidRDefault="002D0C20" w:rsidP="002D0C20">
      <w:pPr>
        <w:pStyle w:val="Body"/>
        <w:keepNext/>
        <w:spacing w:after="0" w:line="240" w:lineRule="auto"/>
        <w:rPr>
          <w:rFonts w:ascii="Arial" w:hAnsi="Arial" w:cs="Arial"/>
          <w:sz w:val="22"/>
          <w:szCs w:val="22"/>
        </w:rPr>
      </w:pPr>
    </w:p>
    <w:p w:rsidR="002D0C20" w:rsidRDefault="002D0C20" w:rsidP="002D0C20">
      <w:pPr>
        <w:pStyle w:val="Level2"/>
        <w:keepNext/>
        <w:spacing w:after="0" w:line="240" w:lineRule="auto"/>
        <w:rPr>
          <w:rFonts w:ascii="Arial" w:hAnsi="Arial" w:cs="Arial"/>
          <w:sz w:val="22"/>
          <w:szCs w:val="22"/>
        </w:rPr>
      </w:pPr>
      <w:r w:rsidRPr="00DF734A">
        <w:rPr>
          <w:rFonts w:ascii="Arial" w:hAnsi="Arial" w:cs="Arial"/>
          <w:sz w:val="22"/>
          <w:szCs w:val="22"/>
        </w:rPr>
        <w:t xml:space="preserve">‘College’ means Riverside College </w:t>
      </w:r>
      <w:proofErr w:type="spellStart"/>
      <w:r w:rsidRPr="00DF734A">
        <w:rPr>
          <w:rFonts w:ascii="Arial" w:hAnsi="Arial" w:cs="Arial"/>
          <w:sz w:val="22"/>
          <w:szCs w:val="22"/>
        </w:rPr>
        <w:t>Halton</w:t>
      </w:r>
      <w:proofErr w:type="spellEnd"/>
      <w:r w:rsidRPr="00DF734A">
        <w:rPr>
          <w:rFonts w:ascii="Arial" w:hAnsi="Arial" w:cs="Arial"/>
          <w:sz w:val="22"/>
          <w:szCs w:val="22"/>
        </w:rPr>
        <w:t>;</w:t>
      </w:r>
    </w:p>
    <w:p w:rsidR="002D0C20" w:rsidRPr="00DF734A" w:rsidRDefault="002D0C20" w:rsidP="002D0C20">
      <w:pPr>
        <w:pStyle w:val="Level2"/>
        <w:keepNext/>
        <w:numPr>
          <w:ilvl w:val="0"/>
          <w:numId w:val="0"/>
        </w:numPr>
        <w:spacing w:after="0" w:line="240" w:lineRule="auto"/>
        <w:ind w:left="851"/>
        <w:rPr>
          <w:rFonts w:ascii="Arial" w:hAnsi="Arial" w:cs="Arial"/>
          <w:sz w:val="22"/>
          <w:szCs w:val="22"/>
        </w:rPr>
      </w:pPr>
    </w:p>
    <w:p w:rsidR="002D0C20" w:rsidRPr="009404FA" w:rsidRDefault="00D95AE4" w:rsidP="002D0C20">
      <w:pPr>
        <w:pStyle w:val="Level2"/>
        <w:keepNext/>
        <w:spacing w:after="0" w:line="240" w:lineRule="auto"/>
        <w:rPr>
          <w:rFonts w:ascii="Arial" w:hAnsi="Arial" w:cs="Arial"/>
          <w:sz w:val="22"/>
          <w:szCs w:val="22"/>
        </w:rPr>
      </w:pPr>
      <w:r>
        <w:rPr>
          <w:rFonts w:ascii="Arial" w:hAnsi="Arial" w:cs="Arial"/>
          <w:sz w:val="22"/>
          <w:szCs w:val="22"/>
        </w:rPr>
        <w:t>‘</w:t>
      </w:r>
      <w:r w:rsidR="002D0C20" w:rsidRPr="009404FA">
        <w:rPr>
          <w:rFonts w:ascii="Arial" w:hAnsi="Arial" w:cs="Arial"/>
          <w:sz w:val="22"/>
          <w:szCs w:val="22"/>
        </w:rPr>
        <w:t xml:space="preserve">College Vision and Values’ means the statement referred to </w:t>
      </w:r>
      <w:proofErr w:type="spellStart"/>
      <w:r w:rsidR="002D0C20" w:rsidRPr="009404FA">
        <w:rPr>
          <w:rFonts w:ascii="Arial" w:hAnsi="Arial" w:cs="Arial"/>
          <w:sz w:val="22"/>
          <w:szCs w:val="22"/>
        </w:rPr>
        <w:t>at</w:t>
      </w:r>
      <w:proofErr w:type="spellEnd"/>
      <w:r w:rsidR="002D0C20" w:rsidRPr="009404FA">
        <w:rPr>
          <w:rFonts w:ascii="Arial" w:hAnsi="Arial" w:cs="Arial"/>
          <w:sz w:val="22"/>
          <w:szCs w:val="22"/>
        </w:rPr>
        <w:t xml:space="preserve"> paragraph 3.1 of this Code or such other mission statement as may be agreed by the Board from time to time;</w:t>
      </w:r>
    </w:p>
    <w:p w:rsidR="002D0C20" w:rsidRPr="009404FA" w:rsidRDefault="002D0C20" w:rsidP="002D0C20">
      <w:pPr>
        <w:pStyle w:val="ListParagraph"/>
        <w:rPr>
          <w:rFonts w:cs="Arial"/>
          <w:sz w:val="22"/>
          <w:szCs w:val="22"/>
        </w:rPr>
      </w:pPr>
    </w:p>
    <w:p w:rsidR="002D0C20" w:rsidRPr="009404FA" w:rsidRDefault="002D0C20" w:rsidP="00E935CC">
      <w:pPr>
        <w:pStyle w:val="Level2"/>
        <w:numPr>
          <w:ilvl w:val="0"/>
          <w:numId w:val="0"/>
        </w:numPr>
        <w:spacing w:after="0" w:line="240" w:lineRule="auto"/>
        <w:ind w:left="851" w:hanging="851"/>
        <w:jc w:val="left"/>
        <w:rPr>
          <w:rFonts w:ascii="Arial" w:hAnsi="Arial" w:cs="Arial"/>
          <w:sz w:val="22"/>
          <w:szCs w:val="22"/>
        </w:rPr>
      </w:pPr>
      <w:r w:rsidRPr="009404FA">
        <w:rPr>
          <w:rFonts w:ascii="Arial" w:hAnsi="Arial" w:cs="Arial"/>
          <w:sz w:val="22"/>
          <w:szCs w:val="22"/>
        </w:rPr>
        <w:t xml:space="preserve">2.3     </w:t>
      </w:r>
      <w:r w:rsidR="00E935CC" w:rsidRPr="009404FA">
        <w:rPr>
          <w:rFonts w:ascii="Arial" w:hAnsi="Arial" w:cs="Arial"/>
          <w:sz w:val="22"/>
          <w:szCs w:val="22"/>
        </w:rPr>
        <w:t xml:space="preserve"> </w:t>
      </w:r>
      <w:proofErr w:type="gramStart"/>
      <w:r w:rsidR="00E935CC" w:rsidRPr="009404FA">
        <w:rPr>
          <w:rFonts w:ascii="Arial" w:hAnsi="Arial" w:cs="Arial"/>
          <w:sz w:val="22"/>
          <w:szCs w:val="22"/>
        </w:rPr>
        <w:t xml:space="preserve">   </w:t>
      </w:r>
      <w:r w:rsidRPr="009404FA">
        <w:rPr>
          <w:rFonts w:ascii="Arial" w:hAnsi="Arial" w:cs="Arial"/>
          <w:sz w:val="22"/>
          <w:szCs w:val="22"/>
        </w:rPr>
        <w:t>‘</w:t>
      </w:r>
      <w:proofErr w:type="gramEnd"/>
      <w:r w:rsidRPr="009404FA">
        <w:rPr>
          <w:rFonts w:ascii="Arial" w:hAnsi="Arial" w:cs="Arial"/>
          <w:sz w:val="22"/>
          <w:szCs w:val="22"/>
        </w:rPr>
        <w:t xml:space="preserve">Relevant Funding Agency’ means the </w:t>
      </w:r>
      <w:r w:rsidR="00D95AE4">
        <w:rPr>
          <w:rFonts w:ascii="Arial" w:hAnsi="Arial" w:cs="Arial"/>
          <w:b/>
          <w:i/>
          <w:sz w:val="22"/>
          <w:szCs w:val="22"/>
        </w:rPr>
        <w:t xml:space="preserve">Education </w:t>
      </w:r>
      <w:r w:rsidRPr="009404FA">
        <w:rPr>
          <w:rFonts w:ascii="Arial" w:hAnsi="Arial" w:cs="Arial"/>
          <w:sz w:val="22"/>
          <w:szCs w:val="22"/>
        </w:rPr>
        <w:t>Skills F</w:t>
      </w:r>
      <w:r w:rsidR="00D95AE4">
        <w:rPr>
          <w:rFonts w:ascii="Arial" w:hAnsi="Arial" w:cs="Arial"/>
          <w:sz w:val="22"/>
          <w:szCs w:val="22"/>
        </w:rPr>
        <w:t xml:space="preserve">unding Agency and/or </w:t>
      </w:r>
      <w:r w:rsidR="00D95AE4">
        <w:rPr>
          <w:rFonts w:ascii="Arial" w:hAnsi="Arial" w:cs="Arial"/>
          <w:b/>
          <w:i/>
          <w:sz w:val="22"/>
          <w:szCs w:val="22"/>
        </w:rPr>
        <w:t>its predecessor bodies</w:t>
      </w:r>
      <w:r w:rsidRPr="009404FA">
        <w:rPr>
          <w:rFonts w:ascii="Arial" w:hAnsi="Arial" w:cs="Arial"/>
          <w:sz w:val="22"/>
          <w:szCs w:val="22"/>
        </w:rPr>
        <w:t>;</w:t>
      </w:r>
    </w:p>
    <w:p w:rsidR="002D0C20" w:rsidRPr="009404FA" w:rsidRDefault="002D0C20" w:rsidP="002D0C20">
      <w:pPr>
        <w:pStyle w:val="ListParagraph"/>
        <w:rPr>
          <w:rFonts w:cs="Arial"/>
          <w:sz w:val="22"/>
          <w:szCs w:val="22"/>
        </w:rPr>
      </w:pPr>
      <w:r w:rsidRPr="009404FA">
        <w:rPr>
          <w:rFonts w:cs="Arial"/>
          <w:sz w:val="22"/>
          <w:szCs w:val="22"/>
        </w:rPr>
        <w:t xml:space="preserve"> </w:t>
      </w:r>
    </w:p>
    <w:p w:rsidR="002D0C20" w:rsidRPr="009404FA" w:rsidRDefault="002D0C20" w:rsidP="002D0C20">
      <w:pPr>
        <w:pStyle w:val="Level2"/>
        <w:spacing w:after="0" w:line="240" w:lineRule="auto"/>
        <w:rPr>
          <w:rFonts w:ascii="Arial" w:hAnsi="Arial" w:cs="Arial"/>
          <w:sz w:val="22"/>
          <w:szCs w:val="22"/>
        </w:rPr>
      </w:pPr>
      <w:r w:rsidRPr="009404FA">
        <w:rPr>
          <w:rFonts w:ascii="Arial" w:hAnsi="Arial" w:cs="Arial"/>
          <w:sz w:val="22"/>
          <w:szCs w:val="22"/>
        </w:rPr>
        <w:t>‘Board’ means the further education corporation which was established for the purpose of conducting the College;</w:t>
      </w:r>
    </w:p>
    <w:p w:rsidR="002D0C20" w:rsidRPr="009404FA" w:rsidRDefault="002D0C20" w:rsidP="002D0C20">
      <w:pPr>
        <w:pStyle w:val="Level2"/>
        <w:numPr>
          <w:ilvl w:val="0"/>
          <w:numId w:val="0"/>
        </w:numPr>
        <w:spacing w:after="0" w:line="240" w:lineRule="auto"/>
        <w:rPr>
          <w:rFonts w:ascii="Arial" w:hAnsi="Arial" w:cs="Arial"/>
          <w:sz w:val="22"/>
          <w:szCs w:val="22"/>
        </w:rPr>
      </w:pPr>
    </w:p>
    <w:p w:rsidR="002D0C20" w:rsidRPr="009404FA" w:rsidRDefault="002D0C20" w:rsidP="002D0C20">
      <w:pPr>
        <w:pStyle w:val="Level2"/>
        <w:spacing w:after="0" w:line="240" w:lineRule="auto"/>
        <w:rPr>
          <w:rFonts w:ascii="Arial" w:hAnsi="Arial" w:cs="Arial"/>
          <w:sz w:val="22"/>
          <w:szCs w:val="22"/>
        </w:rPr>
      </w:pPr>
      <w:r w:rsidRPr="009404FA">
        <w:rPr>
          <w:rFonts w:ascii="Arial" w:hAnsi="Arial" w:cs="Arial"/>
          <w:sz w:val="22"/>
          <w:szCs w:val="22"/>
        </w:rPr>
        <w:t>‘Governor’, ‘Chair’, ‘Principal’ and ‘Clerk’ mean respectively the member of the Corporation of the College, the Chair of the Board, the Principal of the College and the Clerk to the Governors;</w:t>
      </w:r>
    </w:p>
    <w:p w:rsidR="002D0C20" w:rsidRPr="009404FA" w:rsidRDefault="002D0C20" w:rsidP="002D0C20">
      <w:pPr>
        <w:pStyle w:val="ListParagraph"/>
        <w:rPr>
          <w:rFonts w:cs="Arial"/>
          <w:sz w:val="22"/>
          <w:szCs w:val="22"/>
        </w:rPr>
      </w:pPr>
    </w:p>
    <w:p w:rsidR="002D0C20" w:rsidRPr="009404FA" w:rsidRDefault="002D0C20" w:rsidP="002D0C20">
      <w:pPr>
        <w:pStyle w:val="Level2"/>
        <w:spacing w:after="0" w:line="240" w:lineRule="auto"/>
        <w:rPr>
          <w:rFonts w:ascii="Arial" w:hAnsi="Arial" w:cs="Arial"/>
          <w:sz w:val="22"/>
          <w:szCs w:val="22"/>
        </w:rPr>
      </w:pPr>
      <w:r w:rsidRPr="009404FA">
        <w:rPr>
          <w:rFonts w:ascii="Arial" w:hAnsi="Arial" w:cs="Arial"/>
          <w:sz w:val="22"/>
          <w:szCs w:val="22"/>
        </w:rPr>
        <w:t>all other definitions have the same meanings as given in the College’s Instrument and Articles of Government; and</w:t>
      </w:r>
    </w:p>
    <w:p w:rsidR="002D0C20" w:rsidRPr="009404FA" w:rsidRDefault="002D0C20" w:rsidP="002D0C20">
      <w:pPr>
        <w:pStyle w:val="Level2"/>
        <w:numPr>
          <w:ilvl w:val="0"/>
          <w:numId w:val="0"/>
        </w:numPr>
        <w:spacing w:after="0" w:line="240" w:lineRule="auto"/>
        <w:rPr>
          <w:rFonts w:ascii="Arial" w:hAnsi="Arial" w:cs="Arial"/>
          <w:sz w:val="22"/>
          <w:szCs w:val="22"/>
        </w:rPr>
      </w:pPr>
    </w:p>
    <w:p w:rsidR="002D0C20" w:rsidRPr="009404FA" w:rsidRDefault="002D0C20" w:rsidP="002D0C20">
      <w:pPr>
        <w:pStyle w:val="Level2"/>
        <w:spacing w:after="0" w:line="240" w:lineRule="auto"/>
        <w:rPr>
          <w:rFonts w:ascii="Arial" w:hAnsi="Arial" w:cs="Arial"/>
          <w:sz w:val="22"/>
          <w:szCs w:val="22"/>
        </w:rPr>
      </w:pPr>
      <w:r w:rsidRPr="009404FA">
        <w:rPr>
          <w:rFonts w:ascii="Arial" w:hAnsi="Arial" w:cs="Arial"/>
          <w:sz w:val="22"/>
          <w:szCs w:val="22"/>
        </w:rPr>
        <w:t xml:space="preserve">words importing one gender import any gender. </w:t>
      </w:r>
    </w:p>
    <w:p w:rsidR="002D0C20" w:rsidRPr="009404FA" w:rsidRDefault="002D0C20" w:rsidP="002D0C20">
      <w:pPr>
        <w:pStyle w:val="Level2"/>
        <w:numPr>
          <w:ilvl w:val="0"/>
          <w:numId w:val="0"/>
        </w:numPr>
        <w:spacing w:after="0" w:line="240" w:lineRule="auto"/>
        <w:ind w:left="851"/>
        <w:rPr>
          <w:rFonts w:ascii="Arial" w:hAnsi="Arial" w:cs="Arial"/>
        </w:rPr>
      </w:pPr>
    </w:p>
    <w:p w:rsidR="002D0C20" w:rsidRPr="009404FA" w:rsidRDefault="002D0C20" w:rsidP="002D0C20">
      <w:pPr>
        <w:pStyle w:val="Level2"/>
        <w:numPr>
          <w:ilvl w:val="0"/>
          <w:numId w:val="0"/>
        </w:numPr>
        <w:spacing w:after="0" w:line="240" w:lineRule="auto"/>
        <w:ind w:left="851"/>
        <w:rPr>
          <w:rFonts w:ascii="Arial" w:hAnsi="Arial" w:cs="Arial"/>
        </w:rPr>
      </w:pPr>
    </w:p>
    <w:p w:rsidR="002D0C20" w:rsidRPr="009404FA" w:rsidRDefault="002D0C20" w:rsidP="002D0C20">
      <w:pPr>
        <w:pStyle w:val="Level1"/>
        <w:keepNext/>
        <w:spacing w:after="0" w:line="240" w:lineRule="auto"/>
        <w:rPr>
          <w:rStyle w:val="Level1asHeadingtext"/>
          <w:rFonts w:ascii="Arial" w:hAnsi="Arial" w:cs="Arial"/>
          <w:sz w:val="22"/>
          <w:szCs w:val="22"/>
        </w:rPr>
      </w:pPr>
      <w:r w:rsidRPr="009404FA">
        <w:rPr>
          <w:rStyle w:val="Level1asHeadingtext"/>
          <w:rFonts w:ascii="Arial" w:hAnsi="Arial" w:cs="Arial"/>
          <w:sz w:val="22"/>
          <w:szCs w:val="22"/>
        </w:rPr>
        <w:t>AIMS AND VALUES</w:t>
      </w:r>
      <w:bookmarkStart w:id="4" w:name="_NN25"/>
      <w:bookmarkEnd w:id="4"/>
    </w:p>
    <w:p w:rsidR="002D0C20" w:rsidRPr="009404FA" w:rsidRDefault="002D0C20" w:rsidP="002D0C20">
      <w:pPr>
        <w:pStyle w:val="Level1"/>
        <w:keepNext/>
        <w:numPr>
          <w:ilvl w:val="0"/>
          <w:numId w:val="0"/>
        </w:numPr>
        <w:spacing w:after="0" w:line="240" w:lineRule="auto"/>
        <w:ind w:left="851"/>
        <w:rPr>
          <w:rFonts w:ascii="Arial" w:hAnsi="Arial" w:cs="Arial"/>
          <w:sz w:val="22"/>
          <w:szCs w:val="22"/>
        </w:rPr>
      </w:pPr>
    </w:p>
    <w:p w:rsidR="002D0C20" w:rsidRPr="003D26D6" w:rsidRDefault="002D0C20" w:rsidP="002D0C20">
      <w:pPr>
        <w:pStyle w:val="Level2"/>
        <w:spacing w:line="240" w:lineRule="auto"/>
        <w:rPr>
          <w:rFonts w:ascii="Arial" w:hAnsi="Arial" w:cs="Arial"/>
          <w:sz w:val="22"/>
          <w:szCs w:val="22"/>
        </w:rPr>
      </w:pPr>
      <w:r w:rsidRPr="009404FA">
        <w:rPr>
          <w:rFonts w:ascii="Arial" w:hAnsi="Arial" w:cs="Arial"/>
          <w:sz w:val="22"/>
          <w:szCs w:val="22"/>
        </w:rPr>
        <w:t xml:space="preserve">The College’s Vision and Values, together with the strategic objectives </w:t>
      </w:r>
      <w:r w:rsidRPr="003D26D6">
        <w:rPr>
          <w:rFonts w:ascii="Arial" w:hAnsi="Arial" w:cs="Arial"/>
          <w:sz w:val="22"/>
          <w:szCs w:val="22"/>
        </w:rPr>
        <w:t>of the College agreed by the Board from time to time, seek to encapsulate the core purposes and aims of the College. Governors should have due regard to these purposes and aims when conducting the business of the Board and considering the activities and proposed activities of the College.</w:t>
      </w:r>
    </w:p>
    <w:p w:rsidR="002D0C20" w:rsidRPr="00693AB4" w:rsidRDefault="002D0C20" w:rsidP="002D0C20">
      <w:pPr>
        <w:pStyle w:val="Level2"/>
        <w:numPr>
          <w:ilvl w:val="0"/>
          <w:numId w:val="0"/>
        </w:numPr>
        <w:spacing w:line="240" w:lineRule="auto"/>
        <w:ind w:left="851"/>
        <w:rPr>
          <w:rFonts w:ascii="Arial" w:hAnsi="Arial" w:cs="Arial"/>
          <w:sz w:val="22"/>
          <w:szCs w:val="22"/>
        </w:rPr>
      </w:pPr>
      <w:r w:rsidRPr="00693AB4">
        <w:rPr>
          <w:rFonts w:ascii="Arial" w:hAnsi="Arial" w:cs="Arial"/>
          <w:sz w:val="22"/>
          <w:szCs w:val="22"/>
        </w:rPr>
        <w:t xml:space="preserve">The Board recognises its obligations to all those with whom it and/or the College have dealings, including students, employees, suppliers, other educational institutions and the wider community.  In particular, the Board is committed to combating any discrimination within the College on the grounds of any of the protected characteristics set out in the Equality Act 2010 and to the principles set out in the Department for Education &amp; Skill’s (now </w:t>
      </w:r>
      <w:proofErr w:type="spellStart"/>
      <w:r w:rsidRPr="00693AB4">
        <w:rPr>
          <w:rFonts w:ascii="Arial" w:hAnsi="Arial" w:cs="Arial"/>
          <w:sz w:val="22"/>
          <w:szCs w:val="22"/>
        </w:rPr>
        <w:t>DfE</w:t>
      </w:r>
      <w:proofErr w:type="spellEnd"/>
      <w:r w:rsidRPr="00693AB4">
        <w:rPr>
          <w:rFonts w:ascii="Arial" w:hAnsi="Arial" w:cs="Arial"/>
          <w:sz w:val="22"/>
          <w:szCs w:val="22"/>
        </w:rPr>
        <w:t>)</w:t>
      </w:r>
      <w:r w:rsidRPr="00693AB4">
        <w:rPr>
          <w:rFonts w:ascii="Arial" w:hAnsi="Arial" w:cs="Arial"/>
          <w:b/>
          <w:sz w:val="22"/>
          <w:szCs w:val="22"/>
        </w:rPr>
        <w:t xml:space="preserve"> </w:t>
      </w:r>
      <w:r w:rsidRPr="00693AB4">
        <w:rPr>
          <w:rFonts w:ascii="Arial" w:hAnsi="Arial" w:cs="Arial"/>
          <w:sz w:val="22"/>
          <w:szCs w:val="22"/>
        </w:rPr>
        <w:t>Charter for Further Education</w:t>
      </w:r>
      <w:r w:rsidR="009404FA">
        <w:rPr>
          <w:rFonts w:ascii="Arial" w:hAnsi="Arial" w:cs="Arial"/>
          <w:sz w:val="22"/>
          <w:szCs w:val="22"/>
        </w:rPr>
        <w:t>.</w:t>
      </w:r>
    </w:p>
    <w:p w:rsidR="002D0C20" w:rsidRDefault="002D0C20" w:rsidP="002D0C20">
      <w:pPr>
        <w:pStyle w:val="Level2"/>
        <w:spacing w:after="0" w:line="240" w:lineRule="auto"/>
        <w:rPr>
          <w:rFonts w:ascii="Arial" w:hAnsi="Arial" w:cs="Arial"/>
          <w:sz w:val="22"/>
          <w:szCs w:val="22"/>
        </w:rPr>
      </w:pPr>
      <w:r w:rsidRPr="003D26D6">
        <w:rPr>
          <w:rFonts w:ascii="Arial" w:hAnsi="Arial" w:cs="Arial"/>
          <w:sz w:val="22"/>
          <w:szCs w:val="22"/>
        </w:rPr>
        <w:t>The Board is also committed to ensuring that it conducts its business in accordance with the highest ethical standards as set out in more detail in this Code.</w:t>
      </w:r>
    </w:p>
    <w:p w:rsidR="002D0C20" w:rsidRDefault="002D0C20" w:rsidP="002D0C20">
      <w:pPr>
        <w:pStyle w:val="Level2"/>
        <w:numPr>
          <w:ilvl w:val="0"/>
          <w:numId w:val="0"/>
        </w:numPr>
        <w:spacing w:after="0" w:line="240" w:lineRule="auto"/>
        <w:ind w:left="851"/>
        <w:rPr>
          <w:rFonts w:ascii="Arial" w:hAnsi="Arial" w:cs="Arial"/>
          <w:sz w:val="22"/>
          <w:szCs w:val="22"/>
        </w:rPr>
      </w:pPr>
    </w:p>
    <w:p w:rsidR="002D0C20" w:rsidRDefault="002D0C20" w:rsidP="002D0C20">
      <w:pPr>
        <w:pStyle w:val="Level2"/>
        <w:numPr>
          <w:ilvl w:val="0"/>
          <w:numId w:val="0"/>
        </w:numPr>
        <w:spacing w:after="0" w:line="240" w:lineRule="auto"/>
        <w:ind w:left="851"/>
        <w:rPr>
          <w:rFonts w:ascii="Arial" w:hAnsi="Arial" w:cs="Arial"/>
          <w:sz w:val="22"/>
          <w:szCs w:val="22"/>
        </w:rPr>
      </w:pPr>
    </w:p>
    <w:p w:rsidR="009404FA" w:rsidRDefault="009404FA" w:rsidP="002D0C20">
      <w:pPr>
        <w:pStyle w:val="Level2"/>
        <w:numPr>
          <w:ilvl w:val="0"/>
          <w:numId w:val="0"/>
        </w:numPr>
        <w:spacing w:after="0" w:line="240" w:lineRule="auto"/>
        <w:ind w:left="851"/>
        <w:rPr>
          <w:rFonts w:ascii="Arial" w:hAnsi="Arial" w:cs="Arial"/>
          <w:sz w:val="22"/>
          <w:szCs w:val="22"/>
        </w:rPr>
      </w:pPr>
    </w:p>
    <w:p w:rsidR="009404FA" w:rsidRDefault="009404FA" w:rsidP="002D0C20">
      <w:pPr>
        <w:pStyle w:val="Level2"/>
        <w:numPr>
          <w:ilvl w:val="0"/>
          <w:numId w:val="0"/>
        </w:numPr>
        <w:spacing w:after="0" w:line="240" w:lineRule="auto"/>
        <w:ind w:left="851"/>
        <w:rPr>
          <w:rFonts w:ascii="Arial" w:hAnsi="Arial" w:cs="Arial"/>
          <w:sz w:val="22"/>
          <w:szCs w:val="22"/>
        </w:rPr>
      </w:pPr>
    </w:p>
    <w:p w:rsidR="009404FA" w:rsidRDefault="009404FA" w:rsidP="002D0C20">
      <w:pPr>
        <w:pStyle w:val="Level2"/>
        <w:numPr>
          <w:ilvl w:val="0"/>
          <w:numId w:val="0"/>
        </w:numPr>
        <w:spacing w:after="0" w:line="240" w:lineRule="auto"/>
        <w:ind w:left="851"/>
        <w:rPr>
          <w:rFonts w:ascii="Arial" w:hAnsi="Arial" w:cs="Arial"/>
          <w:sz w:val="22"/>
          <w:szCs w:val="22"/>
        </w:rPr>
      </w:pPr>
    </w:p>
    <w:p w:rsidR="009404FA" w:rsidRDefault="009404FA" w:rsidP="002D0C20">
      <w:pPr>
        <w:pStyle w:val="Level2"/>
        <w:numPr>
          <w:ilvl w:val="0"/>
          <w:numId w:val="0"/>
        </w:numPr>
        <w:spacing w:after="0" w:line="240" w:lineRule="auto"/>
        <w:ind w:left="851"/>
        <w:rPr>
          <w:rFonts w:ascii="Arial" w:hAnsi="Arial" w:cs="Arial"/>
          <w:sz w:val="22"/>
          <w:szCs w:val="22"/>
        </w:rPr>
      </w:pPr>
    </w:p>
    <w:p w:rsidR="009404FA" w:rsidRDefault="009404FA" w:rsidP="002D0C20">
      <w:pPr>
        <w:pStyle w:val="Level2"/>
        <w:numPr>
          <w:ilvl w:val="0"/>
          <w:numId w:val="0"/>
        </w:numPr>
        <w:spacing w:after="0" w:line="240" w:lineRule="auto"/>
        <w:ind w:left="851"/>
        <w:rPr>
          <w:rFonts w:ascii="Arial" w:hAnsi="Arial" w:cs="Arial"/>
          <w:sz w:val="22"/>
          <w:szCs w:val="22"/>
        </w:rPr>
      </w:pPr>
    </w:p>
    <w:p w:rsidR="009404FA" w:rsidRDefault="009404FA" w:rsidP="002D0C20">
      <w:pPr>
        <w:pStyle w:val="Level2"/>
        <w:numPr>
          <w:ilvl w:val="0"/>
          <w:numId w:val="0"/>
        </w:numPr>
        <w:spacing w:after="0" w:line="240" w:lineRule="auto"/>
        <w:ind w:left="851"/>
        <w:rPr>
          <w:rFonts w:ascii="Arial" w:hAnsi="Arial" w:cs="Arial"/>
          <w:sz w:val="22"/>
          <w:szCs w:val="22"/>
        </w:rPr>
      </w:pPr>
    </w:p>
    <w:p w:rsidR="009404FA" w:rsidRDefault="009404FA" w:rsidP="002D0C20">
      <w:pPr>
        <w:pStyle w:val="Level2"/>
        <w:numPr>
          <w:ilvl w:val="0"/>
          <w:numId w:val="0"/>
        </w:numPr>
        <w:spacing w:after="0" w:line="240" w:lineRule="auto"/>
        <w:ind w:left="851"/>
        <w:rPr>
          <w:rFonts w:ascii="Arial" w:hAnsi="Arial" w:cs="Arial"/>
          <w:sz w:val="22"/>
          <w:szCs w:val="22"/>
        </w:rPr>
      </w:pPr>
    </w:p>
    <w:p w:rsidR="0035110C" w:rsidRPr="003D26D6" w:rsidRDefault="0035110C" w:rsidP="002D0C20">
      <w:pPr>
        <w:pStyle w:val="Level2"/>
        <w:numPr>
          <w:ilvl w:val="0"/>
          <w:numId w:val="0"/>
        </w:numPr>
        <w:spacing w:after="0" w:line="240" w:lineRule="auto"/>
        <w:ind w:left="851"/>
        <w:rPr>
          <w:rFonts w:ascii="Arial" w:hAnsi="Arial" w:cs="Arial"/>
          <w:sz w:val="22"/>
          <w:szCs w:val="22"/>
        </w:rPr>
      </w:pPr>
    </w:p>
    <w:p w:rsidR="002D0C20" w:rsidRPr="003D26D6" w:rsidRDefault="002D0C20" w:rsidP="002D0C20">
      <w:pPr>
        <w:pStyle w:val="Level1"/>
        <w:keepNext/>
        <w:spacing w:after="0" w:line="240" w:lineRule="auto"/>
        <w:rPr>
          <w:rStyle w:val="Level1asHeadingtext"/>
          <w:rFonts w:ascii="Arial" w:hAnsi="Arial" w:cs="Arial"/>
          <w:b w:val="0"/>
          <w:sz w:val="22"/>
          <w:szCs w:val="22"/>
        </w:rPr>
      </w:pPr>
      <w:r w:rsidRPr="003D26D6">
        <w:rPr>
          <w:rStyle w:val="Level1asHeadingtext"/>
          <w:rFonts w:ascii="Arial" w:hAnsi="Arial" w:cs="Arial"/>
          <w:sz w:val="22"/>
          <w:szCs w:val="22"/>
        </w:rPr>
        <w:t>DUTIES</w:t>
      </w:r>
      <w:bookmarkStart w:id="5" w:name="_NN26"/>
      <w:bookmarkEnd w:id="5"/>
    </w:p>
    <w:p w:rsidR="002D0C20" w:rsidRPr="003D26D6" w:rsidRDefault="002D0C20" w:rsidP="002D0C20">
      <w:pPr>
        <w:pStyle w:val="Level1"/>
        <w:keepNext/>
        <w:numPr>
          <w:ilvl w:val="0"/>
          <w:numId w:val="0"/>
        </w:numPr>
        <w:spacing w:after="0" w:line="240" w:lineRule="auto"/>
        <w:ind w:left="851"/>
        <w:rPr>
          <w:rFonts w:ascii="Arial" w:hAnsi="Arial" w:cs="Arial"/>
          <w:sz w:val="22"/>
          <w:szCs w:val="22"/>
        </w:rPr>
      </w:pPr>
    </w:p>
    <w:p w:rsidR="002D0C20" w:rsidRPr="003D26D6" w:rsidRDefault="002D0C20" w:rsidP="002D0C20">
      <w:pPr>
        <w:pStyle w:val="Level2"/>
        <w:spacing w:line="240" w:lineRule="auto"/>
        <w:rPr>
          <w:rFonts w:ascii="Arial" w:hAnsi="Arial" w:cs="Arial"/>
          <w:sz w:val="22"/>
          <w:szCs w:val="22"/>
        </w:rPr>
      </w:pPr>
      <w:r w:rsidRPr="003D26D6">
        <w:rPr>
          <w:rFonts w:ascii="Arial" w:hAnsi="Arial" w:cs="Arial"/>
          <w:sz w:val="22"/>
          <w:szCs w:val="22"/>
        </w:rPr>
        <w:t>Governors owe a fiduciary duty to the College.  This means that they should show it the highest loyalty</w:t>
      </w:r>
      <w:r w:rsidR="00ED1F2B">
        <w:rPr>
          <w:rFonts w:ascii="Arial" w:hAnsi="Arial" w:cs="Arial"/>
          <w:b/>
          <w:sz w:val="22"/>
          <w:szCs w:val="22"/>
        </w:rPr>
        <w:t xml:space="preserve">, </w:t>
      </w:r>
      <w:r w:rsidRPr="003D26D6">
        <w:rPr>
          <w:rFonts w:ascii="Arial" w:hAnsi="Arial" w:cs="Arial"/>
          <w:sz w:val="22"/>
          <w:szCs w:val="22"/>
        </w:rPr>
        <w:t xml:space="preserve">act in good </w:t>
      </w:r>
      <w:r w:rsidRPr="007E73DE">
        <w:rPr>
          <w:rFonts w:ascii="Arial" w:hAnsi="Arial" w:cs="Arial"/>
          <w:sz w:val="22"/>
          <w:szCs w:val="22"/>
        </w:rPr>
        <w:t>faith and in</w:t>
      </w:r>
      <w:r w:rsidRPr="003D26D6">
        <w:rPr>
          <w:rFonts w:ascii="Arial" w:hAnsi="Arial" w:cs="Arial"/>
          <w:sz w:val="22"/>
          <w:szCs w:val="22"/>
        </w:rPr>
        <w:t xml:space="preserve"> its best interests. Each governor should act honestly, diligently and (subject to the provisions appearing in paragraph 10 of this Code relating to collective responsibility) independently.  The actions of governors should promote and protect the good reputation of the College and the trust and confidence of those with whom it deals.</w:t>
      </w:r>
    </w:p>
    <w:p w:rsidR="002D0C20" w:rsidRPr="003D26D6" w:rsidRDefault="002D0C20" w:rsidP="002D0C20">
      <w:pPr>
        <w:pStyle w:val="Level2"/>
        <w:spacing w:line="240" w:lineRule="auto"/>
        <w:rPr>
          <w:rFonts w:ascii="Arial" w:hAnsi="Arial" w:cs="Arial"/>
          <w:sz w:val="22"/>
          <w:szCs w:val="22"/>
        </w:rPr>
      </w:pPr>
      <w:r w:rsidRPr="003D26D6">
        <w:rPr>
          <w:rFonts w:ascii="Arial" w:hAnsi="Arial" w:cs="Arial"/>
          <w:sz w:val="22"/>
          <w:szCs w:val="22"/>
        </w:rPr>
        <w:t>Decisions taken by governors at meetings of the Board and its committees must not be for any improper purpose or personal motive.  Decisions taken must always be for the benefit of the College, its students and staff and other users of the College and must be taken with a view to safeguarding public funds.  Accordingly, governors must not be bound in their speaking and voting by mandates given to them by other bodies or persons.</w:t>
      </w:r>
    </w:p>
    <w:p w:rsidR="002D0C20" w:rsidRDefault="002D0C20" w:rsidP="002D0C20">
      <w:pPr>
        <w:pStyle w:val="Level2"/>
        <w:spacing w:after="0" w:line="240" w:lineRule="auto"/>
        <w:rPr>
          <w:rFonts w:ascii="Arial" w:hAnsi="Arial" w:cs="Arial"/>
          <w:sz w:val="22"/>
          <w:szCs w:val="22"/>
        </w:rPr>
      </w:pPr>
      <w:r w:rsidRPr="003D26D6">
        <w:rPr>
          <w:rFonts w:ascii="Arial" w:hAnsi="Arial" w:cs="Arial"/>
          <w:sz w:val="22"/>
          <w:szCs w:val="22"/>
        </w:rPr>
        <w:t>Governors must observe the provisions of the College’s Instrument and Articles of Government and in particular the responsibilities given to the Board by the College’s Articles of Government.  Those responsibilities, including a list of “reserved” responsibilities which are so important that they must not be delegated, are set out in Annex 3.</w:t>
      </w:r>
    </w:p>
    <w:p w:rsidR="002D0C20" w:rsidRPr="003D26D6" w:rsidRDefault="002D0C20" w:rsidP="002D0C20">
      <w:pPr>
        <w:pStyle w:val="Level2"/>
        <w:numPr>
          <w:ilvl w:val="0"/>
          <w:numId w:val="0"/>
        </w:numPr>
        <w:spacing w:after="0" w:line="240" w:lineRule="auto"/>
        <w:ind w:left="851"/>
        <w:rPr>
          <w:rFonts w:ascii="Arial" w:hAnsi="Arial" w:cs="Arial"/>
          <w:sz w:val="22"/>
          <w:szCs w:val="22"/>
        </w:rPr>
      </w:pPr>
    </w:p>
    <w:p w:rsidR="002D0C20" w:rsidRPr="009404FA" w:rsidRDefault="002D0C20" w:rsidP="002D0C20">
      <w:pPr>
        <w:pStyle w:val="Level2"/>
        <w:spacing w:after="0" w:line="240" w:lineRule="auto"/>
        <w:rPr>
          <w:rFonts w:ascii="Arial" w:hAnsi="Arial" w:cs="Arial"/>
          <w:sz w:val="22"/>
          <w:szCs w:val="22"/>
        </w:rPr>
      </w:pPr>
      <w:r w:rsidRPr="003D26D6">
        <w:rPr>
          <w:rFonts w:ascii="Arial" w:hAnsi="Arial" w:cs="Arial"/>
          <w:sz w:val="22"/>
          <w:szCs w:val="22"/>
        </w:rPr>
        <w:t xml:space="preserve">Governors should comply with the Standing Orders and terms of reference of the Board and its committees to ensure that the Board conducts itself in an orderly, fair, open and transparent manner.   Governors </w:t>
      </w:r>
      <w:r w:rsidRPr="009404FA">
        <w:rPr>
          <w:rFonts w:ascii="Arial" w:hAnsi="Arial" w:cs="Arial"/>
          <w:sz w:val="22"/>
          <w:szCs w:val="22"/>
        </w:rPr>
        <w:t>and the Clerk must keep those Standing Orders and terms of reference under periodic review.</w:t>
      </w:r>
    </w:p>
    <w:p w:rsidR="002D0C20" w:rsidRPr="009404FA" w:rsidRDefault="002D0C20" w:rsidP="002D0C20">
      <w:pPr>
        <w:pStyle w:val="Level2"/>
        <w:numPr>
          <w:ilvl w:val="0"/>
          <w:numId w:val="0"/>
        </w:numPr>
        <w:spacing w:after="0" w:line="240" w:lineRule="auto"/>
        <w:rPr>
          <w:rFonts w:ascii="Arial" w:hAnsi="Arial" w:cs="Arial"/>
          <w:sz w:val="22"/>
          <w:szCs w:val="22"/>
        </w:rPr>
      </w:pPr>
    </w:p>
    <w:p w:rsidR="002D0C20" w:rsidRDefault="002D0C20" w:rsidP="002D0C20">
      <w:pPr>
        <w:pStyle w:val="Level2"/>
        <w:spacing w:after="0" w:line="240" w:lineRule="auto"/>
        <w:rPr>
          <w:rFonts w:ascii="Arial" w:hAnsi="Arial" w:cs="Arial"/>
          <w:sz w:val="22"/>
          <w:szCs w:val="22"/>
        </w:rPr>
      </w:pPr>
      <w:r w:rsidRPr="009404FA">
        <w:rPr>
          <w:rFonts w:ascii="Arial" w:hAnsi="Arial" w:cs="Arial"/>
          <w:sz w:val="22"/>
          <w:szCs w:val="22"/>
        </w:rPr>
        <w:t>Governors should also have regard to the different, but complementary, responsibilities given to the Principal as the College’s Chief Executive.  The responsibilities under the College’s Articles of Government are set out in Annex 4.  Whereas it is the Board’s function to decide strategic policy and overall direction and to monitor executive performance, it is the Principal’s role to implement the Board’s decisions and to manage the College’s affairs within the budgets and framework fixed by the Board.  Both parties</w:t>
      </w:r>
      <w:r>
        <w:rPr>
          <w:rFonts w:ascii="Arial" w:hAnsi="Arial" w:cs="Arial"/>
          <w:color w:val="FF0000"/>
          <w:sz w:val="22"/>
          <w:szCs w:val="22"/>
        </w:rPr>
        <w:t xml:space="preserve"> </w:t>
      </w:r>
      <w:r w:rsidRPr="003D26D6">
        <w:rPr>
          <w:rFonts w:ascii="Arial" w:hAnsi="Arial" w:cs="Arial"/>
          <w:sz w:val="22"/>
          <w:szCs w:val="22"/>
        </w:rPr>
        <w:t>should work together so that the Board and the Chief Executive perform their respective roles effectively.</w:t>
      </w:r>
    </w:p>
    <w:p w:rsidR="002D0C20" w:rsidRDefault="002D0C20" w:rsidP="002D0C20">
      <w:pPr>
        <w:pStyle w:val="ListParagraph"/>
        <w:rPr>
          <w:rFonts w:cs="Arial"/>
          <w:sz w:val="22"/>
          <w:szCs w:val="22"/>
        </w:rPr>
      </w:pPr>
    </w:p>
    <w:p w:rsidR="002D0C20" w:rsidRPr="003D26D6" w:rsidRDefault="002D0C20" w:rsidP="002D0C20">
      <w:pPr>
        <w:pStyle w:val="Level2"/>
        <w:numPr>
          <w:ilvl w:val="0"/>
          <w:numId w:val="0"/>
        </w:numPr>
        <w:spacing w:after="0" w:line="240" w:lineRule="auto"/>
        <w:ind w:left="851"/>
        <w:rPr>
          <w:rFonts w:ascii="Arial" w:hAnsi="Arial" w:cs="Arial"/>
          <w:sz w:val="22"/>
          <w:szCs w:val="22"/>
        </w:rPr>
      </w:pPr>
    </w:p>
    <w:p w:rsidR="002D0C20" w:rsidRPr="003D26D6" w:rsidRDefault="002D0C20" w:rsidP="002D0C20">
      <w:pPr>
        <w:pStyle w:val="Level1"/>
        <w:keepNext/>
        <w:spacing w:line="240" w:lineRule="auto"/>
        <w:rPr>
          <w:rFonts w:ascii="Arial" w:hAnsi="Arial" w:cs="Arial"/>
          <w:sz w:val="22"/>
          <w:szCs w:val="22"/>
        </w:rPr>
      </w:pPr>
      <w:r w:rsidRPr="003D26D6">
        <w:rPr>
          <w:rStyle w:val="Level1asHeadingtext"/>
          <w:rFonts w:ascii="Arial" w:hAnsi="Arial" w:cs="Arial"/>
          <w:sz w:val="22"/>
          <w:szCs w:val="22"/>
        </w:rPr>
        <w:t>STATUTORY ACCOUNTABILITY</w:t>
      </w:r>
      <w:bookmarkStart w:id="6" w:name="_NN27"/>
      <w:bookmarkEnd w:id="6"/>
    </w:p>
    <w:p w:rsidR="002D0C20" w:rsidRDefault="002D0C20" w:rsidP="002D0C20">
      <w:pPr>
        <w:pStyle w:val="Level2"/>
        <w:spacing w:line="240" w:lineRule="auto"/>
        <w:rPr>
          <w:rFonts w:ascii="Arial" w:hAnsi="Arial" w:cs="Arial"/>
          <w:sz w:val="22"/>
          <w:szCs w:val="22"/>
        </w:rPr>
      </w:pPr>
      <w:r w:rsidRPr="003D26D6">
        <w:rPr>
          <w:rFonts w:ascii="Arial" w:hAnsi="Arial" w:cs="Arial"/>
          <w:sz w:val="22"/>
          <w:szCs w:val="22"/>
        </w:rPr>
        <w:t xml:space="preserve">Governors are collectively responsible for observing the duties set out in the Financial Memorandum which the College has entered into with the </w:t>
      </w:r>
      <w:r w:rsidR="00D95AE4">
        <w:rPr>
          <w:rFonts w:ascii="Arial" w:hAnsi="Arial" w:cs="Arial"/>
          <w:b/>
          <w:i/>
          <w:sz w:val="22"/>
          <w:szCs w:val="22"/>
        </w:rPr>
        <w:t xml:space="preserve">Education </w:t>
      </w:r>
      <w:r w:rsidRPr="00726F47">
        <w:rPr>
          <w:rFonts w:ascii="Arial" w:hAnsi="Arial" w:cs="Arial"/>
          <w:sz w:val="22"/>
          <w:szCs w:val="22"/>
        </w:rPr>
        <w:t>Skills Funding Agency/</w:t>
      </w:r>
      <w:r w:rsidRPr="003D26D6">
        <w:rPr>
          <w:rFonts w:ascii="Arial" w:hAnsi="Arial" w:cs="Arial"/>
          <w:sz w:val="22"/>
          <w:szCs w:val="22"/>
        </w:rPr>
        <w:t xml:space="preserve"> </w:t>
      </w:r>
      <w:r w:rsidRPr="00693AB4">
        <w:rPr>
          <w:rFonts w:ascii="Arial" w:hAnsi="Arial" w:cs="Arial"/>
          <w:sz w:val="22"/>
          <w:szCs w:val="22"/>
        </w:rPr>
        <w:t>Education Funding Agency as a condition of receiving public funds.  A summary of</w:t>
      </w:r>
      <w:r w:rsidRPr="003D26D6">
        <w:rPr>
          <w:rFonts w:ascii="Arial" w:hAnsi="Arial" w:cs="Arial"/>
          <w:sz w:val="22"/>
          <w:szCs w:val="22"/>
        </w:rPr>
        <w:t xml:space="preserve"> some of the more important requirements of the Financial Memorandum is set out in Annex 5.</w:t>
      </w:r>
    </w:p>
    <w:p w:rsidR="002D0C20" w:rsidRPr="00693AB4" w:rsidRDefault="002D0C20" w:rsidP="002D0C20">
      <w:pPr>
        <w:pStyle w:val="Level2"/>
        <w:spacing w:line="240" w:lineRule="auto"/>
        <w:rPr>
          <w:rFonts w:ascii="Arial" w:hAnsi="Arial" w:cs="Arial"/>
          <w:sz w:val="22"/>
          <w:szCs w:val="22"/>
        </w:rPr>
      </w:pPr>
      <w:r w:rsidRPr="00693AB4">
        <w:rPr>
          <w:rFonts w:ascii="Arial" w:hAnsi="Arial" w:cs="Arial"/>
          <w:sz w:val="22"/>
          <w:szCs w:val="22"/>
        </w:rPr>
        <w:t xml:space="preserve">Although the </w:t>
      </w:r>
      <w:r w:rsidR="00D95AE4">
        <w:rPr>
          <w:rFonts w:ascii="Arial" w:hAnsi="Arial" w:cs="Arial"/>
          <w:b/>
          <w:i/>
          <w:sz w:val="22"/>
          <w:szCs w:val="22"/>
        </w:rPr>
        <w:t xml:space="preserve">ESFA is </w:t>
      </w:r>
      <w:r w:rsidRPr="00693AB4">
        <w:rPr>
          <w:rFonts w:ascii="Arial" w:hAnsi="Arial" w:cs="Arial"/>
          <w:sz w:val="22"/>
          <w:szCs w:val="22"/>
        </w:rPr>
        <w:t>the main provider of funds to the College, governors should note that they are also responsible for the proper use of income derived from other sources, such as the Higher Education Funding Council for England (HEFCE) and the European Union (EU) and for the control and monitoring of expenditure of such income, in order to meet the requirements of the relevant funding body and public audit.</w:t>
      </w:r>
    </w:p>
    <w:p w:rsidR="0035110C" w:rsidRDefault="002D0C20" w:rsidP="00316DDE">
      <w:pPr>
        <w:pStyle w:val="Level2"/>
        <w:numPr>
          <w:ilvl w:val="0"/>
          <w:numId w:val="0"/>
        </w:numPr>
        <w:spacing w:after="0" w:line="240" w:lineRule="auto"/>
        <w:ind w:left="851"/>
        <w:rPr>
          <w:rFonts w:ascii="Arial" w:hAnsi="Arial" w:cs="Arial"/>
          <w:sz w:val="22"/>
          <w:szCs w:val="22"/>
        </w:rPr>
      </w:pPr>
      <w:r w:rsidRPr="00376237">
        <w:rPr>
          <w:rFonts w:ascii="Arial" w:hAnsi="Arial" w:cs="Arial"/>
          <w:sz w:val="22"/>
          <w:szCs w:val="22"/>
        </w:rPr>
        <w:t xml:space="preserve">As accounting officer for the </w:t>
      </w:r>
      <w:r w:rsidR="00D95AE4">
        <w:rPr>
          <w:rFonts w:ascii="Arial" w:hAnsi="Arial" w:cs="Arial"/>
          <w:b/>
          <w:i/>
          <w:sz w:val="22"/>
          <w:szCs w:val="22"/>
        </w:rPr>
        <w:t>ESFA</w:t>
      </w:r>
      <w:r w:rsidRPr="00376237">
        <w:rPr>
          <w:rFonts w:ascii="Arial" w:hAnsi="Arial" w:cs="Arial"/>
          <w:strike/>
          <w:sz w:val="22"/>
          <w:szCs w:val="22"/>
        </w:rPr>
        <w:t>,</w:t>
      </w:r>
      <w:r w:rsidRPr="00376237">
        <w:rPr>
          <w:rFonts w:ascii="Arial" w:hAnsi="Arial" w:cs="Arial"/>
          <w:sz w:val="22"/>
          <w:szCs w:val="22"/>
        </w:rPr>
        <w:t xml:space="preserve"> the Principal is directly responsible and accountable to Parliament for ensuring that the uses </w:t>
      </w:r>
      <w:r w:rsidR="00D95AE4">
        <w:rPr>
          <w:rFonts w:ascii="Arial" w:hAnsi="Arial" w:cs="Arial"/>
          <w:b/>
          <w:i/>
          <w:sz w:val="22"/>
          <w:szCs w:val="22"/>
        </w:rPr>
        <w:t>ESFA</w:t>
      </w:r>
      <w:r w:rsidRPr="00376237">
        <w:rPr>
          <w:rFonts w:ascii="Arial" w:hAnsi="Arial" w:cs="Arial"/>
          <w:sz w:val="22"/>
          <w:szCs w:val="22"/>
        </w:rPr>
        <w:t xml:space="preserve"> funds are consistent with the purposes for which the funds were given and comply with the conditions attached to them.  The Principal, as accounting officer for the College, is also directly responsible and accountable to Parliament, through the Committee of Public Accounts, for the effective stewardship by the College of public funds.  The Principal may be required to appear before the Committee of Public Accounts, alongside the Chief Executive of the relevant </w:t>
      </w:r>
    </w:p>
    <w:p w:rsidR="0035110C" w:rsidRDefault="0035110C" w:rsidP="00316DDE">
      <w:pPr>
        <w:pStyle w:val="Level2"/>
        <w:numPr>
          <w:ilvl w:val="0"/>
          <w:numId w:val="0"/>
        </w:numPr>
        <w:spacing w:after="0" w:line="240" w:lineRule="auto"/>
        <w:ind w:left="851"/>
        <w:rPr>
          <w:rFonts w:ascii="Arial" w:hAnsi="Arial" w:cs="Arial"/>
          <w:sz w:val="22"/>
          <w:szCs w:val="22"/>
        </w:rPr>
      </w:pPr>
    </w:p>
    <w:p w:rsidR="0035110C" w:rsidRDefault="0035110C" w:rsidP="00316DDE">
      <w:pPr>
        <w:pStyle w:val="Level2"/>
        <w:numPr>
          <w:ilvl w:val="0"/>
          <w:numId w:val="0"/>
        </w:numPr>
        <w:spacing w:after="0" w:line="240" w:lineRule="auto"/>
        <w:ind w:left="851"/>
        <w:rPr>
          <w:rFonts w:ascii="Arial" w:hAnsi="Arial" w:cs="Arial"/>
          <w:sz w:val="22"/>
          <w:szCs w:val="22"/>
        </w:rPr>
      </w:pPr>
    </w:p>
    <w:p w:rsidR="002D0C20" w:rsidRDefault="002D0C20" w:rsidP="0035110C">
      <w:pPr>
        <w:pStyle w:val="Level2"/>
        <w:numPr>
          <w:ilvl w:val="0"/>
          <w:numId w:val="0"/>
        </w:numPr>
        <w:spacing w:after="0" w:line="240" w:lineRule="auto"/>
        <w:ind w:left="851"/>
        <w:rPr>
          <w:rFonts w:ascii="Arial" w:hAnsi="Arial" w:cs="Arial"/>
          <w:sz w:val="22"/>
          <w:szCs w:val="22"/>
        </w:rPr>
      </w:pPr>
      <w:r w:rsidRPr="00376237">
        <w:rPr>
          <w:rFonts w:ascii="Arial" w:hAnsi="Arial" w:cs="Arial"/>
          <w:sz w:val="22"/>
          <w:szCs w:val="22"/>
        </w:rPr>
        <w:t xml:space="preserve">Funding Agency, to give an account of the use made by the </w:t>
      </w:r>
      <w:r w:rsidR="00376237" w:rsidRPr="00376237">
        <w:rPr>
          <w:rFonts w:ascii="Arial" w:hAnsi="Arial" w:cs="Arial"/>
          <w:sz w:val="22"/>
          <w:szCs w:val="22"/>
        </w:rPr>
        <w:t xml:space="preserve">College of such funds.  </w:t>
      </w:r>
      <w:r w:rsidRPr="003D26D6">
        <w:rPr>
          <w:rFonts w:ascii="Arial" w:hAnsi="Arial" w:cs="Arial"/>
          <w:sz w:val="22"/>
          <w:szCs w:val="22"/>
        </w:rPr>
        <w:t>The Board is accountable to Parliament for ensuring the financial health of the College and to the Courts for ensuring that the College is conducted in accordance with the Education Acts and the general law.</w:t>
      </w:r>
    </w:p>
    <w:p w:rsidR="002D0C20" w:rsidRDefault="002D0C20" w:rsidP="002D0C20">
      <w:pPr>
        <w:pStyle w:val="Level2"/>
        <w:numPr>
          <w:ilvl w:val="0"/>
          <w:numId w:val="0"/>
        </w:numPr>
        <w:spacing w:after="0" w:line="240" w:lineRule="auto"/>
        <w:ind w:left="851"/>
        <w:rPr>
          <w:rFonts w:ascii="Arial" w:hAnsi="Arial" w:cs="Arial"/>
          <w:sz w:val="22"/>
          <w:szCs w:val="22"/>
        </w:rPr>
      </w:pPr>
    </w:p>
    <w:p w:rsidR="002D0C20" w:rsidRPr="003D26D6" w:rsidRDefault="002D0C20" w:rsidP="002D0C20">
      <w:pPr>
        <w:pStyle w:val="Level2"/>
        <w:numPr>
          <w:ilvl w:val="0"/>
          <w:numId w:val="0"/>
        </w:numPr>
        <w:spacing w:after="0" w:line="240" w:lineRule="auto"/>
        <w:ind w:left="851"/>
        <w:rPr>
          <w:rFonts w:ascii="Arial" w:hAnsi="Arial" w:cs="Arial"/>
          <w:sz w:val="22"/>
          <w:szCs w:val="22"/>
        </w:rPr>
      </w:pPr>
    </w:p>
    <w:p w:rsidR="002D0C20" w:rsidRPr="003D26D6" w:rsidRDefault="002D0C20" w:rsidP="002D0C20">
      <w:pPr>
        <w:pStyle w:val="Level1"/>
        <w:keepNext/>
        <w:tabs>
          <w:tab w:val="clear" w:pos="851"/>
        </w:tabs>
        <w:spacing w:after="0" w:line="240" w:lineRule="auto"/>
        <w:rPr>
          <w:rStyle w:val="Level1asHeadingtext"/>
          <w:rFonts w:ascii="Arial" w:hAnsi="Arial" w:cs="Arial"/>
          <w:b w:val="0"/>
          <w:sz w:val="22"/>
          <w:szCs w:val="22"/>
        </w:rPr>
      </w:pPr>
      <w:r>
        <w:rPr>
          <w:rStyle w:val="Level1asHeadingtext"/>
          <w:rFonts w:ascii="Arial" w:hAnsi="Arial" w:cs="Arial"/>
          <w:sz w:val="22"/>
          <w:szCs w:val="22"/>
        </w:rPr>
        <w:t xml:space="preserve"> </w:t>
      </w:r>
      <w:r>
        <w:rPr>
          <w:rStyle w:val="Level1asHeadingtext"/>
          <w:rFonts w:ascii="Arial" w:hAnsi="Arial" w:cs="Arial"/>
          <w:sz w:val="22"/>
          <w:szCs w:val="22"/>
        </w:rPr>
        <w:tab/>
      </w:r>
      <w:r w:rsidRPr="003D26D6">
        <w:rPr>
          <w:rStyle w:val="Level1asHeadingtext"/>
          <w:rFonts w:ascii="Arial" w:hAnsi="Arial" w:cs="Arial"/>
          <w:sz w:val="22"/>
          <w:szCs w:val="22"/>
        </w:rPr>
        <w:t>PUBLIC SERVICE VALUES</w:t>
      </w:r>
      <w:bookmarkStart w:id="7" w:name="_NN28"/>
      <w:bookmarkEnd w:id="7"/>
    </w:p>
    <w:p w:rsidR="002D0C20" w:rsidRPr="003D26D6" w:rsidRDefault="002D0C20" w:rsidP="002D0C20">
      <w:pPr>
        <w:pStyle w:val="Level1"/>
        <w:keepNext/>
        <w:numPr>
          <w:ilvl w:val="0"/>
          <w:numId w:val="0"/>
        </w:numPr>
        <w:spacing w:after="0" w:line="240" w:lineRule="auto"/>
        <w:ind w:left="851"/>
        <w:rPr>
          <w:rFonts w:ascii="Arial" w:hAnsi="Arial" w:cs="Arial"/>
          <w:sz w:val="22"/>
          <w:szCs w:val="22"/>
        </w:rPr>
      </w:pPr>
    </w:p>
    <w:p w:rsidR="002D0C20" w:rsidRDefault="002D0C20" w:rsidP="002D0C20">
      <w:pPr>
        <w:pStyle w:val="Level2"/>
        <w:spacing w:after="0" w:line="240" w:lineRule="auto"/>
        <w:rPr>
          <w:rFonts w:ascii="Arial" w:hAnsi="Arial" w:cs="Arial"/>
          <w:sz w:val="22"/>
          <w:szCs w:val="22"/>
        </w:rPr>
      </w:pPr>
      <w:r w:rsidRPr="008B701F">
        <w:rPr>
          <w:rFonts w:ascii="Arial" w:hAnsi="Arial" w:cs="Arial"/>
          <w:sz w:val="22"/>
          <w:szCs w:val="22"/>
        </w:rPr>
        <w:t xml:space="preserve">Public service values are at the heart of the further education service.  High standards of personal and corporate conduct, based on the principles set out in </w:t>
      </w:r>
      <w:r w:rsidRPr="00D95AE4">
        <w:rPr>
          <w:rFonts w:ascii="Arial" w:hAnsi="Arial" w:cs="Arial"/>
          <w:sz w:val="22"/>
          <w:szCs w:val="22"/>
        </w:rPr>
        <w:t xml:space="preserve">paragraph </w:t>
      </w:r>
      <w:r w:rsidR="00ED1F2B" w:rsidRPr="00D95AE4">
        <w:rPr>
          <w:rFonts w:ascii="Arial" w:hAnsi="Arial" w:cs="Arial"/>
          <w:sz w:val="22"/>
          <w:szCs w:val="22"/>
        </w:rPr>
        <w:t>1.2.6</w:t>
      </w:r>
      <w:r w:rsidRPr="00D95AE4">
        <w:rPr>
          <w:rFonts w:ascii="Arial" w:hAnsi="Arial" w:cs="Arial"/>
          <w:sz w:val="22"/>
          <w:szCs w:val="22"/>
        </w:rPr>
        <w:t xml:space="preserve"> and</w:t>
      </w:r>
      <w:r w:rsidRPr="008B701F">
        <w:rPr>
          <w:rFonts w:ascii="Arial" w:hAnsi="Arial" w:cs="Arial"/>
          <w:sz w:val="22"/>
          <w:szCs w:val="22"/>
        </w:rPr>
        <w:t xml:space="preserve"> Annex 1 of this Code, and the recognition that students and other users of the College’s services come first, are a requirement of being a governor and should underpin all decisions taken by the Board.</w:t>
      </w:r>
    </w:p>
    <w:p w:rsidR="002D0C20" w:rsidRPr="008B701F" w:rsidRDefault="002D0C20" w:rsidP="002D0C20">
      <w:pPr>
        <w:pStyle w:val="Level2"/>
        <w:numPr>
          <w:ilvl w:val="0"/>
          <w:numId w:val="0"/>
        </w:numPr>
        <w:spacing w:after="0" w:line="240" w:lineRule="auto"/>
        <w:ind w:left="851"/>
        <w:rPr>
          <w:rFonts w:ascii="Arial" w:hAnsi="Arial" w:cs="Arial"/>
          <w:sz w:val="22"/>
          <w:szCs w:val="22"/>
        </w:rPr>
      </w:pPr>
    </w:p>
    <w:p w:rsidR="002D0C20" w:rsidRPr="00693AB4" w:rsidRDefault="002D0C20" w:rsidP="002D0C20">
      <w:pPr>
        <w:pStyle w:val="Level2"/>
        <w:spacing w:after="0" w:line="240" w:lineRule="auto"/>
        <w:rPr>
          <w:rFonts w:ascii="Arial" w:hAnsi="Arial" w:cs="Arial"/>
          <w:sz w:val="22"/>
          <w:szCs w:val="22"/>
        </w:rPr>
      </w:pPr>
      <w:r w:rsidRPr="00693AB4">
        <w:rPr>
          <w:rFonts w:ascii="Arial" w:hAnsi="Arial" w:cs="Arial"/>
          <w:sz w:val="22"/>
          <w:szCs w:val="22"/>
        </w:rPr>
        <w:t>The College’s Public Value Statement is attached at Appendix 13 and is also available on its website.</w:t>
      </w:r>
    </w:p>
    <w:p w:rsidR="002D0C20" w:rsidRDefault="002D0C20" w:rsidP="002D0C20">
      <w:pPr>
        <w:pStyle w:val="Body"/>
        <w:spacing w:after="0" w:line="240" w:lineRule="auto"/>
        <w:ind w:left="720"/>
        <w:rPr>
          <w:rFonts w:ascii="Arial" w:hAnsi="Arial" w:cs="Arial"/>
          <w:sz w:val="22"/>
          <w:szCs w:val="22"/>
        </w:rPr>
      </w:pPr>
    </w:p>
    <w:p w:rsidR="002D0C20" w:rsidRPr="003D26D6" w:rsidRDefault="002D0C20" w:rsidP="002D0C20">
      <w:pPr>
        <w:pStyle w:val="Body"/>
        <w:spacing w:after="0" w:line="240" w:lineRule="auto"/>
        <w:ind w:left="720"/>
        <w:rPr>
          <w:rFonts w:ascii="Arial" w:hAnsi="Arial" w:cs="Arial"/>
          <w:sz w:val="22"/>
          <w:szCs w:val="22"/>
        </w:rPr>
      </w:pPr>
    </w:p>
    <w:p w:rsidR="002D0C20" w:rsidRPr="003D26D6" w:rsidRDefault="002D0C20" w:rsidP="002D0C20">
      <w:pPr>
        <w:pStyle w:val="Level1"/>
        <w:keepNext/>
        <w:tabs>
          <w:tab w:val="clear" w:pos="851"/>
        </w:tabs>
        <w:spacing w:after="0" w:line="240" w:lineRule="auto"/>
        <w:rPr>
          <w:rFonts w:ascii="Arial" w:hAnsi="Arial" w:cs="Arial"/>
          <w:sz w:val="22"/>
          <w:szCs w:val="22"/>
        </w:rPr>
      </w:pPr>
      <w:r>
        <w:rPr>
          <w:rStyle w:val="Level1asHeadingtext"/>
          <w:rFonts w:ascii="Arial" w:hAnsi="Arial" w:cs="Arial"/>
          <w:sz w:val="22"/>
          <w:szCs w:val="22"/>
        </w:rPr>
        <w:t xml:space="preserve"> </w:t>
      </w:r>
      <w:r>
        <w:rPr>
          <w:rStyle w:val="Level1asHeadingtext"/>
          <w:rFonts w:ascii="Arial" w:hAnsi="Arial" w:cs="Arial"/>
          <w:sz w:val="22"/>
          <w:szCs w:val="22"/>
        </w:rPr>
        <w:tab/>
      </w:r>
      <w:r w:rsidRPr="003D26D6">
        <w:rPr>
          <w:rStyle w:val="Level1asHeadingtext"/>
          <w:rFonts w:ascii="Arial" w:hAnsi="Arial" w:cs="Arial"/>
          <w:sz w:val="22"/>
          <w:szCs w:val="22"/>
        </w:rPr>
        <w:t>SKILL, CARE AND DILIGENCE</w:t>
      </w:r>
      <w:bookmarkStart w:id="8" w:name="_NN29"/>
      <w:bookmarkEnd w:id="8"/>
    </w:p>
    <w:p w:rsidR="002D0C20" w:rsidRDefault="002D0C20" w:rsidP="002D0C20">
      <w:pPr>
        <w:pStyle w:val="Body"/>
        <w:spacing w:after="0" w:line="240" w:lineRule="auto"/>
        <w:ind w:left="851"/>
        <w:rPr>
          <w:rFonts w:ascii="Arial" w:hAnsi="Arial" w:cs="Arial"/>
          <w:sz w:val="22"/>
          <w:szCs w:val="22"/>
        </w:rPr>
      </w:pPr>
    </w:p>
    <w:p w:rsidR="002D0C20" w:rsidRDefault="002D0C20" w:rsidP="002D0C20">
      <w:pPr>
        <w:pStyle w:val="Body"/>
        <w:spacing w:after="0" w:line="240" w:lineRule="auto"/>
        <w:ind w:left="851"/>
        <w:rPr>
          <w:rFonts w:ascii="Arial" w:hAnsi="Arial" w:cs="Arial"/>
          <w:sz w:val="22"/>
          <w:szCs w:val="22"/>
        </w:rPr>
      </w:pPr>
      <w:r w:rsidRPr="003D26D6">
        <w:rPr>
          <w:rFonts w:ascii="Arial" w:hAnsi="Arial" w:cs="Arial"/>
          <w:sz w:val="22"/>
          <w:szCs w:val="22"/>
        </w:rPr>
        <w:t>A governor should</w:t>
      </w:r>
      <w:r w:rsidR="00ED1F2B">
        <w:rPr>
          <w:rFonts w:ascii="Arial" w:hAnsi="Arial" w:cs="Arial"/>
          <w:b/>
          <w:sz w:val="22"/>
          <w:szCs w:val="22"/>
        </w:rPr>
        <w:t>,</w:t>
      </w:r>
      <w:r w:rsidRPr="003D26D6">
        <w:rPr>
          <w:rFonts w:ascii="Arial" w:hAnsi="Arial" w:cs="Arial"/>
          <w:sz w:val="22"/>
          <w:szCs w:val="22"/>
        </w:rPr>
        <w:t xml:space="preserve"> in all his or her work for the College</w:t>
      </w:r>
      <w:r w:rsidR="00ED1F2B">
        <w:rPr>
          <w:rFonts w:ascii="Arial" w:hAnsi="Arial" w:cs="Arial"/>
          <w:b/>
          <w:sz w:val="22"/>
          <w:szCs w:val="22"/>
        </w:rPr>
        <w:t>,</w:t>
      </w:r>
      <w:r w:rsidRPr="003D26D6">
        <w:rPr>
          <w:rFonts w:ascii="Arial" w:hAnsi="Arial" w:cs="Arial"/>
          <w:sz w:val="22"/>
          <w:szCs w:val="22"/>
        </w:rPr>
        <w:t xml:space="preserve"> exercise such skill as he or she possesses and such care and diligence as would be expected from a reasonable person in the circumstances.  This will be particularly relevant when governors act as agents of the College, for example, when functions are delegated to a committee of the Board or to the Chair.  Governors should be careful to act within the terms of reference of any committees on which they serve.</w:t>
      </w:r>
    </w:p>
    <w:p w:rsidR="002D0C20" w:rsidRDefault="002D0C20" w:rsidP="002D0C20">
      <w:pPr>
        <w:pStyle w:val="Body"/>
        <w:spacing w:after="0" w:line="240" w:lineRule="auto"/>
        <w:ind w:left="851"/>
        <w:rPr>
          <w:rFonts w:ascii="Arial" w:hAnsi="Arial" w:cs="Arial"/>
          <w:sz w:val="22"/>
          <w:szCs w:val="22"/>
        </w:rPr>
      </w:pPr>
    </w:p>
    <w:p w:rsidR="002D0C20" w:rsidRPr="003D26D6" w:rsidRDefault="002D0C20" w:rsidP="002D0C20">
      <w:pPr>
        <w:pStyle w:val="Body"/>
        <w:spacing w:after="0" w:line="240" w:lineRule="auto"/>
        <w:ind w:left="851"/>
        <w:rPr>
          <w:rFonts w:ascii="Arial" w:hAnsi="Arial" w:cs="Arial"/>
          <w:sz w:val="22"/>
          <w:szCs w:val="22"/>
        </w:rPr>
      </w:pPr>
    </w:p>
    <w:p w:rsidR="002D0C20" w:rsidRPr="003D26D6" w:rsidRDefault="002D0C20" w:rsidP="002D0C20">
      <w:pPr>
        <w:pStyle w:val="Level1"/>
        <w:keepNext/>
        <w:tabs>
          <w:tab w:val="clear" w:pos="851"/>
        </w:tabs>
        <w:spacing w:after="0" w:line="240" w:lineRule="auto"/>
        <w:rPr>
          <w:rFonts w:ascii="Arial" w:hAnsi="Arial" w:cs="Arial"/>
          <w:sz w:val="22"/>
          <w:szCs w:val="22"/>
        </w:rPr>
      </w:pPr>
      <w:r>
        <w:rPr>
          <w:rStyle w:val="Level1asHeadingtext"/>
          <w:rFonts w:ascii="Arial" w:hAnsi="Arial" w:cs="Arial"/>
          <w:sz w:val="22"/>
          <w:szCs w:val="22"/>
        </w:rPr>
        <w:t xml:space="preserve"> </w:t>
      </w:r>
      <w:r>
        <w:rPr>
          <w:rStyle w:val="Level1asHeadingtext"/>
          <w:rFonts w:ascii="Arial" w:hAnsi="Arial" w:cs="Arial"/>
          <w:sz w:val="22"/>
          <w:szCs w:val="22"/>
        </w:rPr>
        <w:tab/>
      </w:r>
      <w:r w:rsidRPr="003D26D6">
        <w:rPr>
          <w:rStyle w:val="Level1asHeadingtext"/>
          <w:rFonts w:ascii="Arial" w:hAnsi="Arial" w:cs="Arial"/>
          <w:sz w:val="22"/>
          <w:szCs w:val="22"/>
        </w:rPr>
        <w:t>POWERS</w:t>
      </w:r>
      <w:bookmarkStart w:id="9" w:name="_NN30"/>
      <w:bookmarkEnd w:id="9"/>
    </w:p>
    <w:p w:rsidR="002D0C20" w:rsidRDefault="002D0C20" w:rsidP="002D0C20">
      <w:pPr>
        <w:pStyle w:val="Body"/>
        <w:spacing w:after="0" w:line="240" w:lineRule="auto"/>
        <w:ind w:left="720"/>
        <w:rPr>
          <w:rFonts w:ascii="Arial" w:hAnsi="Arial" w:cs="Arial"/>
          <w:sz w:val="22"/>
          <w:szCs w:val="22"/>
        </w:rPr>
      </w:pPr>
    </w:p>
    <w:p w:rsidR="002D0C20" w:rsidRDefault="002D0C20" w:rsidP="002D0C20">
      <w:pPr>
        <w:pStyle w:val="Body"/>
        <w:spacing w:after="0" w:line="240" w:lineRule="auto"/>
        <w:ind w:left="851"/>
        <w:rPr>
          <w:rFonts w:ascii="Arial" w:hAnsi="Arial" w:cs="Arial"/>
          <w:sz w:val="22"/>
          <w:szCs w:val="22"/>
        </w:rPr>
      </w:pPr>
      <w:r w:rsidRPr="003D26D6">
        <w:rPr>
          <w:rFonts w:ascii="Arial" w:hAnsi="Arial" w:cs="Arial"/>
          <w:sz w:val="22"/>
          <w:szCs w:val="22"/>
        </w:rPr>
        <w:t>Governors are responsible for taking decisions which are within the powers given to the Board by Parliament under sections 18 and 19 of the Further and Higher Education Act 1992 as amended by the Learning and Skills Act 2000</w:t>
      </w:r>
      <w:r>
        <w:rPr>
          <w:rFonts w:ascii="Arial" w:hAnsi="Arial" w:cs="Arial"/>
          <w:sz w:val="22"/>
          <w:szCs w:val="22"/>
        </w:rPr>
        <w:t xml:space="preserve">, </w:t>
      </w:r>
      <w:r w:rsidRPr="00726F47">
        <w:rPr>
          <w:rFonts w:ascii="Arial" w:hAnsi="Arial" w:cs="Arial"/>
          <w:sz w:val="22"/>
          <w:szCs w:val="22"/>
        </w:rPr>
        <w:t xml:space="preserve">the Further Education &amp; Training </w:t>
      </w:r>
      <w:r w:rsidRPr="00693AB4">
        <w:rPr>
          <w:rFonts w:ascii="Arial" w:hAnsi="Arial" w:cs="Arial"/>
          <w:sz w:val="22"/>
          <w:szCs w:val="22"/>
        </w:rPr>
        <w:t>Act 2007 and the Education Act 2011.  A summary of those powers is set out in Annex</w:t>
      </w:r>
      <w:r w:rsidRPr="003D26D6">
        <w:rPr>
          <w:rFonts w:ascii="Arial" w:hAnsi="Arial" w:cs="Arial"/>
          <w:sz w:val="22"/>
          <w:szCs w:val="22"/>
        </w:rPr>
        <w:t xml:space="preserve"> 6.  If a governor thinks that the Board is likely to exceed its powers by taking a particular decision, he or she should immediately refer the matter to the Clerk for advice.</w:t>
      </w:r>
    </w:p>
    <w:p w:rsidR="002D0C20" w:rsidRDefault="002D0C20" w:rsidP="002D0C20">
      <w:pPr>
        <w:pStyle w:val="Body"/>
        <w:spacing w:after="0" w:line="240" w:lineRule="auto"/>
        <w:ind w:left="720"/>
        <w:rPr>
          <w:rFonts w:ascii="Arial" w:hAnsi="Arial" w:cs="Arial"/>
          <w:sz w:val="22"/>
          <w:szCs w:val="22"/>
        </w:rPr>
      </w:pPr>
    </w:p>
    <w:p w:rsidR="002D0C20" w:rsidRPr="003D26D6" w:rsidRDefault="002D0C20" w:rsidP="002D0C20">
      <w:pPr>
        <w:pStyle w:val="Body"/>
        <w:spacing w:after="0" w:line="240" w:lineRule="auto"/>
        <w:ind w:left="720"/>
        <w:rPr>
          <w:rFonts w:ascii="Arial" w:hAnsi="Arial" w:cs="Arial"/>
          <w:sz w:val="22"/>
          <w:szCs w:val="22"/>
        </w:rPr>
      </w:pPr>
    </w:p>
    <w:p w:rsidR="002D0C20" w:rsidRPr="003D26D6" w:rsidRDefault="002D0C20" w:rsidP="002D0C20">
      <w:pPr>
        <w:pStyle w:val="Level1"/>
        <w:keepNext/>
        <w:tabs>
          <w:tab w:val="clear" w:pos="851"/>
        </w:tabs>
        <w:spacing w:line="240" w:lineRule="auto"/>
        <w:rPr>
          <w:rFonts w:ascii="Arial" w:hAnsi="Arial" w:cs="Arial"/>
          <w:sz w:val="22"/>
          <w:szCs w:val="22"/>
        </w:rPr>
      </w:pPr>
      <w:r>
        <w:rPr>
          <w:rStyle w:val="Level1asHeadingtext"/>
          <w:rFonts w:ascii="Arial" w:hAnsi="Arial" w:cs="Arial"/>
          <w:sz w:val="22"/>
          <w:szCs w:val="22"/>
        </w:rPr>
        <w:t xml:space="preserve"> </w:t>
      </w:r>
      <w:r>
        <w:rPr>
          <w:rStyle w:val="Level1asHeadingtext"/>
          <w:rFonts w:ascii="Arial" w:hAnsi="Arial" w:cs="Arial"/>
          <w:sz w:val="22"/>
          <w:szCs w:val="22"/>
        </w:rPr>
        <w:tab/>
      </w:r>
      <w:r w:rsidRPr="003D26D6">
        <w:rPr>
          <w:rStyle w:val="Level1asHeadingtext"/>
          <w:rFonts w:ascii="Arial" w:hAnsi="Arial" w:cs="Arial"/>
          <w:sz w:val="22"/>
          <w:szCs w:val="22"/>
        </w:rPr>
        <w:t>CONFLICTS OF INTEREST</w:t>
      </w:r>
      <w:bookmarkStart w:id="10" w:name="_NN31"/>
      <w:bookmarkEnd w:id="10"/>
    </w:p>
    <w:p w:rsidR="002D0C20" w:rsidRDefault="002D0C20" w:rsidP="002D0C20">
      <w:pPr>
        <w:pStyle w:val="Level2"/>
        <w:tabs>
          <w:tab w:val="clear" w:pos="851"/>
        </w:tabs>
        <w:spacing w:line="240" w:lineRule="auto"/>
        <w:rPr>
          <w:rFonts w:ascii="Arial" w:hAnsi="Arial" w:cs="Arial"/>
          <w:sz w:val="22"/>
          <w:szCs w:val="22"/>
        </w:rPr>
      </w:pPr>
      <w:r>
        <w:rPr>
          <w:rFonts w:ascii="Arial" w:hAnsi="Arial" w:cs="Arial"/>
          <w:sz w:val="22"/>
          <w:szCs w:val="22"/>
        </w:rPr>
        <w:t xml:space="preserve"> </w:t>
      </w:r>
      <w:r>
        <w:rPr>
          <w:rFonts w:ascii="Arial" w:hAnsi="Arial" w:cs="Arial"/>
          <w:sz w:val="22"/>
          <w:szCs w:val="22"/>
        </w:rPr>
        <w:tab/>
      </w:r>
      <w:r w:rsidRPr="003D26D6">
        <w:rPr>
          <w:rFonts w:ascii="Arial" w:hAnsi="Arial" w:cs="Arial"/>
          <w:sz w:val="22"/>
          <w:szCs w:val="22"/>
        </w:rPr>
        <w:t>Like other persons who owe a fiduciary duty, governors should seek to avoid putting themselves in a position where there is a conflict (actual or potential) between their personal interests and their duties to the Board.  They should not allow any conflict of interest to arise which might interfere with the exercise of their independent judgement.</w:t>
      </w:r>
    </w:p>
    <w:p w:rsidR="002D0C20" w:rsidRPr="00D95AE4" w:rsidRDefault="002D0C20" w:rsidP="002D0C20">
      <w:pPr>
        <w:pStyle w:val="Level2"/>
        <w:tabs>
          <w:tab w:val="clear" w:pos="851"/>
        </w:tabs>
        <w:spacing w:line="240" w:lineRule="auto"/>
        <w:rPr>
          <w:rFonts w:ascii="Arial" w:hAnsi="Arial" w:cs="Arial"/>
          <w:sz w:val="22"/>
          <w:szCs w:val="22"/>
        </w:rPr>
      </w:pPr>
      <w:r>
        <w:rPr>
          <w:rFonts w:ascii="Arial" w:hAnsi="Arial" w:cs="Arial"/>
          <w:sz w:val="22"/>
          <w:szCs w:val="22"/>
        </w:rPr>
        <w:t xml:space="preserve"> </w:t>
      </w:r>
      <w:r>
        <w:rPr>
          <w:rFonts w:ascii="Arial" w:hAnsi="Arial" w:cs="Arial"/>
          <w:sz w:val="22"/>
          <w:szCs w:val="22"/>
        </w:rPr>
        <w:tab/>
      </w:r>
      <w:r w:rsidRPr="003D26D6">
        <w:rPr>
          <w:rFonts w:ascii="Arial" w:hAnsi="Arial" w:cs="Arial"/>
          <w:sz w:val="22"/>
          <w:szCs w:val="22"/>
        </w:rPr>
        <w:t xml:space="preserve">Governors are reminded that under the College’s Instrument of Government they must not take or hold any interest in any property held or used for the purposes of the College or receive any remuneration for their services (save as a member of the College’s staff) without the written approval of the </w:t>
      </w:r>
      <w:r w:rsidRPr="007E73DE">
        <w:rPr>
          <w:rFonts w:ascii="Arial" w:hAnsi="Arial" w:cs="Arial"/>
          <w:sz w:val="22"/>
          <w:szCs w:val="22"/>
        </w:rPr>
        <w:t>appropriate Secretary</w:t>
      </w:r>
      <w:r w:rsidRPr="003D26D6">
        <w:rPr>
          <w:rFonts w:ascii="Arial" w:hAnsi="Arial" w:cs="Arial"/>
          <w:sz w:val="22"/>
          <w:szCs w:val="22"/>
        </w:rPr>
        <w:t xml:space="preserve"> of State</w:t>
      </w:r>
      <w:r w:rsidR="00D95AE4">
        <w:rPr>
          <w:rFonts w:ascii="Arial" w:hAnsi="Arial" w:cs="Arial"/>
          <w:sz w:val="22"/>
          <w:szCs w:val="22"/>
        </w:rPr>
        <w:t xml:space="preserve"> </w:t>
      </w:r>
      <w:r w:rsidR="00D95AE4">
        <w:rPr>
          <w:rFonts w:ascii="Arial" w:hAnsi="Arial" w:cs="Arial"/>
          <w:b/>
          <w:i/>
          <w:sz w:val="22"/>
          <w:szCs w:val="22"/>
        </w:rPr>
        <w:t>and/or the Charities Commission.</w:t>
      </w:r>
    </w:p>
    <w:p w:rsidR="00D95AE4" w:rsidRDefault="00D95AE4" w:rsidP="00D95AE4">
      <w:pPr>
        <w:pStyle w:val="Level2"/>
        <w:numPr>
          <w:ilvl w:val="0"/>
          <w:numId w:val="0"/>
        </w:numPr>
        <w:spacing w:line="240" w:lineRule="auto"/>
        <w:ind w:left="851"/>
        <w:rPr>
          <w:rFonts w:ascii="Arial" w:hAnsi="Arial" w:cs="Arial"/>
          <w:b/>
          <w:i/>
          <w:sz w:val="22"/>
          <w:szCs w:val="22"/>
        </w:rPr>
      </w:pPr>
    </w:p>
    <w:p w:rsidR="00D95AE4" w:rsidRDefault="00D95AE4" w:rsidP="00D95AE4">
      <w:pPr>
        <w:pStyle w:val="Level2"/>
        <w:numPr>
          <w:ilvl w:val="0"/>
          <w:numId w:val="0"/>
        </w:numPr>
        <w:spacing w:line="240" w:lineRule="auto"/>
        <w:ind w:left="851"/>
        <w:rPr>
          <w:rFonts w:ascii="Arial" w:hAnsi="Arial" w:cs="Arial"/>
          <w:b/>
          <w:i/>
          <w:sz w:val="22"/>
          <w:szCs w:val="22"/>
        </w:rPr>
      </w:pPr>
    </w:p>
    <w:p w:rsidR="00D95AE4" w:rsidRDefault="00D95AE4" w:rsidP="00D95AE4">
      <w:pPr>
        <w:pStyle w:val="Level2"/>
        <w:numPr>
          <w:ilvl w:val="0"/>
          <w:numId w:val="0"/>
        </w:numPr>
        <w:spacing w:line="240" w:lineRule="auto"/>
        <w:ind w:left="851"/>
        <w:rPr>
          <w:rFonts w:ascii="Arial" w:hAnsi="Arial" w:cs="Arial"/>
          <w:b/>
          <w:i/>
          <w:sz w:val="22"/>
          <w:szCs w:val="22"/>
        </w:rPr>
      </w:pPr>
    </w:p>
    <w:p w:rsidR="00D95AE4" w:rsidRDefault="00D95AE4" w:rsidP="00D95AE4">
      <w:pPr>
        <w:pStyle w:val="Level2"/>
        <w:numPr>
          <w:ilvl w:val="0"/>
          <w:numId w:val="0"/>
        </w:numPr>
        <w:spacing w:line="240" w:lineRule="auto"/>
        <w:ind w:left="851"/>
        <w:rPr>
          <w:rFonts w:ascii="Arial" w:hAnsi="Arial" w:cs="Arial"/>
          <w:b/>
          <w:i/>
          <w:sz w:val="22"/>
          <w:szCs w:val="22"/>
        </w:rPr>
      </w:pPr>
    </w:p>
    <w:p w:rsidR="00D95AE4" w:rsidRDefault="00D95AE4" w:rsidP="00D95AE4">
      <w:pPr>
        <w:pStyle w:val="Level2"/>
        <w:numPr>
          <w:ilvl w:val="0"/>
          <w:numId w:val="0"/>
        </w:numPr>
        <w:spacing w:line="240" w:lineRule="auto"/>
        <w:ind w:left="851"/>
        <w:rPr>
          <w:rFonts w:ascii="Arial" w:hAnsi="Arial" w:cs="Arial"/>
          <w:sz w:val="22"/>
          <w:szCs w:val="22"/>
        </w:rPr>
      </w:pPr>
    </w:p>
    <w:p w:rsidR="002D0C20" w:rsidRDefault="002D0C20" w:rsidP="002D0C20">
      <w:pPr>
        <w:pStyle w:val="Level2"/>
        <w:tabs>
          <w:tab w:val="clear" w:pos="851"/>
        </w:tabs>
        <w:spacing w:after="0" w:line="240" w:lineRule="auto"/>
        <w:rPr>
          <w:rFonts w:ascii="Arial" w:hAnsi="Arial" w:cs="Arial"/>
          <w:sz w:val="22"/>
          <w:szCs w:val="22"/>
        </w:rPr>
      </w:pPr>
      <w:r>
        <w:rPr>
          <w:rFonts w:ascii="Arial" w:hAnsi="Arial" w:cs="Arial"/>
          <w:sz w:val="22"/>
          <w:szCs w:val="22"/>
        </w:rPr>
        <w:t xml:space="preserve"> </w:t>
      </w:r>
      <w:r>
        <w:rPr>
          <w:rFonts w:ascii="Arial" w:hAnsi="Arial" w:cs="Arial"/>
          <w:sz w:val="22"/>
          <w:szCs w:val="22"/>
        </w:rPr>
        <w:tab/>
      </w:r>
      <w:r w:rsidRPr="009404FA">
        <w:rPr>
          <w:rFonts w:ascii="Arial" w:hAnsi="Arial" w:cs="Arial"/>
          <w:sz w:val="22"/>
          <w:szCs w:val="22"/>
        </w:rPr>
        <w:t xml:space="preserve">Under the College’s Instrument of Government governors </w:t>
      </w:r>
      <w:r w:rsidRPr="003D26D6">
        <w:rPr>
          <w:rFonts w:ascii="Arial" w:hAnsi="Arial" w:cs="Arial"/>
          <w:sz w:val="22"/>
          <w:szCs w:val="22"/>
        </w:rPr>
        <w:t>must disclose to the Board any direct or indirect financial interest they have, or may have, in the supply of work or goods to or for the purposes of the College, or in any contract or proposed contract concerning the College, or in any other matter relating to the College or any other interest of a description specified by the Corporation in any matter relating to the College, or any duty which is material and which conflicts or may conflict with the interests of the Board.</w:t>
      </w:r>
    </w:p>
    <w:p w:rsidR="002D0C20" w:rsidRPr="003D26D6" w:rsidRDefault="002D0C20" w:rsidP="002D0C20">
      <w:pPr>
        <w:pStyle w:val="Level2"/>
        <w:numPr>
          <w:ilvl w:val="0"/>
          <w:numId w:val="0"/>
        </w:numPr>
        <w:spacing w:after="0" w:line="240" w:lineRule="auto"/>
        <w:ind w:left="709"/>
        <w:rPr>
          <w:rFonts w:ascii="Arial" w:hAnsi="Arial" w:cs="Arial"/>
          <w:sz w:val="22"/>
          <w:szCs w:val="22"/>
        </w:rPr>
      </w:pPr>
    </w:p>
    <w:p w:rsidR="002D0C20" w:rsidRDefault="002D0C20" w:rsidP="002D0C20">
      <w:pPr>
        <w:pStyle w:val="Level2"/>
        <w:tabs>
          <w:tab w:val="clear" w:pos="851"/>
        </w:tabs>
        <w:spacing w:after="0" w:line="240" w:lineRule="auto"/>
        <w:ind w:left="709" w:hanging="709"/>
        <w:rPr>
          <w:rFonts w:ascii="Arial" w:hAnsi="Arial" w:cs="Arial"/>
          <w:sz w:val="22"/>
          <w:szCs w:val="22"/>
        </w:rPr>
      </w:pPr>
      <w:r>
        <w:rPr>
          <w:rFonts w:ascii="Arial" w:hAnsi="Arial" w:cs="Arial"/>
          <w:sz w:val="22"/>
          <w:szCs w:val="22"/>
        </w:rPr>
        <w:t xml:space="preserve">  </w:t>
      </w:r>
      <w:r w:rsidRPr="003D26D6">
        <w:rPr>
          <w:rFonts w:ascii="Arial" w:hAnsi="Arial" w:cs="Arial"/>
          <w:sz w:val="22"/>
          <w:szCs w:val="22"/>
        </w:rPr>
        <w:t xml:space="preserve">If an interest of any kind (including an interest of a spouse or partner of a governor or of </w:t>
      </w:r>
    </w:p>
    <w:p w:rsidR="002D0C20" w:rsidRDefault="002D0C20" w:rsidP="002D0C20">
      <w:pPr>
        <w:pStyle w:val="Level2"/>
        <w:numPr>
          <w:ilvl w:val="0"/>
          <w:numId w:val="0"/>
        </w:numPr>
        <w:spacing w:after="0" w:line="240" w:lineRule="auto"/>
        <w:ind w:left="851"/>
        <w:rPr>
          <w:rFonts w:ascii="Arial" w:hAnsi="Arial" w:cs="Arial"/>
          <w:sz w:val="22"/>
          <w:szCs w:val="22"/>
        </w:rPr>
      </w:pPr>
      <w:r w:rsidRPr="003D26D6">
        <w:rPr>
          <w:rFonts w:ascii="Arial" w:hAnsi="Arial" w:cs="Arial"/>
          <w:sz w:val="22"/>
          <w:szCs w:val="22"/>
        </w:rPr>
        <w:t>a close relative of the governor or his or her partner or spouse</w:t>
      </w:r>
      <w:r w:rsidR="00D95AE4">
        <w:rPr>
          <w:rFonts w:ascii="Arial" w:hAnsi="Arial" w:cs="Arial"/>
          <w:b/>
          <w:i/>
          <w:sz w:val="22"/>
          <w:szCs w:val="22"/>
        </w:rPr>
        <w:t>)</w:t>
      </w:r>
      <w:r w:rsidRPr="003D26D6">
        <w:rPr>
          <w:rFonts w:ascii="Arial" w:hAnsi="Arial" w:cs="Arial"/>
          <w:sz w:val="22"/>
          <w:szCs w:val="22"/>
        </w:rPr>
        <w:t xml:space="preserve"> is likely </w:t>
      </w:r>
      <w:r>
        <w:rPr>
          <w:rFonts w:ascii="Arial" w:hAnsi="Arial" w:cs="Arial"/>
          <w:sz w:val="22"/>
          <w:szCs w:val="22"/>
        </w:rPr>
        <w:t xml:space="preserve">to </w:t>
      </w:r>
      <w:r w:rsidRPr="003D26D6">
        <w:rPr>
          <w:rFonts w:ascii="Arial" w:hAnsi="Arial" w:cs="Arial"/>
          <w:sz w:val="22"/>
          <w:szCs w:val="22"/>
        </w:rPr>
        <w:t xml:space="preserve">or would, if </w:t>
      </w:r>
      <w:r w:rsidRPr="00693AB4">
        <w:rPr>
          <w:rFonts w:ascii="Arial" w:hAnsi="Arial" w:cs="Arial"/>
          <w:sz w:val="22"/>
          <w:szCs w:val="22"/>
        </w:rPr>
        <w:t>publicly known, be perceived as interfering with the exercise of a</w:t>
      </w:r>
      <w:r w:rsidRPr="003D26D6">
        <w:rPr>
          <w:rFonts w:ascii="Arial" w:hAnsi="Arial" w:cs="Arial"/>
          <w:sz w:val="22"/>
          <w:szCs w:val="22"/>
        </w:rPr>
        <w:t xml:space="preserve"> governor’s independent judgement, then the interest</w:t>
      </w:r>
      <w:r w:rsidR="00D95AE4">
        <w:rPr>
          <w:rFonts w:ascii="Arial" w:hAnsi="Arial" w:cs="Arial"/>
          <w:sz w:val="22"/>
          <w:szCs w:val="22"/>
        </w:rPr>
        <w:t xml:space="preserve"> (</w:t>
      </w:r>
      <w:r w:rsidRPr="003D26D6">
        <w:rPr>
          <w:rFonts w:ascii="Arial" w:hAnsi="Arial" w:cs="Arial"/>
          <w:sz w:val="22"/>
          <w:szCs w:val="22"/>
        </w:rPr>
        <w:t>financial or otherwise</w:t>
      </w:r>
      <w:r w:rsidR="00D95AE4">
        <w:rPr>
          <w:rFonts w:ascii="Arial" w:hAnsi="Arial" w:cs="Arial"/>
          <w:sz w:val="22"/>
          <w:szCs w:val="22"/>
        </w:rPr>
        <w:t>)</w:t>
      </w:r>
      <w:r w:rsidRPr="003D26D6">
        <w:rPr>
          <w:rFonts w:ascii="Arial" w:hAnsi="Arial" w:cs="Arial"/>
          <w:sz w:val="22"/>
          <w:szCs w:val="22"/>
        </w:rPr>
        <w:t xml:space="preserve"> should:</w:t>
      </w:r>
    </w:p>
    <w:p w:rsidR="002D0C20" w:rsidRDefault="002D0C20" w:rsidP="002D0C20">
      <w:pPr>
        <w:pStyle w:val="ListParagraph"/>
        <w:rPr>
          <w:rFonts w:cs="Arial"/>
          <w:sz w:val="22"/>
          <w:szCs w:val="22"/>
        </w:rPr>
      </w:pPr>
    </w:p>
    <w:p w:rsidR="002D0C20" w:rsidRPr="003D26D6" w:rsidRDefault="002D0C20" w:rsidP="002D0C20">
      <w:pPr>
        <w:pStyle w:val="Level3"/>
        <w:tabs>
          <w:tab w:val="clear" w:pos="1843"/>
        </w:tabs>
        <w:spacing w:after="0" w:line="240" w:lineRule="auto"/>
        <w:rPr>
          <w:rFonts w:ascii="Arial" w:hAnsi="Arial" w:cs="Arial"/>
          <w:sz w:val="22"/>
          <w:szCs w:val="22"/>
        </w:rPr>
      </w:pPr>
      <w:r w:rsidRPr="003D26D6">
        <w:rPr>
          <w:rFonts w:ascii="Arial" w:hAnsi="Arial" w:cs="Arial"/>
          <w:sz w:val="22"/>
          <w:szCs w:val="22"/>
        </w:rPr>
        <w:t>be reported to the Clerk; and</w:t>
      </w:r>
    </w:p>
    <w:p w:rsidR="002D0C20" w:rsidRDefault="002D0C20" w:rsidP="002D0C20">
      <w:pPr>
        <w:pStyle w:val="Level3"/>
        <w:tabs>
          <w:tab w:val="clear" w:pos="1843"/>
        </w:tabs>
        <w:spacing w:after="0" w:line="240" w:lineRule="auto"/>
        <w:ind w:left="1418" w:hanging="567"/>
        <w:rPr>
          <w:rFonts w:ascii="Arial" w:hAnsi="Arial" w:cs="Arial"/>
          <w:sz w:val="22"/>
          <w:szCs w:val="22"/>
        </w:rPr>
      </w:pPr>
      <w:r w:rsidRPr="003D26D6">
        <w:rPr>
          <w:rFonts w:ascii="Arial" w:hAnsi="Arial" w:cs="Arial"/>
          <w:sz w:val="22"/>
          <w:szCs w:val="22"/>
        </w:rPr>
        <w:t>be fully disclosed to the Board before the matter giving rise to the interest is considered.</w:t>
      </w:r>
    </w:p>
    <w:p w:rsidR="002D0C20" w:rsidRPr="003D26D6" w:rsidRDefault="002D0C20" w:rsidP="002D0C20">
      <w:pPr>
        <w:pStyle w:val="Level3"/>
        <w:numPr>
          <w:ilvl w:val="0"/>
          <w:numId w:val="0"/>
        </w:numPr>
        <w:spacing w:after="0" w:line="240" w:lineRule="auto"/>
        <w:ind w:left="1418"/>
        <w:rPr>
          <w:rFonts w:ascii="Arial" w:hAnsi="Arial" w:cs="Arial"/>
          <w:sz w:val="22"/>
          <w:szCs w:val="22"/>
        </w:rPr>
      </w:pPr>
    </w:p>
    <w:p w:rsidR="002D0C20" w:rsidRPr="007E73DE" w:rsidRDefault="002D0C20" w:rsidP="002D0C20">
      <w:pPr>
        <w:pStyle w:val="Level2"/>
        <w:numPr>
          <w:ilvl w:val="0"/>
          <w:numId w:val="0"/>
        </w:numPr>
        <w:spacing w:after="0" w:line="240" w:lineRule="auto"/>
        <w:ind w:left="851" w:hanging="851"/>
        <w:rPr>
          <w:rFonts w:ascii="Arial" w:hAnsi="Arial" w:cs="Arial"/>
          <w:sz w:val="22"/>
          <w:szCs w:val="22"/>
        </w:rPr>
      </w:pPr>
      <w:r>
        <w:rPr>
          <w:rFonts w:ascii="Arial" w:hAnsi="Arial" w:cs="Arial"/>
          <w:sz w:val="22"/>
          <w:szCs w:val="22"/>
        </w:rPr>
        <w:t xml:space="preserve">9.5   </w:t>
      </w:r>
      <w:r>
        <w:rPr>
          <w:rFonts w:ascii="Arial" w:hAnsi="Arial" w:cs="Arial"/>
          <w:sz w:val="22"/>
          <w:szCs w:val="22"/>
        </w:rPr>
        <w:tab/>
      </w:r>
      <w:r w:rsidRPr="003D26D6">
        <w:rPr>
          <w:rFonts w:ascii="Arial" w:hAnsi="Arial" w:cs="Arial"/>
          <w:sz w:val="22"/>
          <w:szCs w:val="22"/>
        </w:rPr>
        <w:t xml:space="preserve">Governors should withdraw from that part of the meeting at which the matter giving rise to the interest is </w:t>
      </w:r>
      <w:r w:rsidRPr="007E73DE">
        <w:rPr>
          <w:rFonts w:ascii="Arial" w:hAnsi="Arial" w:cs="Arial"/>
          <w:sz w:val="22"/>
          <w:szCs w:val="22"/>
        </w:rPr>
        <w:t>considered if required to do so by a majority of governors present at the meeting.  On no account should they vote in relation to the matter or be counted in the quorum.</w:t>
      </w:r>
    </w:p>
    <w:p w:rsidR="002D0C20" w:rsidRPr="003D26D6" w:rsidRDefault="002D0C20" w:rsidP="002D0C20">
      <w:pPr>
        <w:pStyle w:val="Level2"/>
        <w:numPr>
          <w:ilvl w:val="0"/>
          <w:numId w:val="0"/>
        </w:numPr>
        <w:spacing w:after="0" w:line="240" w:lineRule="auto"/>
        <w:ind w:left="851"/>
        <w:rPr>
          <w:rFonts w:ascii="Arial" w:hAnsi="Arial" w:cs="Arial"/>
          <w:sz w:val="22"/>
          <w:szCs w:val="22"/>
        </w:rPr>
      </w:pPr>
    </w:p>
    <w:p w:rsidR="002D0C20" w:rsidRDefault="002D0C20" w:rsidP="004A28B0">
      <w:pPr>
        <w:pStyle w:val="Level2"/>
        <w:numPr>
          <w:ilvl w:val="1"/>
          <w:numId w:val="46"/>
        </w:numPr>
        <w:spacing w:after="0" w:line="240" w:lineRule="auto"/>
        <w:rPr>
          <w:rFonts w:ascii="Arial" w:hAnsi="Arial" w:cs="Arial"/>
          <w:sz w:val="22"/>
          <w:szCs w:val="22"/>
        </w:rPr>
      </w:pPr>
      <w:r w:rsidRPr="003D26D6">
        <w:rPr>
          <w:rFonts w:ascii="Arial" w:hAnsi="Arial" w:cs="Arial"/>
          <w:sz w:val="22"/>
          <w:szCs w:val="22"/>
        </w:rPr>
        <w:t>For the purposes of paragraph 9.4 “close relative” includes</w:t>
      </w:r>
      <w:r>
        <w:rPr>
          <w:rFonts w:ascii="Arial" w:hAnsi="Arial" w:cs="Arial"/>
          <w:sz w:val="22"/>
          <w:szCs w:val="22"/>
        </w:rPr>
        <w:t>,</w:t>
      </w:r>
      <w:r w:rsidRPr="003D26D6">
        <w:rPr>
          <w:rFonts w:ascii="Arial" w:hAnsi="Arial" w:cs="Arial"/>
          <w:sz w:val="22"/>
          <w:szCs w:val="22"/>
        </w:rPr>
        <w:t xml:space="preserve"> but is not limited to a father, mother, brother, sister, child, grandchild and step-father/mother/ brother/sister/child.</w:t>
      </w:r>
    </w:p>
    <w:p w:rsidR="002D0C20" w:rsidRDefault="002D0C20" w:rsidP="002D0C20">
      <w:pPr>
        <w:pStyle w:val="ListParagraph"/>
        <w:rPr>
          <w:rFonts w:cs="Arial"/>
          <w:sz w:val="22"/>
          <w:szCs w:val="22"/>
        </w:rPr>
      </w:pPr>
    </w:p>
    <w:p w:rsidR="002D0C20" w:rsidRDefault="002D0C20" w:rsidP="002D0C20">
      <w:pPr>
        <w:pStyle w:val="Level2"/>
        <w:spacing w:after="0" w:line="240" w:lineRule="auto"/>
        <w:rPr>
          <w:rFonts w:ascii="Arial" w:hAnsi="Arial" w:cs="Arial"/>
          <w:sz w:val="22"/>
          <w:szCs w:val="22"/>
        </w:rPr>
      </w:pPr>
      <w:r w:rsidRPr="00E33146">
        <w:rPr>
          <w:rFonts w:ascii="Arial" w:hAnsi="Arial" w:cs="Arial"/>
          <w:sz w:val="22"/>
          <w:szCs w:val="22"/>
        </w:rPr>
        <w:t>Governors must not receive gifts, hospitality or benefits of any kind from a third party which might be seen to compromise their personal judgement or integrity.  Any offer or receipt of such gifts, hospitality or benefits should immediately be reported to the Clerk.</w:t>
      </w:r>
    </w:p>
    <w:p w:rsidR="002D0C20" w:rsidRPr="00E33146" w:rsidRDefault="002D0C20" w:rsidP="002D0C20">
      <w:pPr>
        <w:pStyle w:val="Level2"/>
        <w:numPr>
          <w:ilvl w:val="0"/>
          <w:numId w:val="0"/>
        </w:numPr>
        <w:spacing w:after="0" w:line="240" w:lineRule="auto"/>
        <w:ind w:left="851"/>
        <w:rPr>
          <w:rFonts w:ascii="Arial" w:hAnsi="Arial" w:cs="Arial"/>
          <w:sz w:val="22"/>
          <w:szCs w:val="22"/>
        </w:rPr>
      </w:pPr>
    </w:p>
    <w:p w:rsidR="002D0C20" w:rsidRDefault="002D0C20" w:rsidP="002D0C20">
      <w:pPr>
        <w:pStyle w:val="Level2"/>
        <w:spacing w:after="0" w:line="240" w:lineRule="auto"/>
        <w:rPr>
          <w:rFonts w:ascii="Arial" w:hAnsi="Arial" w:cs="Arial"/>
          <w:sz w:val="22"/>
          <w:szCs w:val="22"/>
        </w:rPr>
      </w:pPr>
      <w:r w:rsidRPr="00E33146">
        <w:rPr>
          <w:rFonts w:ascii="Arial" w:hAnsi="Arial" w:cs="Arial"/>
          <w:sz w:val="22"/>
          <w:szCs w:val="22"/>
        </w:rPr>
        <w:t>The Clerk will maintain a Register of Governors’ Interests which will be open for public inspection. Governors must disclose routinely to the Board all business interests, financial or otherwise</w:t>
      </w:r>
      <w:r w:rsidR="00D95AE4">
        <w:rPr>
          <w:rFonts w:ascii="Arial" w:hAnsi="Arial" w:cs="Arial"/>
          <w:sz w:val="22"/>
          <w:szCs w:val="22"/>
        </w:rPr>
        <w:t>,</w:t>
      </w:r>
      <w:r w:rsidRPr="00E33146">
        <w:rPr>
          <w:rFonts w:ascii="Arial" w:hAnsi="Arial" w:cs="Arial"/>
          <w:sz w:val="22"/>
          <w:szCs w:val="22"/>
        </w:rPr>
        <w:t xml:space="preserve"> which they may have and the Clerk will enter such interests on the Register.  Governors must give sufficient details to allow the nature of the interests to be understood by enquirers.  Governors should inform the Clerk whenever their circumstances change and interests are acquired or lost.  In deciding whether an interest should be disclosed, governors should have regard to the meaning given to “interest” in paragraphs 9.</w:t>
      </w:r>
      <w:r>
        <w:rPr>
          <w:rFonts w:ascii="Arial" w:hAnsi="Arial" w:cs="Arial"/>
          <w:sz w:val="22"/>
          <w:szCs w:val="22"/>
        </w:rPr>
        <w:t>1</w:t>
      </w:r>
      <w:r w:rsidRPr="00E33146">
        <w:rPr>
          <w:rFonts w:ascii="Arial" w:hAnsi="Arial" w:cs="Arial"/>
          <w:sz w:val="22"/>
          <w:szCs w:val="22"/>
        </w:rPr>
        <w:t xml:space="preserve"> </w:t>
      </w:r>
      <w:r>
        <w:rPr>
          <w:rFonts w:ascii="Arial" w:hAnsi="Arial" w:cs="Arial"/>
          <w:sz w:val="22"/>
          <w:szCs w:val="22"/>
        </w:rPr>
        <w:t>to 9.3</w:t>
      </w:r>
      <w:r w:rsidRPr="00E33146">
        <w:rPr>
          <w:rFonts w:ascii="Arial" w:hAnsi="Arial" w:cs="Arial"/>
          <w:sz w:val="22"/>
          <w:szCs w:val="22"/>
        </w:rPr>
        <w:t xml:space="preserve"> of this Code.</w:t>
      </w:r>
    </w:p>
    <w:p w:rsidR="002D0C20" w:rsidRDefault="002D0C20" w:rsidP="002D0C20">
      <w:pPr>
        <w:pStyle w:val="ListParagraph"/>
        <w:rPr>
          <w:rFonts w:cs="Arial"/>
          <w:sz w:val="22"/>
          <w:szCs w:val="22"/>
        </w:rPr>
      </w:pPr>
    </w:p>
    <w:p w:rsidR="002D0C20" w:rsidRPr="00E33146" w:rsidRDefault="002D0C20" w:rsidP="002D0C20">
      <w:pPr>
        <w:pStyle w:val="Level2"/>
        <w:numPr>
          <w:ilvl w:val="0"/>
          <w:numId w:val="0"/>
        </w:numPr>
        <w:spacing w:after="0" w:line="240" w:lineRule="auto"/>
        <w:ind w:left="851"/>
        <w:rPr>
          <w:rFonts w:ascii="Arial" w:hAnsi="Arial" w:cs="Arial"/>
          <w:sz w:val="22"/>
          <w:szCs w:val="22"/>
        </w:rPr>
      </w:pPr>
    </w:p>
    <w:p w:rsidR="002D0C20" w:rsidRPr="00E33146" w:rsidRDefault="002D0C20" w:rsidP="002D0C20">
      <w:pPr>
        <w:pStyle w:val="Level1"/>
        <w:keepNext/>
        <w:spacing w:after="0"/>
        <w:rPr>
          <w:rStyle w:val="Level1asHeadingtext"/>
          <w:rFonts w:ascii="Arial" w:hAnsi="Arial" w:cs="Arial"/>
          <w:b w:val="0"/>
          <w:sz w:val="22"/>
          <w:szCs w:val="22"/>
        </w:rPr>
      </w:pPr>
      <w:r w:rsidRPr="00E33146">
        <w:rPr>
          <w:rStyle w:val="Level1asHeadingtext"/>
          <w:rFonts w:ascii="Arial" w:hAnsi="Arial" w:cs="Arial"/>
          <w:sz w:val="22"/>
          <w:szCs w:val="22"/>
        </w:rPr>
        <w:t>COLLECTIVE RESPONSIBILITY</w:t>
      </w:r>
      <w:bookmarkStart w:id="11" w:name="_NN32"/>
      <w:bookmarkEnd w:id="11"/>
    </w:p>
    <w:p w:rsidR="002D0C20" w:rsidRPr="00E33146" w:rsidRDefault="002D0C20" w:rsidP="002D0C20">
      <w:pPr>
        <w:pStyle w:val="Level1"/>
        <w:keepNext/>
        <w:numPr>
          <w:ilvl w:val="0"/>
          <w:numId w:val="0"/>
        </w:numPr>
        <w:spacing w:after="0"/>
        <w:ind w:left="851"/>
        <w:rPr>
          <w:rFonts w:ascii="Arial" w:hAnsi="Arial" w:cs="Arial"/>
          <w:sz w:val="22"/>
          <w:szCs w:val="22"/>
        </w:rPr>
      </w:pPr>
    </w:p>
    <w:p w:rsidR="002D0C20" w:rsidRDefault="002D0C20" w:rsidP="002D0C20">
      <w:pPr>
        <w:pStyle w:val="Level2"/>
        <w:spacing w:after="0" w:line="240" w:lineRule="auto"/>
        <w:rPr>
          <w:rFonts w:ascii="Arial" w:hAnsi="Arial" w:cs="Arial"/>
          <w:sz w:val="22"/>
          <w:szCs w:val="22"/>
        </w:rPr>
      </w:pPr>
      <w:r w:rsidRPr="00E33146">
        <w:rPr>
          <w:rFonts w:ascii="Arial" w:hAnsi="Arial" w:cs="Arial"/>
          <w:sz w:val="22"/>
          <w:szCs w:val="22"/>
        </w:rPr>
        <w:t>The Board operates by governors taking majority decisions in a corporate manner at quorate meetings.  Therefore, a decision of the Board, even when it is not unanimous, is a decision taken by the governors collectively and each individual governor has a duty to stand by it, whether or not he or she was present at the meeting of the Board when the decision was taken.</w:t>
      </w:r>
    </w:p>
    <w:p w:rsidR="002D0C20" w:rsidRDefault="002D0C20" w:rsidP="002D0C20">
      <w:pPr>
        <w:pStyle w:val="Level2"/>
        <w:numPr>
          <w:ilvl w:val="0"/>
          <w:numId w:val="0"/>
        </w:numPr>
        <w:spacing w:after="0" w:line="240" w:lineRule="auto"/>
        <w:ind w:left="851"/>
        <w:rPr>
          <w:rFonts w:ascii="Arial" w:hAnsi="Arial" w:cs="Arial"/>
          <w:sz w:val="22"/>
          <w:szCs w:val="22"/>
        </w:rPr>
      </w:pPr>
    </w:p>
    <w:p w:rsidR="00D95AE4" w:rsidRDefault="00D95AE4" w:rsidP="002D0C20">
      <w:pPr>
        <w:pStyle w:val="Level2"/>
        <w:numPr>
          <w:ilvl w:val="0"/>
          <w:numId w:val="0"/>
        </w:numPr>
        <w:spacing w:after="0" w:line="240" w:lineRule="auto"/>
        <w:ind w:left="851"/>
        <w:rPr>
          <w:rFonts w:ascii="Arial" w:hAnsi="Arial" w:cs="Arial"/>
          <w:sz w:val="22"/>
          <w:szCs w:val="22"/>
        </w:rPr>
      </w:pPr>
    </w:p>
    <w:p w:rsidR="00D95AE4" w:rsidRDefault="00D95AE4" w:rsidP="002D0C20">
      <w:pPr>
        <w:pStyle w:val="Level2"/>
        <w:numPr>
          <w:ilvl w:val="0"/>
          <w:numId w:val="0"/>
        </w:numPr>
        <w:spacing w:after="0" w:line="240" w:lineRule="auto"/>
        <w:ind w:left="851"/>
        <w:rPr>
          <w:rFonts w:ascii="Arial" w:hAnsi="Arial" w:cs="Arial"/>
          <w:sz w:val="22"/>
          <w:szCs w:val="22"/>
        </w:rPr>
      </w:pPr>
    </w:p>
    <w:p w:rsidR="00D95AE4" w:rsidRDefault="00D95AE4" w:rsidP="002D0C20">
      <w:pPr>
        <w:pStyle w:val="Level2"/>
        <w:numPr>
          <w:ilvl w:val="0"/>
          <w:numId w:val="0"/>
        </w:numPr>
        <w:spacing w:after="0" w:line="240" w:lineRule="auto"/>
        <w:ind w:left="851"/>
        <w:rPr>
          <w:rFonts w:ascii="Arial" w:hAnsi="Arial" w:cs="Arial"/>
          <w:sz w:val="22"/>
          <w:szCs w:val="22"/>
        </w:rPr>
      </w:pPr>
    </w:p>
    <w:p w:rsidR="00D95AE4" w:rsidRDefault="00D95AE4" w:rsidP="002D0C20">
      <w:pPr>
        <w:pStyle w:val="Level2"/>
        <w:numPr>
          <w:ilvl w:val="0"/>
          <w:numId w:val="0"/>
        </w:numPr>
        <w:spacing w:after="0" w:line="240" w:lineRule="auto"/>
        <w:ind w:left="851"/>
        <w:rPr>
          <w:rFonts w:ascii="Arial" w:hAnsi="Arial" w:cs="Arial"/>
          <w:sz w:val="22"/>
          <w:szCs w:val="22"/>
        </w:rPr>
      </w:pPr>
    </w:p>
    <w:p w:rsidR="00D95AE4" w:rsidRDefault="00D95AE4" w:rsidP="002D0C20">
      <w:pPr>
        <w:pStyle w:val="Level2"/>
        <w:numPr>
          <w:ilvl w:val="0"/>
          <w:numId w:val="0"/>
        </w:numPr>
        <w:spacing w:after="0" w:line="240" w:lineRule="auto"/>
        <w:ind w:left="851"/>
        <w:rPr>
          <w:rFonts w:ascii="Arial" w:hAnsi="Arial" w:cs="Arial"/>
          <w:sz w:val="22"/>
          <w:szCs w:val="22"/>
        </w:rPr>
      </w:pPr>
    </w:p>
    <w:p w:rsidR="00D95AE4" w:rsidRDefault="00D95AE4" w:rsidP="002D0C20">
      <w:pPr>
        <w:pStyle w:val="Level2"/>
        <w:numPr>
          <w:ilvl w:val="0"/>
          <w:numId w:val="0"/>
        </w:numPr>
        <w:spacing w:after="0" w:line="240" w:lineRule="auto"/>
        <w:ind w:left="851"/>
        <w:rPr>
          <w:rFonts w:ascii="Arial" w:hAnsi="Arial" w:cs="Arial"/>
          <w:sz w:val="22"/>
          <w:szCs w:val="22"/>
        </w:rPr>
      </w:pPr>
    </w:p>
    <w:p w:rsidR="00D95AE4" w:rsidRDefault="00D95AE4" w:rsidP="002D0C20">
      <w:pPr>
        <w:pStyle w:val="Level2"/>
        <w:numPr>
          <w:ilvl w:val="0"/>
          <w:numId w:val="0"/>
        </w:numPr>
        <w:spacing w:after="0" w:line="240" w:lineRule="auto"/>
        <w:ind w:left="851"/>
        <w:rPr>
          <w:rFonts w:ascii="Arial" w:hAnsi="Arial" w:cs="Arial"/>
          <w:sz w:val="22"/>
          <w:szCs w:val="22"/>
        </w:rPr>
      </w:pPr>
    </w:p>
    <w:p w:rsidR="00D95AE4" w:rsidRDefault="00D95AE4" w:rsidP="002D0C20">
      <w:pPr>
        <w:pStyle w:val="Level2"/>
        <w:numPr>
          <w:ilvl w:val="0"/>
          <w:numId w:val="0"/>
        </w:numPr>
        <w:spacing w:after="0" w:line="240" w:lineRule="auto"/>
        <w:ind w:left="851"/>
        <w:rPr>
          <w:rFonts w:ascii="Arial" w:hAnsi="Arial" w:cs="Arial"/>
          <w:sz w:val="22"/>
          <w:szCs w:val="22"/>
        </w:rPr>
      </w:pPr>
    </w:p>
    <w:p w:rsidR="00D95AE4" w:rsidRDefault="00D95AE4" w:rsidP="002D0C20">
      <w:pPr>
        <w:pStyle w:val="Level2"/>
        <w:numPr>
          <w:ilvl w:val="0"/>
          <w:numId w:val="0"/>
        </w:numPr>
        <w:spacing w:after="0" w:line="240" w:lineRule="auto"/>
        <w:ind w:left="851"/>
        <w:rPr>
          <w:rFonts w:ascii="Arial" w:hAnsi="Arial" w:cs="Arial"/>
          <w:sz w:val="22"/>
          <w:szCs w:val="22"/>
        </w:rPr>
      </w:pPr>
    </w:p>
    <w:p w:rsidR="00D95AE4" w:rsidRDefault="00D95AE4" w:rsidP="002D0C20">
      <w:pPr>
        <w:pStyle w:val="Level2"/>
        <w:numPr>
          <w:ilvl w:val="0"/>
          <w:numId w:val="0"/>
        </w:numPr>
        <w:spacing w:after="0" w:line="240" w:lineRule="auto"/>
        <w:ind w:left="851"/>
        <w:rPr>
          <w:rFonts w:ascii="Arial" w:hAnsi="Arial" w:cs="Arial"/>
          <w:sz w:val="22"/>
          <w:szCs w:val="22"/>
        </w:rPr>
      </w:pPr>
    </w:p>
    <w:p w:rsidR="002D0C20" w:rsidRPr="00E33146" w:rsidRDefault="002D0C20" w:rsidP="002D0C20">
      <w:pPr>
        <w:pStyle w:val="Level2"/>
        <w:spacing w:after="0" w:line="240" w:lineRule="auto"/>
        <w:rPr>
          <w:rFonts w:ascii="Arial" w:hAnsi="Arial" w:cs="Arial"/>
          <w:sz w:val="22"/>
          <w:szCs w:val="22"/>
        </w:rPr>
      </w:pPr>
      <w:r w:rsidRPr="00E33146">
        <w:rPr>
          <w:rFonts w:ascii="Arial" w:hAnsi="Arial" w:cs="Arial"/>
          <w:sz w:val="22"/>
          <w:szCs w:val="22"/>
        </w:rPr>
        <w:lastRenderedPageBreak/>
        <w:t xml:space="preserve">If a governor disagrees with a decision taken by the Board, his or her first duty is to have any disagreement discussed and </w:t>
      </w:r>
      <w:proofErr w:type="spellStart"/>
      <w:r w:rsidRPr="00E33146">
        <w:rPr>
          <w:rFonts w:ascii="Arial" w:hAnsi="Arial" w:cs="Arial"/>
          <w:sz w:val="22"/>
          <w:szCs w:val="22"/>
        </w:rPr>
        <w:t>minuted</w:t>
      </w:r>
      <w:proofErr w:type="spellEnd"/>
      <w:r w:rsidRPr="00E33146">
        <w:rPr>
          <w:rFonts w:ascii="Arial" w:hAnsi="Arial" w:cs="Arial"/>
          <w:sz w:val="22"/>
          <w:szCs w:val="22"/>
        </w:rPr>
        <w:t>.  If the governor strongly disagrees, he or she should consult the Chair and, if necessary, then raise the matter with the Board when it next meets.  If no meeting is scheduled, the governor should refer to the power of the Chair or any five governors under the College’s Instrument of Government to call a special meeting and, if appropriate, exercise it, requesting the Clerk to circulate the governor’s views in advance to the other governors.  Alternatively, as a final resort, the governor may decide to offer his or her resignation from office, after consulting the Chair.</w:t>
      </w:r>
    </w:p>
    <w:p w:rsidR="002D0C20" w:rsidRDefault="002D0C20" w:rsidP="002D0C20">
      <w:pPr>
        <w:pStyle w:val="Level2"/>
        <w:numPr>
          <w:ilvl w:val="0"/>
          <w:numId w:val="0"/>
        </w:numPr>
        <w:spacing w:after="0" w:line="240" w:lineRule="auto"/>
        <w:rPr>
          <w:rFonts w:ascii="Arial" w:hAnsi="Arial" w:cs="Arial"/>
          <w:sz w:val="22"/>
          <w:szCs w:val="22"/>
        </w:rPr>
      </w:pPr>
    </w:p>
    <w:p w:rsidR="00ED1F2B" w:rsidRDefault="00ED1F2B" w:rsidP="002D0C20">
      <w:pPr>
        <w:pStyle w:val="Level2"/>
        <w:numPr>
          <w:ilvl w:val="0"/>
          <w:numId w:val="0"/>
        </w:numPr>
        <w:spacing w:after="0" w:line="240" w:lineRule="auto"/>
        <w:rPr>
          <w:rFonts w:ascii="Arial" w:hAnsi="Arial" w:cs="Arial"/>
          <w:sz w:val="22"/>
          <w:szCs w:val="22"/>
        </w:rPr>
      </w:pPr>
    </w:p>
    <w:p w:rsidR="002D0C20" w:rsidRPr="00E33146" w:rsidRDefault="002D0C20" w:rsidP="002D0C20">
      <w:pPr>
        <w:pStyle w:val="Level1"/>
        <w:keepNext/>
        <w:spacing w:after="0" w:line="240" w:lineRule="auto"/>
        <w:rPr>
          <w:rStyle w:val="Level1asHeadingtext"/>
          <w:rFonts w:ascii="Arial" w:hAnsi="Arial" w:cs="Arial"/>
          <w:b w:val="0"/>
          <w:sz w:val="22"/>
          <w:szCs w:val="22"/>
        </w:rPr>
      </w:pPr>
      <w:r w:rsidRPr="00E33146">
        <w:rPr>
          <w:rStyle w:val="Level1asHeadingtext"/>
          <w:rFonts w:ascii="Arial" w:hAnsi="Arial" w:cs="Arial"/>
          <w:sz w:val="22"/>
          <w:szCs w:val="22"/>
        </w:rPr>
        <w:t>OPENNESS AND CONFIDENTIALITY</w:t>
      </w:r>
      <w:bookmarkStart w:id="12" w:name="_NN33"/>
      <w:bookmarkEnd w:id="12"/>
    </w:p>
    <w:p w:rsidR="002D0C20" w:rsidRPr="00E33146" w:rsidRDefault="002D0C20" w:rsidP="002D0C20">
      <w:pPr>
        <w:pStyle w:val="Level1"/>
        <w:keepNext/>
        <w:numPr>
          <w:ilvl w:val="0"/>
          <w:numId w:val="0"/>
        </w:numPr>
        <w:spacing w:after="0" w:line="240" w:lineRule="auto"/>
        <w:ind w:left="851"/>
        <w:rPr>
          <w:rFonts w:ascii="Arial" w:hAnsi="Arial" w:cs="Arial"/>
          <w:sz w:val="22"/>
          <w:szCs w:val="22"/>
        </w:rPr>
      </w:pPr>
    </w:p>
    <w:p w:rsidR="002D0C20" w:rsidRDefault="002D0C20" w:rsidP="002D0C20">
      <w:pPr>
        <w:pStyle w:val="Level2"/>
        <w:spacing w:after="0" w:line="240" w:lineRule="auto"/>
        <w:rPr>
          <w:rFonts w:ascii="Arial" w:hAnsi="Arial" w:cs="Arial"/>
          <w:sz w:val="22"/>
          <w:szCs w:val="22"/>
        </w:rPr>
      </w:pPr>
      <w:r w:rsidRPr="00E33146">
        <w:rPr>
          <w:rFonts w:ascii="Arial" w:hAnsi="Arial" w:cs="Arial"/>
          <w:sz w:val="22"/>
          <w:szCs w:val="22"/>
        </w:rPr>
        <w:t>Because of the Board’s public accountability and the importance of conducting its business openly and transparently, governors should ensure that, as a general principle, students</w:t>
      </w:r>
      <w:r w:rsidR="00ED1F2B">
        <w:rPr>
          <w:rFonts w:ascii="Arial" w:hAnsi="Arial" w:cs="Arial"/>
          <w:b/>
          <w:sz w:val="22"/>
          <w:szCs w:val="22"/>
        </w:rPr>
        <w:t xml:space="preserve">, </w:t>
      </w:r>
      <w:r w:rsidRPr="00E33146">
        <w:rPr>
          <w:rFonts w:ascii="Arial" w:hAnsi="Arial" w:cs="Arial"/>
          <w:sz w:val="22"/>
          <w:szCs w:val="22"/>
        </w:rPr>
        <w:t xml:space="preserve">staff </w:t>
      </w:r>
      <w:r w:rsidR="00ED1F2B" w:rsidRPr="00D95AE4">
        <w:rPr>
          <w:rFonts w:ascii="Arial" w:hAnsi="Arial" w:cs="Arial"/>
          <w:sz w:val="22"/>
          <w:szCs w:val="22"/>
        </w:rPr>
        <w:t>and the general public</w:t>
      </w:r>
      <w:r w:rsidRPr="00D95AE4">
        <w:rPr>
          <w:rFonts w:ascii="Arial" w:hAnsi="Arial" w:cs="Arial"/>
          <w:sz w:val="22"/>
          <w:szCs w:val="22"/>
        </w:rPr>
        <w:t xml:space="preserve"> have free access</w:t>
      </w:r>
      <w:r w:rsidRPr="00E33146">
        <w:rPr>
          <w:rFonts w:ascii="Arial" w:hAnsi="Arial" w:cs="Arial"/>
          <w:sz w:val="22"/>
          <w:szCs w:val="22"/>
        </w:rPr>
        <w:t xml:space="preserve"> to information about the proceedings of the Board.  Accordingly, agendas, minutes and other papers relating to meetings of the Board are normally available for public inspection when they have been approved for publication by the Chair.</w:t>
      </w:r>
    </w:p>
    <w:p w:rsidR="002D0C20" w:rsidRPr="00E33146" w:rsidRDefault="002D0C20" w:rsidP="002D0C20">
      <w:pPr>
        <w:pStyle w:val="Level2"/>
        <w:numPr>
          <w:ilvl w:val="0"/>
          <w:numId w:val="0"/>
        </w:numPr>
        <w:spacing w:after="0" w:line="240" w:lineRule="auto"/>
        <w:ind w:left="851"/>
        <w:rPr>
          <w:rFonts w:ascii="Arial" w:hAnsi="Arial" w:cs="Arial"/>
          <w:sz w:val="22"/>
          <w:szCs w:val="22"/>
        </w:rPr>
      </w:pPr>
    </w:p>
    <w:p w:rsidR="002D0C20" w:rsidRDefault="002D0C20" w:rsidP="002D0C20">
      <w:pPr>
        <w:pStyle w:val="Level2"/>
        <w:spacing w:after="0" w:line="240" w:lineRule="auto"/>
        <w:rPr>
          <w:rFonts w:ascii="Arial" w:hAnsi="Arial" w:cs="Arial"/>
          <w:sz w:val="22"/>
          <w:szCs w:val="22"/>
        </w:rPr>
      </w:pPr>
      <w:r w:rsidRPr="00E33146">
        <w:rPr>
          <w:rFonts w:ascii="Arial" w:hAnsi="Arial" w:cs="Arial"/>
          <w:sz w:val="22"/>
          <w:szCs w:val="22"/>
        </w:rPr>
        <w:t xml:space="preserve">There will be occasions when the record of discussions and decisions will not be made available for public inspection; for example, when the Board considers sensitive issues or named individuals and for other good reasons.  Such excluded items will be circulated </w:t>
      </w:r>
      <w:r w:rsidR="00D95AE4">
        <w:rPr>
          <w:rFonts w:ascii="Arial" w:hAnsi="Arial" w:cs="Arial"/>
          <w:sz w:val="22"/>
          <w:szCs w:val="22"/>
        </w:rPr>
        <w:t xml:space="preserve">to governors </w:t>
      </w:r>
      <w:r w:rsidRPr="00E33146">
        <w:rPr>
          <w:rFonts w:ascii="Arial" w:hAnsi="Arial" w:cs="Arial"/>
          <w:sz w:val="22"/>
          <w:szCs w:val="22"/>
        </w:rPr>
        <w:t xml:space="preserve">in confidence.  Some confidential items are likely to be of a sensitive nature for a </w:t>
      </w:r>
      <w:r w:rsidRPr="009404FA">
        <w:rPr>
          <w:rFonts w:ascii="Arial" w:hAnsi="Arial" w:cs="Arial"/>
          <w:sz w:val="22"/>
          <w:szCs w:val="22"/>
        </w:rPr>
        <w:t>limited</w:t>
      </w:r>
      <w:r>
        <w:rPr>
          <w:rFonts w:ascii="Arial" w:hAnsi="Arial" w:cs="Arial"/>
          <w:color w:val="FF0000"/>
          <w:sz w:val="22"/>
          <w:szCs w:val="22"/>
        </w:rPr>
        <w:t xml:space="preserve"> </w:t>
      </w:r>
      <w:r w:rsidRPr="00E33146">
        <w:rPr>
          <w:rFonts w:ascii="Arial" w:hAnsi="Arial" w:cs="Arial"/>
          <w:sz w:val="22"/>
          <w:szCs w:val="22"/>
        </w:rPr>
        <w:t xml:space="preserve">period of time only (for example information relating to a proposed commercial transaction or collaboration with another institution).  The Board should specify how long such items should be treated as confidential or, if this is not possible, such items should be reviewed from time to time to consider whether the confidential status should be removed and the item made available for public inspection.  When considering such </w:t>
      </w:r>
      <w:proofErr w:type="gramStart"/>
      <w:r w:rsidRPr="00E33146">
        <w:rPr>
          <w:rFonts w:ascii="Arial" w:hAnsi="Arial" w:cs="Arial"/>
          <w:sz w:val="22"/>
          <w:szCs w:val="22"/>
        </w:rPr>
        <w:t>issues</w:t>
      </w:r>
      <w:proofErr w:type="gramEnd"/>
      <w:r w:rsidRPr="00E33146">
        <w:rPr>
          <w:rFonts w:ascii="Arial" w:hAnsi="Arial" w:cs="Arial"/>
          <w:sz w:val="22"/>
          <w:szCs w:val="22"/>
        </w:rPr>
        <w:t xml:space="preserve"> the governors must also consider the College’s publication scheme issued under the Freedom of Information Act 2000. </w:t>
      </w:r>
    </w:p>
    <w:p w:rsidR="002D0C20" w:rsidRPr="00E33146" w:rsidRDefault="002D0C20" w:rsidP="002D0C20">
      <w:pPr>
        <w:pStyle w:val="Level2"/>
        <w:numPr>
          <w:ilvl w:val="0"/>
          <w:numId w:val="0"/>
        </w:numPr>
        <w:spacing w:after="0" w:line="240" w:lineRule="auto"/>
        <w:rPr>
          <w:rFonts w:ascii="Arial" w:hAnsi="Arial" w:cs="Arial"/>
          <w:sz w:val="22"/>
          <w:szCs w:val="22"/>
        </w:rPr>
      </w:pPr>
    </w:p>
    <w:p w:rsidR="002D0C20" w:rsidRDefault="002D0C20" w:rsidP="002D0C20">
      <w:pPr>
        <w:pStyle w:val="Level2"/>
        <w:spacing w:after="0" w:line="240" w:lineRule="auto"/>
        <w:rPr>
          <w:rFonts w:ascii="Arial" w:hAnsi="Arial" w:cs="Arial"/>
          <w:sz w:val="22"/>
          <w:szCs w:val="22"/>
        </w:rPr>
      </w:pPr>
      <w:r>
        <w:rPr>
          <w:rFonts w:ascii="Arial" w:hAnsi="Arial" w:cs="Arial"/>
          <w:sz w:val="22"/>
          <w:szCs w:val="22"/>
        </w:rPr>
        <w:t>S</w:t>
      </w:r>
      <w:r w:rsidRPr="00E33146">
        <w:rPr>
          <w:rFonts w:ascii="Arial" w:hAnsi="Arial" w:cs="Arial"/>
          <w:sz w:val="22"/>
          <w:szCs w:val="22"/>
        </w:rPr>
        <w:t>taff and student governors have no right of access to minutes dealing with matters in respect of which they are required to withdraw from meetings under the College’s Instrument of Government.</w:t>
      </w:r>
    </w:p>
    <w:p w:rsidR="002D0C20" w:rsidRPr="00E33146" w:rsidRDefault="002D0C20" w:rsidP="002D0C20">
      <w:pPr>
        <w:pStyle w:val="Level2"/>
        <w:numPr>
          <w:ilvl w:val="0"/>
          <w:numId w:val="0"/>
        </w:numPr>
        <w:spacing w:after="0" w:line="240" w:lineRule="auto"/>
        <w:ind w:left="851"/>
        <w:rPr>
          <w:rFonts w:ascii="Arial" w:hAnsi="Arial" w:cs="Arial"/>
          <w:sz w:val="22"/>
          <w:szCs w:val="22"/>
        </w:rPr>
      </w:pPr>
    </w:p>
    <w:p w:rsidR="002D0C20" w:rsidRDefault="002D0C20" w:rsidP="002D0C20">
      <w:pPr>
        <w:pStyle w:val="Level2"/>
        <w:spacing w:after="0" w:line="240" w:lineRule="auto"/>
        <w:rPr>
          <w:rFonts w:ascii="Arial" w:hAnsi="Arial" w:cs="Arial"/>
          <w:sz w:val="22"/>
          <w:szCs w:val="22"/>
        </w:rPr>
      </w:pPr>
      <w:r w:rsidRPr="00E33146">
        <w:rPr>
          <w:rFonts w:ascii="Arial" w:hAnsi="Arial" w:cs="Arial"/>
          <w:sz w:val="22"/>
          <w:szCs w:val="22"/>
        </w:rPr>
        <w:t>It is important that the Board and its committees have full and frank discussions in order to take decisions collectively.  To do so, there must be trust between governors with a shared corporate responsibility for decisions. Governors should keep confidential any matter which, by reason of its nature, the Chair or members of any committee of the Board are satisfied should be dealt with on a confidential basis.</w:t>
      </w:r>
    </w:p>
    <w:p w:rsidR="002D0C20" w:rsidRPr="00E33146" w:rsidRDefault="002D0C20" w:rsidP="002D0C20">
      <w:pPr>
        <w:pStyle w:val="Level2"/>
        <w:numPr>
          <w:ilvl w:val="0"/>
          <w:numId w:val="0"/>
        </w:numPr>
        <w:spacing w:after="0" w:line="240" w:lineRule="auto"/>
        <w:rPr>
          <w:rFonts w:ascii="Arial" w:hAnsi="Arial" w:cs="Arial"/>
          <w:sz w:val="22"/>
          <w:szCs w:val="22"/>
        </w:rPr>
      </w:pPr>
    </w:p>
    <w:p w:rsidR="002D0C20" w:rsidRPr="00E33146" w:rsidRDefault="002D0C20" w:rsidP="002D0C20">
      <w:pPr>
        <w:pStyle w:val="Level2"/>
        <w:spacing w:after="0" w:line="240" w:lineRule="auto"/>
        <w:rPr>
          <w:rFonts w:ascii="Arial" w:hAnsi="Arial" w:cs="Arial"/>
          <w:sz w:val="22"/>
          <w:szCs w:val="22"/>
        </w:rPr>
      </w:pPr>
      <w:r w:rsidRPr="00E33146">
        <w:rPr>
          <w:rFonts w:ascii="Arial" w:hAnsi="Arial" w:cs="Arial"/>
          <w:sz w:val="22"/>
          <w:szCs w:val="22"/>
        </w:rPr>
        <w:t>Governors should not make statements to the press or media or at any public meeting relating to the proceedings of the Board or its committees without first having obtained the approval of the Chair or, in his or her absence, the Vice</w:t>
      </w:r>
      <w:r>
        <w:rPr>
          <w:rFonts w:ascii="Arial" w:hAnsi="Arial" w:cs="Arial"/>
          <w:sz w:val="22"/>
          <w:szCs w:val="22"/>
        </w:rPr>
        <w:t>-</w:t>
      </w:r>
      <w:r w:rsidRPr="00E33146">
        <w:rPr>
          <w:rFonts w:ascii="Arial" w:hAnsi="Arial" w:cs="Arial"/>
          <w:sz w:val="22"/>
          <w:szCs w:val="22"/>
        </w:rPr>
        <w:t>Chair.  It is unethical for governors to criticise</w:t>
      </w:r>
      <w:r>
        <w:rPr>
          <w:rFonts w:ascii="Arial" w:hAnsi="Arial" w:cs="Arial"/>
          <w:sz w:val="22"/>
          <w:szCs w:val="22"/>
        </w:rPr>
        <w:t xml:space="preserve"> publicly</w:t>
      </w:r>
      <w:r w:rsidRPr="00E33146">
        <w:rPr>
          <w:rFonts w:ascii="Arial" w:hAnsi="Arial" w:cs="Arial"/>
          <w:sz w:val="22"/>
          <w:szCs w:val="22"/>
        </w:rPr>
        <w:t>, canvass or reveal the views of other governors which have been expressed at meetings of the Board or its committees.</w:t>
      </w:r>
    </w:p>
    <w:p w:rsidR="002D0C20" w:rsidRPr="00E33146" w:rsidRDefault="002D0C20" w:rsidP="002D0C20">
      <w:pPr>
        <w:pStyle w:val="Level2"/>
        <w:numPr>
          <w:ilvl w:val="0"/>
          <w:numId w:val="0"/>
        </w:numPr>
        <w:spacing w:after="0"/>
        <w:rPr>
          <w:rFonts w:ascii="Arial" w:hAnsi="Arial" w:cs="Arial"/>
          <w:sz w:val="22"/>
          <w:szCs w:val="22"/>
        </w:rPr>
      </w:pPr>
    </w:p>
    <w:p w:rsidR="002D0C20" w:rsidRPr="004B5951" w:rsidRDefault="002D0C20" w:rsidP="002D0C20">
      <w:pPr>
        <w:pStyle w:val="Level1"/>
        <w:rPr>
          <w:rStyle w:val="Level1asHeadingtext"/>
          <w:b w:val="0"/>
          <w:sz w:val="22"/>
          <w:szCs w:val="22"/>
        </w:rPr>
      </w:pPr>
      <w:r w:rsidRPr="00D432A0">
        <w:rPr>
          <w:rStyle w:val="Level1asHeadingtext"/>
          <w:rFonts w:ascii="Arial" w:hAnsi="Arial" w:cs="Arial"/>
          <w:sz w:val="22"/>
          <w:szCs w:val="22"/>
        </w:rPr>
        <w:t>COMPLAINTS</w:t>
      </w:r>
      <w:bookmarkStart w:id="13" w:name="_NN34"/>
      <w:bookmarkEnd w:id="13"/>
    </w:p>
    <w:p w:rsidR="0035110C" w:rsidRDefault="002D0C20" w:rsidP="002D0C20">
      <w:pPr>
        <w:pStyle w:val="Body"/>
        <w:tabs>
          <w:tab w:val="clear" w:pos="851"/>
        </w:tabs>
        <w:spacing w:after="0" w:line="240" w:lineRule="auto"/>
        <w:ind w:left="851"/>
        <w:rPr>
          <w:rFonts w:ascii="Arial" w:hAnsi="Arial" w:cs="Arial"/>
          <w:sz w:val="22"/>
          <w:szCs w:val="22"/>
        </w:rPr>
      </w:pPr>
      <w:r w:rsidRPr="00D432A0">
        <w:rPr>
          <w:rFonts w:ascii="Arial" w:hAnsi="Arial" w:cs="Arial"/>
          <w:sz w:val="22"/>
          <w:szCs w:val="22"/>
        </w:rPr>
        <w:t>In order to ensure that the affairs of the College are conducted in an open and transparent manner</w:t>
      </w:r>
      <w:r>
        <w:rPr>
          <w:rFonts w:ascii="Arial" w:hAnsi="Arial" w:cs="Arial"/>
          <w:sz w:val="22"/>
          <w:szCs w:val="22"/>
        </w:rPr>
        <w:t>,</w:t>
      </w:r>
      <w:r w:rsidRPr="00D432A0">
        <w:rPr>
          <w:rFonts w:ascii="Arial" w:hAnsi="Arial" w:cs="Arial"/>
          <w:sz w:val="22"/>
          <w:szCs w:val="22"/>
        </w:rPr>
        <w:t xml:space="preserve"> </w:t>
      </w:r>
      <w:r w:rsidRPr="009404FA">
        <w:rPr>
          <w:rFonts w:ascii="Arial" w:hAnsi="Arial" w:cs="Arial"/>
          <w:sz w:val="22"/>
          <w:szCs w:val="22"/>
        </w:rPr>
        <w:t>to facilitate accountability for its use of public funds and also to its employees, its students and the community it serves, it is important for there to be an appropriate complaints procedure in place and for this to be well publicised. Governors</w:t>
      </w:r>
      <w:r w:rsidRPr="00D432A0">
        <w:rPr>
          <w:rFonts w:ascii="Arial" w:hAnsi="Arial" w:cs="Arial"/>
          <w:sz w:val="22"/>
          <w:szCs w:val="22"/>
        </w:rPr>
        <w:t xml:space="preserve"> are reminded of their specific responsibility under the Articles of Government to make rules specifying the procedures in accordance with which employees may seek redress </w:t>
      </w:r>
    </w:p>
    <w:p w:rsidR="0035110C" w:rsidRDefault="0035110C" w:rsidP="002D0C20">
      <w:pPr>
        <w:pStyle w:val="Body"/>
        <w:tabs>
          <w:tab w:val="clear" w:pos="851"/>
        </w:tabs>
        <w:spacing w:after="0" w:line="240" w:lineRule="auto"/>
        <w:ind w:left="851"/>
        <w:rPr>
          <w:rFonts w:ascii="Arial" w:hAnsi="Arial" w:cs="Arial"/>
          <w:sz w:val="22"/>
          <w:szCs w:val="22"/>
        </w:rPr>
      </w:pPr>
    </w:p>
    <w:p w:rsidR="0035110C" w:rsidRDefault="0035110C" w:rsidP="002D0C20">
      <w:pPr>
        <w:pStyle w:val="Body"/>
        <w:tabs>
          <w:tab w:val="clear" w:pos="851"/>
        </w:tabs>
        <w:spacing w:after="0" w:line="240" w:lineRule="auto"/>
        <w:ind w:left="851"/>
        <w:rPr>
          <w:rFonts w:ascii="Arial" w:hAnsi="Arial" w:cs="Arial"/>
          <w:sz w:val="22"/>
          <w:szCs w:val="22"/>
        </w:rPr>
      </w:pPr>
    </w:p>
    <w:p w:rsidR="002D0C20" w:rsidRPr="009404FA" w:rsidRDefault="002D0C20" w:rsidP="002D0C20">
      <w:pPr>
        <w:pStyle w:val="Body"/>
        <w:tabs>
          <w:tab w:val="clear" w:pos="851"/>
        </w:tabs>
        <w:spacing w:after="0" w:line="240" w:lineRule="auto"/>
        <w:ind w:left="851"/>
        <w:rPr>
          <w:rFonts w:ascii="Arial" w:hAnsi="Arial" w:cs="Arial"/>
          <w:sz w:val="22"/>
          <w:szCs w:val="22"/>
        </w:rPr>
      </w:pPr>
      <w:r w:rsidRPr="00D432A0">
        <w:rPr>
          <w:rFonts w:ascii="Arial" w:hAnsi="Arial" w:cs="Arial"/>
          <w:sz w:val="22"/>
          <w:szCs w:val="22"/>
        </w:rPr>
        <w:lastRenderedPageBreak/>
        <w:t xml:space="preserve">of any grievances relating to their employment, of the importance of having formal complaints procedures in place to handle issues raised by students, former students and third parties and of the legal requirement to have a whistle blowing procedure in place.  Under the Charter for Further Education, students, employees and other third parties have a right to make a complaint to the </w:t>
      </w:r>
      <w:r w:rsidRPr="00726F47">
        <w:rPr>
          <w:rFonts w:ascii="Arial" w:hAnsi="Arial" w:cs="Arial"/>
          <w:sz w:val="22"/>
          <w:szCs w:val="22"/>
        </w:rPr>
        <w:t>relevant Funding Agency</w:t>
      </w:r>
      <w:r w:rsidRPr="00D432A0">
        <w:rPr>
          <w:rFonts w:ascii="Arial" w:hAnsi="Arial" w:cs="Arial"/>
          <w:sz w:val="22"/>
          <w:szCs w:val="22"/>
        </w:rPr>
        <w:t xml:space="preserve"> in respect of the College or of any of its decisions and this right is referred to in the College’s relevant complaints and disciplinary procedures.  Copies of these procedures can be obtained from the </w:t>
      </w:r>
      <w:r w:rsidRPr="009404FA">
        <w:rPr>
          <w:rFonts w:ascii="Arial" w:hAnsi="Arial" w:cs="Arial"/>
          <w:sz w:val="22"/>
          <w:szCs w:val="22"/>
        </w:rPr>
        <w:t>Principal’s office.</w:t>
      </w:r>
    </w:p>
    <w:p w:rsidR="002D0C20" w:rsidRPr="009404FA" w:rsidRDefault="002D0C20" w:rsidP="002D0C20">
      <w:pPr>
        <w:pStyle w:val="Body"/>
        <w:tabs>
          <w:tab w:val="clear" w:pos="851"/>
        </w:tabs>
        <w:spacing w:after="0" w:line="240" w:lineRule="auto"/>
        <w:ind w:left="851"/>
        <w:rPr>
          <w:rFonts w:ascii="Arial" w:hAnsi="Arial" w:cs="Arial"/>
          <w:sz w:val="22"/>
          <w:szCs w:val="22"/>
        </w:rPr>
      </w:pPr>
    </w:p>
    <w:p w:rsidR="00ED1F2B" w:rsidRPr="009404FA" w:rsidRDefault="00ED1F2B" w:rsidP="002D0C20">
      <w:pPr>
        <w:pStyle w:val="Body"/>
        <w:spacing w:after="0" w:line="240" w:lineRule="auto"/>
        <w:ind w:left="720"/>
        <w:rPr>
          <w:rFonts w:ascii="Arial" w:hAnsi="Arial" w:cs="Arial"/>
          <w:sz w:val="22"/>
          <w:szCs w:val="22"/>
        </w:rPr>
      </w:pPr>
    </w:p>
    <w:p w:rsidR="002D0C20" w:rsidRPr="009404FA" w:rsidRDefault="002D0C20" w:rsidP="002D0C20">
      <w:pPr>
        <w:pStyle w:val="Level1"/>
        <w:keepNext/>
        <w:tabs>
          <w:tab w:val="clear" w:pos="851"/>
        </w:tabs>
        <w:spacing w:after="0" w:line="240" w:lineRule="auto"/>
        <w:rPr>
          <w:rStyle w:val="Level1asHeadingtext"/>
          <w:rFonts w:ascii="Arial" w:hAnsi="Arial" w:cs="Arial"/>
          <w:b w:val="0"/>
          <w:sz w:val="22"/>
          <w:szCs w:val="22"/>
        </w:rPr>
      </w:pPr>
      <w:r w:rsidRPr="009404FA">
        <w:rPr>
          <w:rStyle w:val="Level1asHeadingtext"/>
          <w:rFonts w:ascii="Arial" w:hAnsi="Arial" w:cs="Arial"/>
          <w:sz w:val="22"/>
          <w:szCs w:val="22"/>
        </w:rPr>
        <w:t xml:space="preserve">  ATTENDANCE AT MEETINGS</w:t>
      </w:r>
      <w:bookmarkStart w:id="14" w:name="_NN35"/>
      <w:bookmarkEnd w:id="14"/>
    </w:p>
    <w:p w:rsidR="002D0C20" w:rsidRPr="009404FA" w:rsidRDefault="002D0C20" w:rsidP="002D0C20">
      <w:pPr>
        <w:pStyle w:val="Level1"/>
        <w:keepNext/>
        <w:numPr>
          <w:ilvl w:val="0"/>
          <w:numId w:val="0"/>
        </w:numPr>
        <w:spacing w:after="0" w:line="240" w:lineRule="auto"/>
        <w:ind w:left="851"/>
        <w:rPr>
          <w:rFonts w:ascii="Arial" w:hAnsi="Arial" w:cs="Arial"/>
          <w:sz w:val="22"/>
          <w:szCs w:val="22"/>
        </w:rPr>
      </w:pPr>
    </w:p>
    <w:p w:rsidR="002D0C20" w:rsidRPr="003956AE" w:rsidRDefault="002D0C20" w:rsidP="002D0C20">
      <w:pPr>
        <w:pStyle w:val="Level2"/>
        <w:tabs>
          <w:tab w:val="clear" w:pos="851"/>
        </w:tabs>
        <w:spacing w:after="0" w:line="240" w:lineRule="auto"/>
        <w:rPr>
          <w:rFonts w:ascii="Arial" w:hAnsi="Arial" w:cs="Arial"/>
          <w:sz w:val="22"/>
          <w:szCs w:val="22"/>
        </w:rPr>
      </w:pPr>
      <w:r w:rsidRPr="00E61422">
        <w:rPr>
          <w:rFonts w:ascii="Arial" w:hAnsi="Arial" w:cs="Arial"/>
          <w:sz w:val="22"/>
          <w:szCs w:val="22"/>
        </w:rPr>
        <w:t xml:space="preserve">  An overall attendance target for Board and committee meetings of </w:t>
      </w:r>
      <w:r w:rsidR="00ED1F2B" w:rsidRPr="00E61422">
        <w:rPr>
          <w:rFonts w:ascii="Arial" w:hAnsi="Arial" w:cs="Arial"/>
          <w:sz w:val="22"/>
          <w:szCs w:val="22"/>
        </w:rPr>
        <w:t>80%</w:t>
      </w:r>
      <w:r w:rsidRPr="00E61422">
        <w:rPr>
          <w:rFonts w:ascii="Arial" w:hAnsi="Arial" w:cs="Arial"/>
          <w:sz w:val="22"/>
          <w:szCs w:val="22"/>
        </w:rPr>
        <w:t xml:space="preserve"> has been set so</w:t>
      </w:r>
      <w:r w:rsidRPr="009404FA">
        <w:rPr>
          <w:rFonts w:ascii="Arial" w:hAnsi="Arial" w:cs="Arial"/>
          <w:sz w:val="22"/>
          <w:szCs w:val="22"/>
        </w:rPr>
        <w:t xml:space="preserve"> that governors can perform their functions</w:t>
      </w:r>
      <w:r w:rsidRPr="003956AE">
        <w:rPr>
          <w:rFonts w:ascii="Arial" w:hAnsi="Arial" w:cs="Arial"/>
          <w:sz w:val="22"/>
          <w:szCs w:val="22"/>
        </w:rPr>
        <w:t xml:space="preserve"> properly.</w:t>
      </w:r>
    </w:p>
    <w:p w:rsidR="002D0C20" w:rsidRDefault="002D0C20" w:rsidP="002D0C20">
      <w:pPr>
        <w:pStyle w:val="Body"/>
        <w:tabs>
          <w:tab w:val="clear" w:pos="851"/>
          <w:tab w:val="clear" w:pos="1843"/>
          <w:tab w:val="clear" w:pos="3119"/>
          <w:tab w:val="clear" w:pos="4253"/>
        </w:tabs>
        <w:spacing w:after="0" w:line="240" w:lineRule="auto"/>
        <w:ind w:left="720"/>
        <w:rPr>
          <w:rFonts w:ascii="Arial" w:hAnsi="Arial" w:cs="Arial"/>
          <w:sz w:val="22"/>
          <w:szCs w:val="22"/>
        </w:rPr>
      </w:pPr>
    </w:p>
    <w:p w:rsidR="002D0C20" w:rsidRPr="00D432A0" w:rsidRDefault="002D0C20" w:rsidP="00316DDE">
      <w:pPr>
        <w:pStyle w:val="Body"/>
        <w:tabs>
          <w:tab w:val="clear" w:pos="851"/>
          <w:tab w:val="clear" w:pos="1843"/>
          <w:tab w:val="clear" w:pos="3119"/>
          <w:tab w:val="clear" w:pos="4253"/>
        </w:tabs>
        <w:spacing w:after="0" w:line="240" w:lineRule="auto"/>
        <w:ind w:left="851" w:hanging="851"/>
        <w:rPr>
          <w:rFonts w:ascii="Arial" w:hAnsi="Arial" w:cs="Arial"/>
          <w:sz w:val="22"/>
          <w:szCs w:val="22"/>
        </w:rPr>
      </w:pPr>
      <w:r>
        <w:rPr>
          <w:rFonts w:ascii="Arial" w:hAnsi="Arial" w:cs="Arial"/>
          <w:sz w:val="22"/>
          <w:szCs w:val="22"/>
        </w:rPr>
        <w:t xml:space="preserve">13.2 </w:t>
      </w:r>
      <w:r>
        <w:rPr>
          <w:rFonts w:ascii="Arial" w:hAnsi="Arial" w:cs="Arial"/>
          <w:sz w:val="22"/>
          <w:szCs w:val="22"/>
        </w:rPr>
        <w:tab/>
      </w:r>
      <w:r w:rsidRPr="00D17833">
        <w:rPr>
          <w:rFonts w:ascii="Arial" w:hAnsi="Arial" w:cs="Arial"/>
          <w:sz w:val="22"/>
          <w:szCs w:val="22"/>
        </w:rPr>
        <w:t>If a governor is unable to attend a Board or committee meeting, they should notify the Clerk as much in advance as possible, giving the reasons for their absence.  Such reasons will be submitted to the meeting of the Board or committee for acceptance by governors.</w:t>
      </w:r>
    </w:p>
    <w:p w:rsidR="009404FA" w:rsidRDefault="009404FA" w:rsidP="002D0C20">
      <w:pPr>
        <w:pStyle w:val="Body"/>
        <w:spacing w:after="0" w:line="240" w:lineRule="auto"/>
        <w:ind w:left="720"/>
        <w:rPr>
          <w:rFonts w:ascii="Arial" w:hAnsi="Arial" w:cs="Arial"/>
          <w:sz w:val="22"/>
          <w:szCs w:val="22"/>
        </w:rPr>
      </w:pPr>
    </w:p>
    <w:p w:rsidR="002D0C20" w:rsidRPr="00693AB4" w:rsidRDefault="002D0C20" w:rsidP="009404FA">
      <w:pPr>
        <w:pStyle w:val="Body"/>
        <w:tabs>
          <w:tab w:val="clear" w:pos="851"/>
          <w:tab w:val="clear" w:pos="1843"/>
          <w:tab w:val="clear" w:pos="3119"/>
          <w:tab w:val="clear" w:pos="4253"/>
        </w:tabs>
        <w:spacing w:after="0" w:line="240" w:lineRule="auto"/>
        <w:ind w:left="851" w:hanging="851"/>
        <w:rPr>
          <w:rFonts w:ascii="Arial" w:hAnsi="Arial" w:cs="Arial"/>
          <w:sz w:val="22"/>
          <w:szCs w:val="22"/>
        </w:rPr>
      </w:pPr>
      <w:r w:rsidRPr="00E61422">
        <w:rPr>
          <w:rFonts w:ascii="Arial" w:hAnsi="Arial" w:cs="Arial"/>
          <w:sz w:val="22"/>
          <w:szCs w:val="22"/>
        </w:rPr>
        <w:t xml:space="preserve">13.3 </w:t>
      </w:r>
      <w:r w:rsidRPr="00E61422">
        <w:rPr>
          <w:rFonts w:ascii="Arial" w:hAnsi="Arial" w:cs="Arial"/>
          <w:sz w:val="22"/>
          <w:szCs w:val="22"/>
        </w:rPr>
        <w:tab/>
        <w:t xml:space="preserve">The Search </w:t>
      </w:r>
      <w:r w:rsidR="00ED1F2B" w:rsidRPr="00E61422">
        <w:rPr>
          <w:rFonts w:ascii="Arial" w:hAnsi="Arial" w:cs="Arial"/>
          <w:sz w:val="22"/>
          <w:szCs w:val="22"/>
        </w:rPr>
        <w:t xml:space="preserve">&amp; Governance </w:t>
      </w:r>
      <w:r w:rsidRPr="00E61422">
        <w:rPr>
          <w:rFonts w:ascii="Arial" w:hAnsi="Arial" w:cs="Arial"/>
          <w:sz w:val="22"/>
          <w:szCs w:val="22"/>
        </w:rPr>
        <w:t>Committee will receive an annual report on attendance and</w:t>
      </w:r>
      <w:r w:rsidRPr="00693AB4">
        <w:rPr>
          <w:rFonts w:ascii="Arial" w:hAnsi="Arial" w:cs="Arial"/>
          <w:sz w:val="22"/>
          <w:szCs w:val="22"/>
        </w:rPr>
        <w:t xml:space="preserve"> </w:t>
      </w:r>
      <w:r w:rsidR="00E61422">
        <w:rPr>
          <w:rFonts w:ascii="Arial" w:hAnsi="Arial" w:cs="Arial"/>
          <w:b/>
          <w:i/>
          <w:sz w:val="22"/>
          <w:szCs w:val="22"/>
        </w:rPr>
        <w:t>regular updates.  T</w:t>
      </w:r>
      <w:r w:rsidRPr="00693AB4">
        <w:rPr>
          <w:rFonts w:ascii="Arial" w:hAnsi="Arial" w:cs="Arial"/>
          <w:sz w:val="22"/>
          <w:szCs w:val="22"/>
        </w:rPr>
        <w:t>he Chair and the Clerk will seek to address any issues relating to individuals in the most effective way possible.</w:t>
      </w:r>
    </w:p>
    <w:p w:rsidR="002D0C20" w:rsidRPr="006D55C6" w:rsidRDefault="002D0C20" w:rsidP="002D0C20">
      <w:pPr>
        <w:pStyle w:val="Body"/>
        <w:spacing w:after="0" w:line="240" w:lineRule="auto"/>
        <w:rPr>
          <w:rFonts w:ascii="Arial" w:hAnsi="Arial" w:cs="Arial"/>
          <w:b/>
          <w:i/>
          <w:sz w:val="22"/>
          <w:szCs w:val="22"/>
        </w:rPr>
      </w:pPr>
    </w:p>
    <w:p w:rsidR="002D0C20" w:rsidRPr="00D432A0" w:rsidRDefault="002D0C20" w:rsidP="002D0C20">
      <w:pPr>
        <w:pStyle w:val="Body"/>
        <w:spacing w:after="0" w:line="240" w:lineRule="auto"/>
        <w:ind w:left="720"/>
        <w:rPr>
          <w:rFonts w:ascii="Arial" w:hAnsi="Arial" w:cs="Arial"/>
          <w:sz w:val="22"/>
          <w:szCs w:val="22"/>
        </w:rPr>
      </w:pPr>
    </w:p>
    <w:p w:rsidR="002D0C20" w:rsidRPr="00D432A0" w:rsidRDefault="002D0C20" w:rsidP="002D0C20">
      <w:pPr>
        <w:pStyle w:val="Level1"/>
        <w:keepNext/>
        <w:tabs>
          <w:tab w:val="clear" w:pos="851"/>
        </w:tabs>
        <w:spacing w:after="0" w:line="240" w:lineRule="auto"/>
        <w:rPr>
          <w:rStyle w:val="Level1asHeadingtext"/>
          <w:rFonts w:ascii="Arial" w:hAnsi="Arial" w:cs="Arial"/>
          <w:b w:val="0"/>
          <w:sz w:val="22"/>
          <w:szCs w:val="22"/>
        </w:rPr>
      </w:pPr>
      <w:r w:rsidRPr="00D432A0">
        <w:rPr>
          <w:rStyle w:val="Level1asHeadingtext"/>
          <w:rFonts w:ascii="Arial" w:hAnsi="Arial" w:cs="Arial"/>
          <w:sz w:val="22"/>
          <w:szCs w:val="22"/>
        </w:rPr>
        <w:t>GOVERNANCE DEVELOPMENT</w:t>
      </w:r>
      <w:bookmarkStart w:id="15" w:name="_NN36"/>
      <w:bookmarkEnd w:id="15"/>
    </w:p>
    <w:p w:rsidR="002D0C20" w:rsidRPr="00D432A0" w:rsidRDefault="002D0C20" w:rsidP="002D0C20">
      <w:pPr>
        <w:pStyle w:val="Level1"/>
        <w:keepNext/>
        <w:numPr>
          <w:ilvl w:val="0"/>
          <w:numId w:val="0"/>
        </w:numPr>
        <w:spacing w:after="0" w:line="240" w:lineRule="auto"/>
        <w:ind w:left="851"/>
        <w:rPr>
          <w:rFonts w:ascii="Arial" w:hAnsi="Arial" w:cs="Arial"/>
          <w:sz w:val="22"/>
          <w:szCs w:val="22"/>
        </w:rPr>
      </w:pPr>
    </w:p>
    <w:p w:rsidR="002D0C20" w:rsidRDefault="002D0C20" w:rsidP="002D0C20">
      <w:pPr>
        <w:pStyle w:val="Level2"/>
        <w:tabs>
          <w:tab w:val="clear" w:pos="851"/>
        </w:tabs>
        <w:spacing w:after="0" w:line="240" w:lineRule="auto"/>
        <w:ind w:left="709" w:hanging="709"/>
        <w:rPr>
          <w:rFonts w:ascii="Arial" w:hAnsi="Arial" w:cs="Arial"/>
          <w:sz w:val="22"/>
          <w:szCs w:val="22"/>
        </w:rPr>
      </w:pPr>
      <w:r w:rsidRPr="00D432A0">
        <w:rPr>
          <w:rFonts w:ascii="Arial" w:hAnsi="Arial" w:cs="Arial"/>
          <w:sz w:val="22"/>
          <w:szCs w:val="22"/>
        </w:rPr>
        <w:t xml:space="preserve">The Board shall seek to ensure that all governors are appointed on merit, in accordance with an open selection procedure carried out by the Board’s Search </w:t>
      </w:r>
      <w:r w:rsidR="00ED1F2B" w:rsidRPr="00E61422">
        <w:rPr>
          <w:rFonts w:ascii="Arial" w:hAnsi="Arial" w:cs="Arial"/>
          <w:sz w:val="22"/>
          <w:szCs w:val="22"/>
        </w:rPr>
        <w:t xml:space="preserve">&amp; Governance </w:t>
      </w:r>
      <w:r w:rsidRPr="00E61422">
        <w:rPr>
          <w:rFonts w:ascii="Arial" w:hAnsi="Arial" w:cs="Arial"/>
          <w:sz w:val="22"/>
          <w:szCs w:val="22"/>
        </w:rPr>
        <w:t>Committee</w:t>
      </w:r>
      <w:r w:rsidR="00ED1F2B" w:rsidRPr="00E61422">
        <w:rPr>
          <w:rFonts w:ascii="Arial" w:hAnsi="Arial" w:cs="Arial"/>
          <w:sz w:val="22"/>
          <w:szCs w:val="22"/>
        </w:rPr>
        <w:t xml:space="preserve">.  The aim is to ensure that governors </w:t>
      </w:r>
      <w:r w:rsidRPr="00E61422">
        <w:rPr>
          <w:rFonts w:ascii="Arial" w:hAnsi="Arial" w:cs="Arial"/>
          <w:sz w:val="22"/>
          <w:szCs w:val="22"/>
        </w:rPr>
        <w:t>are drawn widely from the community which the College serves so as to be representative of that community, having regard to provisions relating to the membership of the Board in the College’s</w:t>
      </w:r>
      <w:r w:rsidRPr="00D432A0">
        <w:rPr>
          <w:rFonts w:ascii="Arial" w:hAnsi="Arial" w:cs="Arial"/>
          <w:sz w:val="22"/>
          <w:szCs w:val="22"/>
        </w:rPr>
        <w:t xml:space="preserve"> Instrument of Government, the need to combat discrimination and to promote equality, and the need to ensure a range of appropriate skills and interests.</w:t>
      </w:r>
    </w:p>
    <w:p w:rsidR="002D0C20" w:rsidRPr="00D432A0" w:rsidRDefault="002D0C20" w:rsidP="002D0C20">
      <w:pPr>
        <w:pStyle w:val="Level2"/>
        <w:numPr>
          <w:ilvl w:val="0"/>
          <w:numId w:val="0"/>
        </w:numPr>
        <w:spacing w:after="0" w:line="240" w:lineRule="auto"/>
        <w:ind w:left="709"/>
        <w:rPr>
          <w:rFonts w:ascii="Arial" w:hAnsi="Arial" w:cs="Arial"/>
          <w:sz w:val="22"/>
          <w:szCs w:val="22"/>
        </w:rPr>
      </w:pPr>
    </w:p>
    <w:p w:rsidR="002D0C20" w:rsidRDefault="002D0C20" w:rsidP="002D0C20">
      <w:pPr>
        <w:pStyle w:val="Level2"/>
        <w:tabs>
          <w:tab w:val="clear" w:pos="851"/>
        </w:tabs>
        <w:spacing w:after="0" w:line="240" w:lineRule="auto"/>
        <w:ind w:left="709" w:hanging="709"/>
        <w:rPr>
          <w:rFonts w:ascii="Arial" w:hAnsi="Arial" w:cs="Arial"/>
          <w:sz w:val="22"/>
          <w:szCs w:val="22"/>
        </w:rPr>
      </w:pPr>
      <w:r w:rsidRPr="00D432A0">
        <w:rPr>
          <w:rFonts w:ascii="Arial" w:hAnsi="Arial" w:cs="Arial"/>
          <w:sz w:val="22"/>
          <w:szCs w:val="22"/>
        </w:rPr>
        <w:t>Governors must obtain a thorough grounding in their duties and responsibilities by participating in the College’s governance induction and training programmes, including regular refresher workshops.</w:t>
      </w:r>
    </w:p>
    <w:p w:rsidR="002D0C20" w:rsidRPr="00D432A0" w:rsidRDefault="002D0C20" w:rsidP="002D0C20">
      <w:pPr>
        <w:pStyle w:val="Level2"/>
        <w:numPr>
          <w:ilvl w:val="0"/>
          <w:numId w:val="0"/>
        </w:numPr>
        <w:spacing w:after="0" w:line="240" w:lineRule="auto"/>
        <w:rPr>
          <w:rFonts w:ascii="Arial" w:hAnsi="Arial" w:cs="Arial"/>
          <w:sz w:val="22"/>
          <w:szCs w:val="22"/>
        </w:rPr>
      </w:pPr>
    </w:p>
    <w:p w:rsidR="00ED1F2B" w:rsidRPr="00ED1F2B" w:rsidRDefault="002D0C20" w:rsidP="002D0C20">
      <w:pPr>
        <w:pStyle w:val="Level2"/>
        <w:tabs>
          <w:tab w:val="clear" w:pos="851"/>
        </w:tabs>
        <w:spacing w:after="0" w:line="240" w:lineRule="auto"/>
        <w:ind w:left="709" w:hanging="709"/>
        <w:rPr>
          <w:rFonts w:ascii="Arial" w:hAnsi="Arial" w:cs="Arial"/>
          <w:sz w:val="22"/>
          <w:szCs w:val="22"/>
        </w:rPr>
      </w:pPr>
      <w:r w:rsidRPr="00D432A0">
        <w:rPr>
          <w:rFonts w:ascii="Arial" w:hAnsi="Arial" w:cs="Arial"/>
          <w:sz w:val="22"/>
          <w:szCs w:val="22"/>
        </w:rPr>
        <w:t xml:space="preserve">In order to promote more effective governance, governors will carry out an annual review of the performance by the Board </w:t>
      </w:r>
      <w:r w:rsidR="00ED1F2B" w:rsidRPr="00E61422">
        <w:rPr>
          <w:rFonts w:ascii="Arial" w:hAnsi="Arial" w:cs="Arial"/>
          <w:sz w:val="22"/>
          <w:szCs w:val="22"/>
        </w:rPr>
        <w:t>and its committees</w:t>
      </w:r>
      <w:r w:rsidR="001D4780">
        <w:rPr>
          <w:rFonts w:ascii="Arial" w:hAnsi="Arial" w:cs="Arial"/>
          <w:b/>
          <w:sz w:val="22"/>
          <w:szCs w:val="22"/>
        </w:rPr>
        <w:t xml:space="preserve"> </w:t>
      </w:r>
      <w:r w:rsidR="001D4780">
        <w:rPr>
          <w:rFonts w:ascii="Arial" w:hAnsi="Arial" w:cs="Arial"/>
          <w:sz w:val="22"/>
          <w:szCs w:val="22"/>
        </w:rPr>
        <w:t>as part of a continuing and critical process of self-evaluation</w:t>
      </w:r>
      <w:r w:rsidR="00ED1F2B">
        <w:rPr>
          <w:rFonts w:ascii="Arial" w:hAnsi="Arial" w:cs="Arial"/>
          <w:b/>
          <w:sz w:val="22"/>
          <w:szCs w:val="22"/>
        </w:rPr>
        <w:t>.</w:t>
      </w:r>
    </w:p>
    <w:p w:rsidR="00ED1F2B" w:rsidRDefault="00ED1F2B" w:rsidP="00ED1F2B">
      <w:pPr>
        <w:pStyle w:val="ListParagraph"/>
        <w:rPr>
          <w:rFonts w:cs="Arial"/>
          <w:sz w:val="22"/>
          <w:szCs w:val="22"/>
        </w:rPr>
      </w:pPr>
    </w:p>
    <w:p w:rsidR="002D0C20" w:rsidRPr="00E61422" w:rsidRDefault="0035110C" w:rsidP="002D0C20">
      <w:pPr>
        <w:pStyle w:val="Level2"/>
        <w:tabs>
          <w:tab w:val="clear" w:pos="851"/>
        </w:tabs>
        <w:spacing w:after="0" w:line="240" w:lineRule="auto"/>
        <w:ind w:left="709" w:hanging="709"/>
        <w:rPr>
          <w:rFonts w:ascii="Arial" w:hAnsi="Arial" w:cs="Arial"/>
          <w:sz w:val="22"/>
          <w:szCs w:val="22"/>
        </w:rPr>
      </w:pPr>
      <w:r w:rsidRPr="0035110C">
        <w:rPr>
          <w:rFonts w:ascii="Arial" w:hAnsi="Arial" w:cs="Arial"/>
          <w:b/>
          <w:i/>
          <w:sz w:val="22"/>
          <w:szCs w:val="22"/>
        </w:rPr>
        <w:t>Annual evaluations of</w:t>
      </w:r>
      <w:r>
        <w:rPr>
          <w:rFonts w:ascii="Arial" w:hAnsi="Arial" w:cs="Arial"/>
          <w:b/>
          <w:sz w:val="22"/>
          <w:szCs w:val="22"/>
        </w:rPr>
        <w:t xml:space="preserve"> </w:t>
      </w:r>
      <w:r w:rsidR="00ED1F2B" w:rsidRPr="00E61422">
        <w:rPr>
          <w:rFonts w:ascii="Arial" w:hAnsi="Arial" w:cs="Arial"/>
          <w:sz w:val="22"/>
          <w:szCs w:val="22"/>
        </w:rPr>
        <w:t xml:space="preserve">individual </w:t>
      </w:r>
      <w:r w:rsidR="00ED1F2B" w:rsidRPr="0035110C">
        <w:rPr>
          <w:rFonts w:ascii="Arial" w:hAnsi="Arial" w:cs="Arial"/>
          <w:i/>
          <w:sz w:val="22"/>
          <w:szCs w:val="22"/>
        </w:rPr>
        <w:t>governor</w:t>
      </w:r>
      <w:r>
        <w:rPr>
          <w:rFonts w:ascii="Arial" w:hAnsi="Arial" w:cs="Arial"/>
          <w:b/>
          <w:sz w:val="22"/>
          <w:szCs w:val="22"/>
        </w:rPr>
        <w:t xml:space="preserve">s, </w:t>
      </w:r>
      <w:r>
        <w:rPr>
          <w:rFonts w:ascii="Arial" w:hAnsi="Arial" w:cs="Arial"/>
          <w:b/>
          <w:i/>
          <w:sz w:val="22"/>
          <w:szCs w:val="22"/>
        </w:rPr>
        <w:t>committees and the Chair</w:t>
      </w:r>
      <w:r w:rsidR="00E61422">
        <w:rPr>
          <w:rFonts w:ascii="Arial" w:hAnsi="Arial" w:cs="Arial"/>
          <w:b/>
          <w:i/>
          <w:sz w:val="22"/>
          <w:szCs w:val="22"/>
        </w:rPr>
        <w:t xml:space="preserve"> </w:t>
      </w:r>
      <w:r w:rsidR="00ED1F2B" w:rsidRPr="00E61422">
        <w:rPr>
          <w:rFonts w:ascii="Arial" w:hAnsi="Arial" w:cs="Arial"/>
          <w:sz w:val="22"/>
          <w:szCs w:val="22"/>
        </w:rPr>
        <w:t>will be undertaken to inform future recruitment, the skills profile and training plans</w:t>
      </w:r>
      <w:r w:rsidR="002D0C20" w:rsidRPr="00E61422">
        <w:rPr>
          <w:rFonts w:ascii="Arial" w:hAnsi="Arial" w:cs="Arial"/>
          <w:sz w:val="22"/>
          <w:szCs w:val="22"/>
        </w:rPr>
        <w:t>.</w:t>
      </w:r>
    </w:p>
    <w:p w:rsidR="002D0C20" w:rsidRPr="00E61422" w:rsidRDefault="002D0C20" w:rsidP="002D0C20">
      <w:pPr>
        <w:rPr>
          <w:rFonts w:cs="Arial"/>
          <w:sz w:val="22"/>
          <w:szCs w:val="22"/>
        </w:rPr>
      </w:pPr>
      <w:r w:rsidRPr="00E61422">
        <w:rPr>
          <w:rFonts w:cs="Arial"/>
          <w:sz w:val="22"/>
          <w:szCs w:val="22"/>
        </w:rPr>
        <w:t xml:space="preserve"> </w:t>
      </w:r>
    </w:p>
    <w:p w:rsidR="002D0C20" w:rsidRDefault="002D0C20" w:rsidP="002D0C20">
      <w:pPr>
        <w:pStyle w:val="Body"/>
        <w:tabs>
          <w:tab w:val="clear" w:pos="851"/>
          <w:tab w:val="clear" w:pos="1843"/>
          <w:tab w:val="clear" w:pos="3119"/>
          <w:tab w:val="clear" w:pos="4253"/>
        </w:tabs>
        <w:spacing w:after="0" w:line="240" w:lineRule="auto"/>
        <w:jc w:val="left"/>
        <w:rPr>
          <w:rFonts w:ascii="Arial" w:hAnsi="Arial" w:cs="Arial"/>
          <w:b/>
          <w:sz w:val="22"/>
          <w:szCs w:val="22"/>
        </w:rPr>
      </w:pPr>
    </w:p>
    <w:p w:rsidR="002D0C20" w:rsidRPr="00BE05EC" w:rsidRDefault="002D0C20" w:rsidP="002D0C20">
      <w:pPr>
        <w:pStyle w:val="Body"/>
        <w:tabs>
          <w:tab w:val="clear" w:pos="851"/>
          <w:tab w:val="clear" w:pos="1843"/>
          <w:tab w:val="clear" w:pos="3119"/>
          <w:tab w:val="clear" w:pos="4253"/>
        </w:tabs>
        <w:jc w:val="left"/>
        <w:rPr>
          <w:rFonts w:ascii="Arial" w:hAnsi="Arial" w:cs="Arial"/>
          <w:b/>
          <w:sz w:val="22"/>
          <w:szCs w:val="22"/>
        </w:rPr>
      </w:pPr>
      <w:r w:rsidRPr="00BE05EC">
        <w:rPr>
          <w:rFonts w:ascii="Arial" w:hAnsi="Arial" w:cs="Arial"/>
          <w:b/>
          <w:sz w:val="22"/>
          <w:szCs w:val="22"/>
        </w:rPr>
        <w:t>15.</w:t>
      </w:r>
      <w:r w:rsidRPr="00BE05EC">
        <w:rPr>
          <w:rFonts w:ascii="Arial" w:hAnsi="Arial" w:cs="Arial"/>
          <w:b/>
          <w:sz w:val="22"/>
          <w:szCs w:val="22"/>
        </w:rPr>
        <w:tab/>
        <w:t>GOVERNANCE WEBSITE</w:t>
      </w:r>
    </w:p>
    <w:p w:rsidR="002D0C20" w:rsidRPr="007E73DE" w:rsidRDefault="002D0C20" w:rsidP="002D0C20">
      <w:pPr>
        <w:pStyle w:val="Body"/>
        <w:tabs>
          <w:tab w:val="clear" w:pos="851"/>
          <w:tab w:val="clear" w:pos="1843"/>
          <w:tab w:val="clear" w:pos="3119"/>
          <w:tab w:val="clear" w:pos="4253"/>
        </w:tabs>
        <w:spacing w:after="0" w:line="240" w:lineRule="auto"/>
        <w:ind w:left="709" w:hanging="709"/>
        <w:rPr>
          <w:rFonts w:ascii="Arial" w:hAnsi="Arial" w:cs="Arial"/>
          <w:sz w:val="22"/>
          <w:szCs w:val="22"/>
        </w:rPr>
      </w:pPr>
      <w:r w:rsidRPr="007E73DE">
        <w:rPr>
          <w:rFonts w:ascii="Arial" w:hAnsi="Arial" w:cs="Arial"/>
          <w:sz w:val="22"/>
          <w:szCs w:val="22"/>
        </w:rPr>
        <w:t>15.1</w:t>
      </w:r>
      <w:r w:rsidRPr="007E73DE">
        <w:rPr>
          <w:rFonts w:ascii="Arial" w:hAnsi="Arial" w:cs="Arial"/>
          <w:sz w:val="22"/>
          <w:szCs w:val="22"/>
        </w:rPr>
        <w:tab/>
        <w:t>As being a governor is a public service-type role and to improve accountability to stakeholders and the community in general, all governors are expected to supply biographical details and a recent photograph, for posting on the relevant section of the College’s website.</w:t>
      </w:r>
    </w:p>
    <w:p w:rsidR="002D0C20" w:rsidRPr="007E73DE" w:rsidRDefault="002D0C20" w:rsidP="002D0C20">
      <w:pPr>
        <w:pStyle w:val="Body"/>
        <w:tabs>
          <w:tab w:val="clear" w:pos="851"/>
          <w:tab w:val="clear" w:pos="1843"/>
          <w:tab w:val="clear" w:pos="3119"/>
          <w:tab w:val="clear" w:pos="4253"/>
        </w:tabs>
        <w:spacing w:after="0" w:line="240" w:lineRule="auto"/>
        <w:rPr>
          <w:rFonts w:ascii="Arial" w:hAnsi="Arial" w:cs="Arial"/>
          <w:sz w:val="22"/>
          <w:szCs w:val="22"/>
        </w:rPr>
      </w:pPr>
    </w:p>
    <w:p w:rsidR="002D0C20" w:rsidRPr="00693AB4" w:rsidRDefault="002D0C20" w:rsidP="002D0C20">
      <w:pPr>
        <w:pStyle w:val="Body"/>
        <w:tabs>
          <w:tab w:val="clear" w:pos="851"/>
          <w:tab w:val="clear" w:pos="1843"/>
          <w:tab w:val="clear" w:pos="3119"/>
          <w:tab w:val="clear" w:pos="4253"/>
        </w:tabs>
        <w:spacing w:after="0" w:line="240" w:lineRule="auto"/>
        <w:rPr>
          <w:rFonts w:ascii="Arial" w:hAnsi="Arial" w:cs="Arial"/>
          <w:sz w:val="22"/>
          <w:szCs w:val="22"/>
        </w:rPr>
      </w:pPr>
      <w:r w:rsidRPr="00693AB4">
        <w:rPr>
          <w:rFonts w:ascii="Arial" w:hAnsi="Arial" w:cs="Arial"/>
          <w:sz w:val="22"/>
          <w:szCs w:val="22"/>
        </w:rPr>
        <w:t>15.2</w:t>
      </w:r>
      <w:r w:rsidRPr="00693AB4">
        <w:rPr>
          <w:rFonts w:ascii="Arial" w:hAnsi="Arial" w:cs="Arial"/>
          <w:sz w:val="22"/>
          <w:szCs w:val="22"/>
        </w:rPr>
        <w:tab/>
        <w:t xml:space="preserve">In line with the Instrument of Government, copies of all approved minutes of </w:t>
      </w:r>
    </w:p>
    <w:p w:rsidR="002D0C20" w:rsidRDefault="002D0C20" w:rsidP="002D0C20">
      <w:pPr>
        <w:pStyle w:val="Body"/>
        <w:tabs>
          <w:tab w:val="clear" w:pos="851"/>
          <w:tab w:val="clear" w:pos="1843"/>
          <w:tab w:val="clear" w:pos="3119"/>
          <w:tab w:val="clear" w:pos="4253"/>
        </w:tabs>
        <w:spacing w:after="0" w:line="240" w:lineRule="auto"/>
        <w:ind w:left="720"/>
        <w:rPr>
          <w:rFonts w:ascii="Arial" w:hAnsi="Arial" w:cs="Arial"/>
          <w:sz w:val="22"/>
          <w:szCs w:val="22"/>
        </w:rPr>
      </w:pPr>
      <w:r w:rsidRPr="00726F47">
        <w:rPr>
          <w:rFonts w:ascii="Arial" w:hAnsi="Arial" w:cs="Arial"/>
          <w:sz w:val="22"/>
          <w:szCs w:val="22"/>
        </w:rPr>
        <w:t>non-confidential</w:t>
      </w:r>
      <w:r>
        <w:rPr>
          <w:rFonts w:ascii="Arial" w:hAnsi="Arial" w:cs="Arial"/>
          <w:sz w:val="22"/>
          <w:szCs w:val="22"/>
        </w:rPr>
        <w:t xml:space="preserve"> </w:t>
      </w:r>
      <w:r w:rsidRPr="007E73DE">
        <w:rPr>
          <w:rFonts w:ascii="Arial" w:hAnsi="Arial" w:cs="Arial"/>
          <w:sz w:val="22"/>
          <w:szCs w:val="22"/>
        </w:rPr>
        <w:t>Board and committee meetings will be published on the website.</w:t>
      </w:r>
    </w:p>
    <w:p w:rsidR="00E61422" w:rsidRDefault="00E61422" w:rsidP="002D0C20">
      <w:pPr>
        <w:pStyle w:val="Body"/>
        <w:tabs>
          <w:tab w:val="clear" w:pos="851"/>
          <w:tab w:val="clear" w:pos="1843"/>
          <w:tab w:val="clear" w:pos="3119"/>
          <w:tab w:val="clear" w:pos="4253"/>
        </w:tabs>
        <w:spacing w:after="0" w:line="240" w:lineRule="auto"/>
        <w:ind w:left="720"/>
        <w:rPr>
          <w:rFonts w:ascii="Arial" w:hAnsi="Arial" w:cs="Arial"/>
          <w:sz w:val="22"/>
          <w:szCs w:val="22"/>
        </w:rPr>
      </w:pPr>
    </w:p>
    <w:p w:rsidR="00E61422" w:rsidRDefault="00E61422" w:rsidP="002D0C20">
      <w:pPr>
        <w:pStyle w:val="Body"/>
        <w:tabs>
          <w:tab w:val="clear" w:pos="851"/>
          <w:tab w:val="clear" w:pos="1843"/>
          <w:tab w:val="clear" w:pos="3119"/>
          <w:tab w:val="clear" w:pos="4253"/>
        </w:tabs>
        <w:spacing w:after="0" w:line="240" w:lineRule="auto"/>
        <w:ind w:left="720"/>
        <w:rPr>
          <w:rFonts w:ascii="Arial" w:hAnsi="Arial" w:cs="Arial"/>
          <w:sz w:val="22"/>
          <w:szCs w:val="22"/>
        </w:rPr>
      </w:pPr>
    </w:p>
    <w:p w:rsidR="00E61422" w:rsidRDefault="00E61422" w:rsidP="002D0C20">
      <w:pPr>
        <w:pStyle w:val="Body"/>
        <w:tabs>
          <w:tab w:val="clear" w:pos="851"/>
          <w:tab w:val="clear" w:pos="1843"/>
          <w:tab w:val="clear" w:pos="3119"/>
          <w:tab w:val="clear" w:pos="4253"/>
        </w:tabs>
        <w:spacing w:after="0" w:line="240" w:lineRule="auto"/>
        <w:ind w:left="720"/>
        <w:rPr>
          <w:rFonts w:ascii="Arial" w:hAnsi="Arial" w:cs="Arial"/>
          <w:sz w:val="22"/>
          <w:szCs w:val="22"/>
        </w:rPr>
      </w:pPr>
    </w:p>
    <w:p w:rsidR="00E61422" w:rsidRPr="007E73DE" w:rsidRDefault="00E61422" w:rsidP="002D0C20">
      <w:pPr>
        <w:pStyle w:val="Body"/>
        <w:tabs>
          <w:tab w:val="clear" w:pos="851"/>
          <w:tab w:val="clear" w:pos="1843"/>
          <w:tab w:val="clear" w:pos="3119"/>
          <w:tab w:val="clear" w:pos="4253"/>
        </w:tabs>
        <w:spacing w:after="0" w:line="240" w:lineRule="auto"/>
        <w:ind w:left="720"/>
        <w:rPr>
          <w:rFonts w:ascii="Arial" w:hAnsi="Arial" w:cs="Arial"/>
          <w:sz w:val="22"/>
          <w:szCs w:val="22"/>
        </w:rPr>
      </w:pPr>
    </w:p>
    <w:p w:rsidR="002D0C20" w:rsidRPr="007E73DE" w:rsidRDefault="002D0C20" w:rsidP="002D0C20">
      <w:pPr>
        <w:pStyle w:val="Body"/>
        <w:tabs>
          <w:tab w:val="clear" w:pos="851"/>
          <w:tab w:val="clear" w:pos="1843"/>
          <w:tab w:val="clear" w:pos="3119"/>
          <w:tab w:val="clear" w:pos="4253"/>
        </w:tabs>
        <w:spacing w:after="0" w:line="240" w:lineRule="auto"/>
        <w:ind w:left="720"/>
        <w:rPr>
          <w:rFonts w:ascii="Arial" w:hAnsi="Arial" w:cs="Arial"/>
          <w:sz w:val="22"/>
          <w:szCs w:val="22"/>
        </w:rPr>
      </w:pPr>
    </w:p>
    <w:p w:rsidR="002D0C20" w:rsidRDefault="002D0C20" w:rsidP="002D0C20">
      <w:pPr>
        <w:pStyle w:val="Body"/>
        <w:tabs>
          <w:tab w:val="clear" w:pos="851"/>
          <w:tab w:val="clear" w:pos="1843"/>
          <w:tab w:val="clear" w:pos="3119"/>
          <w:tab w:val="clear" w:pos="4253"/>
        </w:tabs>
        <w:spacing w:after="0" w:line="240" w:lineRule="auto"/>
        <w:ind w:left="709" w:hanging="709"/>
        <w:rPr>
          <w:rFonts w:ascii="Arial" w:hAnsi="Arial" w:cs="Arial"/>
          <w:sz w:val="22"/>
          <w:szCs w:val="22"/>
        </w:rPr>
      </w:pPr>
      <w:r w:rsidRPr="007E73DE">
        <w:rPr>
          <w:rFonts w:ascii="Arial" w:hAnsi="Arial" w:cs="Arial"/>
          <w:sz w:val="22"/>
          <w:szCs w:val="22"/>
        </w:rPr>
        <w:t>15.3</w:t>
      </w:r>
      <w:r w:rsidRPr="007E73DE">
        <w:rPr>
          <w:rFonts w:ascii="Arial" w:hAnsi="Arial" w:cs="Arial"/>
          <w:sz w:val="22"/>
          <w:szCs w:val="22"/>
        </w:rPr>
        <w:tab/>
        <w:t xml:space="preserve">The College has a Freedom of Information Publication Scheme, through which any individual can request information relating to the Board’s activities.  Details are available on the website at </w:t>
      </w:r>
      <w:hyperlink r:id="rId10" w:history="1">
        <w:r w:rsidRPr="007E73DE">
          <w:rPr>
            <w:rStyle w:val="Hyperlink"/>
            <w:rFonts w:ascii="Arial" w:hAnsi="Arial" w:cs="Arial"/>
            <w:sz w:val="22"/>
            <w:szCs w:val="22"/>
          </w:rPr>
          <w:t>http://www.riversidecollege.ac.uk/?_id=781</w:t>
        </w:r>
      </w:hyperlink>
    </w:p>
    <w:p w:rsidR="002D0C20" w:rsidRDefault="002D0C20" w:rsidP="002D0C20">
      <w:pPr>
        <w:pStyle w:val="Body"/>
        <w:tabs>
          <w:tab w:val="clear" w:pos="851"/>
          <w:tab w:val="clear" w:pos="1843"/>
          <w:tab w:val="clear" w:pos="3119"/>
          <w:tab w:val="clear" w:pos="4253"/>
        </w:tabs>
        <w:spacing w:after="0" w:line="240" w:lineRule="auto"/>
        <w:ind w:left="709" w:hanging="709"/>
        <w:rPr>
          <w:rFonts w:ascii="Arial" w:hAnsi="Arial" w:cs="Arial"/>
          <w:sz w:val="22"/>
          <w:szCs w:val="22"/>
        </w:rPr>
      </w:pPr>
    </w:p>
    <w:p w:rsidR="002D0C20" w:rsidRPr="009404FA" w:rsidRDefault="002D0C20" w:rsidP="002D0C20">
      <w:pPr>
        <w:pStyle w:val="Body"/>
        <w:tabs>
          <w:tab w:val="clear" w:pos="851"/>
          <w:tab w:val="clear" w:pos="1843"/>
          <w:tab w:val="clear" w:pos="3119"/>
          <w:tab w:val="clear" w:pos="4253"/>
        </w:tabs>
        <w:spacing w:after="0" w:line="240" w:lineRule="auto"/>
        <w:ind w:left="709" w:hanging="709"/>
        <w:rPr>
          <w:rFonts w:ascii="Arial" w:hAnsi="Arial" w:cs="Arial"/>
          <w:sz w:val="22"/>
          <w:szCs w:val="22"/>
        </w:rPr>
      </w:pPr>
      <w:r w:rsidRPr="009404FA">
        <w:rPr>
          <w:rFonts w:ascii="Arial" w:hAnsi="Arial" w:cs="Arial"/>
          <w:sz w:val="22"/>
          <w:szCs w:val="22"/>
        </w:rPr>
        <w:t>15.4   All governors have access to an “information bank”, designed to hold all key documents relating to governance, together with information on strategic planning and current educational initiatives.  The Clerk is responsible for ensuring that the content of these pages is maintained and updated as appropriate.</w:t>
      </w:r>
    </w:p>
    <w:p w:rsidR="002D0C20" w:rsidRPr="00D432A0" w:rsidRDefault="002D0C20" w:rsidP="00316DDE">
      <w:pPr>
        <w:pStyle w:val="Body"/>
        <w:tabs>
          <w:tab w:val="clear" w:pos="851"/>
          <w:tab w:val="clear" w:pos="1843"/>
          <w:tab w:val="clear" w:pos="3119"/>
          <w:tab w:val="clear" w:pos="4253"/>
        </w:tabs>
        <w:jc w:val="left"/>
        <w:rPr>
          <w:rFonts w:ascii="Arial" w:hAnsi="Arial" w:cs="Arial"/>
        </w:rPr>
      </w:pPr>
      <w:r w:rsidRPr="00950573">
        <w:rPr>
          <w:rFonts w:ascii="Arial" w:hAnsi="Arial" w:cs="Arial"/>
          <w:b/>
          <w:sz w:val="22"/>
          <w:szCs w:val="22"/>
        </w:rPr>
        <w:br w:type="page"/>
      </w:r>
      <w:r w:rsidRPr="00D432A0">
        <w:rPr>
          <w:rFonts w:ascii="Arial" w:hAnsi="Arial" w:cs="Arial"/>
        </w:rPr>
        <w:lastRenderedPageBreak/>
        <w:t xml:space="preserve"> </w:t>
      </w:r>
    </w:p>
    <w:p w:rsidR="002D0C20" w:rsidRPr="00D432A0" w:rsidRDefault="002D0C20" w:rsidP="002D0C20">
      <w:pPr>
        <w:jc w:val="right"/>
        <w:rPr>
          <w:rFonts w:cs="Arial"/>
          <w:b/>
          <w:sz w:val="22"/>
          <w:szCs w:val="22"/>
        </w:rPr>
      </w:pPr>
      <w:r w:rsidRPr="00D432A0">
        <w:rPr>
          <w:rFonts w:cs="Arial"/>
          <w:b/>
          <w:sz w:val="22"/>
          <w:szCs w:val="22"/>
        </w:rPr>
        <w:t>ANNEX 1</w:t>
      </w:r>
    </w:p>
    <w:p w:rsidR="002D0C20" w:rsidRPr="00D432A0" w:rsidRDefault="002D0C20" w:rsidP="002D0C20">
      <w:pPr>
        <w:rPr>
          <w:rFonts w:cs="Arial"/>
          <w:b/>
          <w:sz w:val="22"/>
          <w:szCs w:val="22"/>
        </w:rPr>
      </w:pPr>
    </w:p>
    <w:p w:rsidR="002D0C20" w:rsidRPr="00D432A0" w:rsidRDefault="002D0C20" w:rsidP="002D0C20">
      <w:pPr>
        <w:rPr>
          <w:rFonts w:cs="Arial"/>
          <w:b/>
          <w:sz w:val="22"/>
          <w:szCs w:val="22"/>
        </w:rPr>
      </w:pPr>
    </w:p>
    <w:p w:rsidR="002D0C20" w:rsidRPr="00D432A0" w:rsidRDefault="002D0C20" w:rsidP="002D0C20">
      <w:pPr>
        <w:rPr>
          <w:rFonts w:cs="Arial"/>
          <w:b/>
          <w:sz w:val="22"/>
          <w:szCs w:val="22"/>
        </w:rPr>
      </w:pPr>
      <w:r w:rsidRPr="00D432A0">
        <w:rPr>
          <w:rFonts w:cs="Arial"/>
          <w:b/>
          <w:sz w:val="22"/>
          <w:szCs w:val="22"/>
        </w:rPr>
        <w:t>The Seven Principles of Public Life</w:t>
      </w:r>
    </w:p>
    <w:p w:rsidR="002D0C20" w:rsidRPr="00D432A0" w:rsidRDefault="002D0C20" w:rsidP="002D0C20">
      <w:pPr>
        <w:pStyle w:val="Body"/>
        <w:spacing w:after="0" w:line="240" w:lineRule="auto"/>
        <w:rPr>
          <w:rFonts w:ascii="Arial" w:hAnsi="Arial" w:cs="Arial"/>
          <w:sz w:val="22"/>
          <w:szCs w:val="22"/>
        </w:rPr>
      </w:pPr>
    </w:p>
    <w:p w:rsidR="002D0C20" w:rsidRPr="00D432A0" w:rsidRDefault="002D0C20" w:rsidP="002D0C20">
      <w:pPr>
        <w:pStyle w:val="Body"/>
        <w:spacing w:line="240" w:lineRule="auto"/>
        <w:rPr>
          <w:rFonts w:ascii="Arial" w:hAnsi="Arial" w:cs="Arial"/>
          <w:sz w:val="22"/>
          <w:szCs w:val="22"/>
        </w:rPr>
      </w:pPr>
      <w:r w:rsidRPr="00D432A0">
        <w:rPr>
          <w:rFonts w:ascii="Arial" w:hAnsi="Arial" w:cs="Arial"/>
          <w:sz w:val="22"/>
          <w:szCs w:val="22"/>
        </w:rPr>
        <w:t>The following is an extract from the Second Report of the Nolan Committee on Standards in Public Life, May 1996</w:t>
      </w:r>
    </w:p>
    <w:p w:rsidR="002D0C20" w:rsidRDefault="002D0C20" w:rsidP="002D0C20">
      <w:pPr>
        <w:rPr>
          <w:rStyle w:val="Level2asHeadingtext"/>
          <w:rFonts w:cs="Arial"/>
          <w:sz w:val="22"/>
          <w:szCs w:val="22"/>
        </w:rPr>
      </w:pPr>
    </w:p>
    <w:p w:rsidR="002D0C20" w:rsidRPr="00D432A0" w:rsidRDefault="002D0C20" w:rsidP="002D0C20">
      <w:pPr>
        <w:rPr>
          <w:rStyle w:val="Level2asHeadingtext"/>
          <w:rFonts w:cs="Arial"/>
          <w:sz w:val="22"/>
          <w:szCs w:val="22"/>
        </w:rPr>
      </w:pPr>
      <w:r w:rsidRPr="00D432A0">
        <w:rPr>
          <w:rStyle w:val="Level2asHeadingtext"/>
          <w:rFonts w:cs="Arial"/>
          <w:sz w:val="22"/>
          <w:szCs w:val="22"/>
        </w:rPr>
        <w:t>SELFLESSNESS</w:t>
      </w:r>
    </w:p>
    <w:p w:rsidR="002D0C20" w:rsidRPr="00D432A0" w:rsidRDefault="002D0C20" w:rsidP="002D0C20">
      <w:pPr>
        <w:rPr>
          <w:rStyle w:val="Level2asHeadingtext"/>
          <w:rFonts w:cs="Arial"/>
          <w:sz w:val="22"/>
          <w:szCs w:val="22"/>
        </w:rPr>
      </w:pPr>
    </w:p>
    <w:p w:rsidR="002D0C20" w:rsidRDefault="002D0C20" w:rsidP="002D0C20">
      <w:pPr>
        <w:pStyle w:val="Body"/>
        <w:spacing w:after="0" w:line="240" w:lineRule="auto"/>
        <w:rPr>
          <w:rFonts w:ascii="Arial" w:hAnsi="Arial" w:cs="Arial"/>
          <w:sz w:val="22"/>
          <w:szCs w:val="22"/>
        </w:rPr>
      </w:pPr>
      <w:r w:rsidRPr="00D432A0">
        <w:rPr>
          <w:rFonts w:ascii="Arial" w:hAnsi="Arial" w:cs="Arial"/>
          <w:sz w:val="22"/>
          <w:szCs w:val="22"/>
        </w:rPr>
        <w:t>Holders of public office should take decisions solely in terms of the public interest.  They should not do so in order to gain financial or other material benefits for themselves, their family, or their friends.</w:t>
      </w:r>
    </w:p>
    <w:p w:rsidR="002D0C20" w:rsidRPr="00D432A0" w:rsidRDefault="002D0C20" w:rsidP="002D0C20">
      <w:pPr>
        <w:pStyle w:val="Body"/>
        <w:spacing w:after="0" w:line="240" w:lineRule="auto"/>
        <w:rPr>
          <w:rFonts w:ascii="Arial" w:hAnsi="Arial" w:cs="Arial"/>
          <w:sz w:val="22"/>
          <w:szCs w:val="22"/>
        </w:rPr>
      </w:pPr>
    </w:p>
    <w:p w:rsidR="002D0C20" w:rsidRDefault="002D0C20" w:rsidP="002D0C20">
      <w:pPr>
        <w:rPr>
          <w:rFonts w:cs="Arial"/>
          <w:b/>
          <w:sz w:val="22"/>
          <w:szCs w:val="22"/>
        </w:rPr>
      </w:pPr>
    </w:p>
    <w:p w:rsidR="002D0C20" w:rsidRPr="00D432A0" w:rsidRDefault="002D0C20" w:rsidP="002D0C20">
      <w:pPr>
        <w:rPr>
          <w:rFonts w:cs="Arial"/>
          <w:b/>
          <w:sz w:val="22"/>
          <w:szCs w:val="22"/>
        </w:rPr>
      </w:pPr>
      <w:r w:rsidRPr="00D432A0">
        <w:rPr>
          <w:rFonts w:cs="Arial"/>
          <w:b/>
          <w:sz w:val="22"/>
          <w:szCs w:val="22"/>
        </w:rPr>
        <w:t>INTEGRITY</w:t>
      </w:r>
    </w:p>
    <w:p w:rsidR="002D0C20" w:rsidRPr="00D432A0" w:rsidRDefault="002D0C20" w:rsidP="002D0C20">
      <w:pPr>
        <w:rPr>
          <w:rFonts w:cs="Arial"/>
          <w:b/>
          <w:sz w:val="22"/>
          <w:szCs w:val="22"/>
        </w:rPr>
      </w:pPr>
    </w:p>
    <w:p w:rsidR="002D0C20" w:rsidRPr="00D432A0" w:rsidRDefault="002D0C20" w:rsidP="002D0C20">
      <w:pPr>
        <w:pStyle w:val="Body"/>
        <w:spacing w:after="0" w:line="240" w:lineRule="auto"/>
        <w:rPr>
          <w:rFonts w:ascii="Arial" w:hAnsi="Arial" w:cs="Arial"/>
          <w:sz w:val="22"/>
          <w:szCs w:val="22"/>
        </w:rPr>
      </w:pPr>
      <w:r w:rsidRPr="00D432A0">
        <w:rPr>
          <w:rFonts w:ascii="Arial" w:hAnsi="Arial" w:cs="Arial"/>
          <w:sz w:val="22"/>
          <w:szCs w:val="22"/>
        </w:rPr>
        <w:t>Holders of public office should not place themselves under any financial or other obligation to outside individuals or organisations that might influence them in the performance of their official duties.</w:t>
      </w:r>
    </w:p>
    <w:p w:rsidR="002D0C20" w:rsidRDefault="002D0C20" w:rsidP="002D0C20">
      <w:pPr>
        <w:rPr>
          <w:rFonts w:cs="Arial"/>
          <w:b/>
          <w:sz w:val="22"/>
          <w:szCs w:val="22"/>
        </w:rPr>
      </w:pPr>
    </w:p>
    <w:p w:rsidR="002D0C20" w:rsidRDefault="002D0C20" w:rsidP="002D0C20">
      <w:pPr>
        <w:rPr>
          <w:rFonts w:cs="Arial"/>
          <w:b/>
          <w:sz w:val="22"/>
          <w:szCs w:val="22"/>
        </w:rPr>
      </w:pPr>
    </w:p>
    <w:p w:rsidR="002D0C20" w:rsidRPr="00D432A0" w:rsidRDefault="002D0C20" w:rsidP="002D0C20">
      <w:pPr>
        <w:rPr>
          <w:rFonts w:cs="Arial"/>
          <w:b/>
          <w:sz w:val="22"/>
          <w:szCs w:val="22"/>
        </w:rPr>
      </w:pPr>
      <w:r w:rsidRPr="00D432A0">
        <w:rPr>
          <w:rFonts w:cs="Arial"/>
          <w:b/>
          <w:sz w:val="22"/>
          <w:szCs w:val="22"/>
        </w:rPr>
        <w:t>OBJECTIVITY</w:t>
      </w:r>
    </w:p>
    <w:p w:rsidR="002D0C20" w:rsidRPr="00D432A0" w:rsidRDefault="002D0C20" w:rsidP="002D0C20">
      <w:pPr>
        <w:rPr>
          <w:rFonts w:cs="Arial"/>
          <w:b/>
          <w:sz w:val="22"/>
          <w:szCs w:val="22"/>
        </w:rPr>
      </w:pPr>
    </w:p>
    <w:p w:rsidR="002D0C20" w:rsidRPr="00D432A0" w:rsidRDefault="002D0C20" w:rsidP="002D0C20">
      <w:pPr>
        <w:pStyle w:val="Body"/>
        <w:spacing w:after="0" w:line="240" w:lineRule="auto"/>
        <w:rPr>
          <w:rFonts w:ascii="Arial" w:hAnsi="Arial" w:cs="Arial"/>
          <w:sz w:val="22"/>
          <w:szCs w:val="22"/>
        </w:rPr>
      </w:pPr>
      <w:r w:rsidRPr="00D432A0">
        <w:rPr>
          <w:rFonts w:ascii="Arial" w:hAnsi="Arial" w:cs="Arial"/>
          <w:sz w:val="22"/>
          <w:szCs w:val="22"/>
        </w:rPr>
        <w:t>In carrying out public business, including making public appointments, awarding contracts, or recommending individuals for rewards and benefits, holders of public office should make choices on merit.</w:t>
      </w:r>
    </w:p>
    <w:p w:rsidR="002D0C20" w:rsidRDefault="002D0C20" w:rsidP="002D0C20">
      <w:pPr>
        <w:rPr>
          <w:rFonts w:cs="Arial"/>
          <w:b/>
          <w:sz w:val="22"/>
          <w:szCs w:val="22"/>
        </w:rPr>
      </w:pPr>
    </w:p>
    <w:p w:rsidR="002D0C20" w:rsidRDefault="002D0C20" w:rsidP="002D0C20">
      <w:pPr>
        <w:rPr>
          <w:rFonts w:cs="Arial"/>
          <w:b/>
          <w:sz w:val="22"/>
          <w:szCs w:val="22"/>
        </w:rPr>
      </w:pPr>
    </w:p>
    <w:p w:rsidR="002D0C20" w:rsidRPr="00D432A0" w:rsidRDefault="002D0C20" w:rsidP="002D0C20">
      <w:pPr>
        <w:rPr>
          <w:rFonts w:cs="Arial"/>
          <w:b/>
          <w:sz w:val="22"/>
          <w:szCs w:val="22"/>
        </w:rPr>
      </w:pPr>
      <w:r w:rsidRPr="00D432A0">
        <w:rPr>
          <w:rFonts w:cs="Arial"/>
          <w:b/>
          <w:sz w:val="22"/>
          <w:szCs w:val="22"/>
        </w:rPr>
        <w:t>ACCOUNTABILITY</w:t>
      </w:r>
    </w:p>
    <w:p w:rsidR="002D0C20" w:rsidRPr="00D432A0" w:rsidRDefault="002D0C20" w:rsidP="002D0C20">
      <w:pPr>
        <w:rPr>
          <w:rFonts w:cs="Arial"/>
          <w:b/>
          <w:sz w:val="22"/>
          <w:szCs w:val="22"/>
        </w:rPr>
      </w:pPr>
    </w:p>
    <w:p w:rsidR="002D0C20" w:rsidRPr="00D432A0" w:rsidRDefault="002D0C20" w:rsidP="002D0C20">
      <w:pPr>
        <w:pStyle w:val="Body"/>
        <w:spacing w:after="0" w:line="240" w:lineRule="auto"/>
        <w:rPr>
          <w:rFonts w:ascii="Arial" w:hAnsi="Arial" w:cs="Arial"/>
          <w:sz w:val="22"/>
          <w:szCs w:val="22"/>
        </w:rPr>
      </w:pPr>
      <w:r w:rsidRPr="00D432A0">
        <w:rPr>
          <w:rFonts w:ascii="Arial" w:hAnsi="Arial" w:cs="Arial"/>
          <w:sz w:val="22"/>
          <w:szCs w:val="22"/>
        </w:rPr>
        <w:t>Holders of public office are accountable for their decisions and actions to the public and must submit themselves to whatever scrutiny is appropriate to their office.</w:t>
      </w:r>
    </w:p>
    <w:p w:rsidR="002D0C20" w:rsidRDefault="002D0C20" w:rsidP="002D0C20">
      <w:pPr>
        <w:rPr>
          <w:rFonts w:cs="Arial"/>
          <w:b/>
          <w:sz w:val="22"/>
          <w:szCs w:val="22"/>
        </w:rPr>
      </w:pPr>
    </w:p>
    <w:p w:rsidR="002D0C20" w:rsidRDefault="002D0C20" w:rsidP="002D0C20">
      <w:pPr>
        <w:rPr>
          <w:rFonts w:cs="Arial"/>
          <w:b/>
          <w:sz w:val="22"/>
          <w:szCs w:val="22"/>
        </w:rPr>
      </w:pPr>
    </w:p>
    <w:p w:rsidR="002D0C20" w:rsidRPr="00D432A0" w:rsidRDefault="002D0C20" w:rsidP="002D0C20">
      <w:pPr>
        <w:rPr>
          <w:rFonts w:cs="Arial"/>
          <w:b/>
          <w:sz w:val="22"/>
          <w:szCs w:val="22"/>
        </w:rPr>
      </w:pPr>
      <w:r w:rsidRPr="00D432A0">
        <w:rPr>
          <w:rFonts w:cs="Arial"/>
          <w:b/>
          <w:sz w:val="22"/>
          <w:szCs w:val="22"/>
        </w:rPr>
        <w:t>OPENNESS</w:t>
      </w:r>
    </w:p>
    <w:p w:rsidR="002D0C20" w:rsidRPr="00D432A0" w:rsidRDefault="002D0C20" w:rsidP="002D0C20">
      <w:pPr>
        <w:rPr>
          <w:rFonts w:cs="Arial"/>
          <w:b/>
          <w:sz w:val="22"/>
          <w:szCs w:val="22"/>
        </w:rPr>
      </w:pPr>
    </w:p>
    <w:p w:rsidR="002D0C20" w:rsidRPr="00D432A0" w:rsidRDefault="002D0C20" w:rsidP="002D0C20">
      <w:pPr>
        <w:pStyle w:val="Body"/>
        <w:spacing w:after="0" w:line="240" w:lineRule="auto"/>
        <w:rPr>
          <w:rFonts w:ascii="Arial" w:hAnsi="Arial" w:cs="Arial"/>
          <w:sz w:val="22"/>
          <w:szCs w:val="22"/>
        </w:rPr>
      </w:pPr>
      <w:r w:rsidRPr="00D432A0">
        <w:rPr>
          <w:rFonts w:ascii="Arial" w:hAnsi="Arial" w:cs="Arial"/>
          <w:sz w:val="22"/>
          <w:szCs w:val="22"/>
        </w:rPr>
        <w:t>Holders of public office should be as open as possible about all the decisions and actions that they take.  They should give reasons for their decisions and restrict information only when the wider public interest clearly demands.</w:t>
      </w:r>
    </w:p>
    <w:p w:rsidR="002D0C20" w:rsidRDefault="002D0C20" w:rsidP="002D0C20">
      <w:pPr>
        <w:rPr>
          <w:rFonts w:cs="Arial"/>
          <w:b/>
          <w:sz w:val="22"/>
          <w:szCs w:val="22"/>
        </w:rPr>
      </w:pPr>
    </w:p>
    <w:p w:rsidR="002D0C20" w:rsidRDefault="002D0C20" w:rsidP="002D0C20">
      <w:pPr>
        <w:rPr>
          <w:rFonts w:cs="Arial"/>
          <w:b/>
          <w:sz w:val="22"/>
          <w:szCs w:val="22"/>
        </w:rPr>
      </w:pPr>
    </w:p>
    <w:p w:rsidR="002D0C20" w:rsidRPr="00D432A0" w:rsidRDefault="002D0C20" w:rsidP="002D0C20">
      <w:pPr>
        <w:rPr>
          <w:rFonts w:cs="Arial"/>
          <w:b/>
          <w:sz w:val="22"/>
          <w:szCs w:val="22"/>
        </w:rPr>
      </w:pPr>
      <w:r w:rsidRPr="00D432A0">
        <w:rPr>
          <w:rFonts w:cs="Arial"/>
          <w:b/>
          <w:sz w:val="22"/>
          <w:szCs w:val="22"/>
        </w:rPr>
        <w:t>HONESTY</w:t>
      </w:r>
    </w:p>
    <w:p w:rsidR="002D0C20" w:rsidRPr="00D432A0" w:rsidRDefault="002D0C20" w:rsidP="002D0C20">
      <w:pPr>
        <w:rPr>
          <w:rFonts w:cs="Arial"/>
          <w:b/>
          <w:sz w:val="22"/>
          <w:szCs w:val="22"/>
        </w:rPr>
      </w:pPr>
    </w:p>
    <w:p w:rsidR="002D0C20" w:rsidRPr="00D432A0" w:rsidRDefault="002D0C20" w:rsidP="002D0C20">
      <w:pPr>
        <w:pStyle w:val="Body"/>
        <w:spacing w:after="0" w:line="240" w:lineRule="auto"/>
        <w:rPr>
          <w:rFonts w:ascii="Arial" w:hAnsi="Arial" w:cs="Arial"/>
          <w:sz w:val="22"/>
          <w:szCs w:val="22"/>
        </w:rPr>
      </w:pPr>
      <w:r w:rsidRPr="00D432A0">
        <w:rPr>
          <w:rFonts w:ascii="Arial" w:hAnsi="Arial" w:cs="Arial"/>
          <w:sz w:val="22"/>
          <w:szCs w:val="22"/>
        </w:rPr>
        <w:t>Holders of public office have a duty to declare any private interests relating to their public duties and to take steps to resolve any conflicts arising in a way that protects the public interest.</w:t>
      </w:r>
    </w:p>
    <w:p w:rsidR="002D0C20" w:rsidRDefault="002D0C20" w:rsidP="002D0C20">
      <w:pPr>
        <w:rPr>
          <w:rFonts w:cs="Arial"/>
          <w:b/>
          <w:sz w:val="22"/>
          <w:szCs w:val="22"/>
        </w:rPr>
      </w:pPr>
    </w:p>
    <w:p w:rsidR="002D0C20" w:rsidRDefault="002D0C20" w:rsidP="002D0C20">
      <w:pPr>
        <w:rPr>
          <w:rFonts w:cs="Arial"/>
          <w:b/>
          <w:sz w:val="22"/>
          <w:szCs w:val="22"/>
        </w:rPr>
      </w:pPr>
    </w:p>
    <w:p w:rsidR="002D0C20" w:rsidRPr="00D432A0" w:rsidRDefault="002D0C20" w:rsidP="002D0C20">
      <w:pPr>
        <w:rPr>
          <w:rFonts w:cs="Arial"/>
          <w:b/>
          <w:sz w:val="22"/>
          <w:szCs w:val="22"/>
        </w:rPr>
      </w:pPr>
      <w:r w:rsidRPr="00D432A0">
        <w:rPr>
          <w:rFonts w:cs="Arial"/>
          <w:b/>
          <w:sz w:val="22"/>
          <w:szCs w:val="22"/>
        </w:rPr>
        <w:t>LEADERSHIP</w:t>
      </w:r>
    </w:p>
    <w:p w:rsidR="002D0C20" w:rsidRPr="00D432A0" w:rsidRDefault="002D0C20" w:rsidP="002D0C20">
      <w:pPr>
        <w:rPr>
          <w:rFonts w:cs="Arial"/>
          <w:b/>
          <w:sz w:val="22"/>
          <w:szCs w:val="22"/>
        </w:rPr>
      </w:pPr>
    </w:p>
    <w:p w:rsidR="002D0C20" w:rsidRPr="00D432A0" w:rsidRDefault="002D0C20" w:rsidP="002D0C20">
      <w:pPr>
        <w:pStyle w:val="Body"/>
        <w:spacing w:after="0" w:line="240" w:lineRule="auto"/>
        <w:rPr>
          <w:rFonts w:ascii="Arial" w:hAnsi="Arial" w:cs="Arial"/>
          <w:sz w:val="22"/>
          <w:szCs w:val="22"/>
        </w:rPr>
      </w:pPr>
      <w:r w:rsidRPr="00D432A0">
        <w:rPr>
          <w:rFonts w:ascii="Arial" w:hAnsi="Arial" w:cs="Arial"/>
          <w:sz w:val="22"/>
          <w:szCs w:val="22"/>
        </w:rPr>
        <w:t xml:space="preserve">Holders of public office should promote and support these principles by leadership and example. </w:t>
      </w:r>
    </w:p>
    <w:p w:rsidR="002D0C20" w:rsidRPr="00D432A0" w:rsidRDefault="002D0C20" w:rsidP="002D0C20">
      <w:pPr>
        <w:pStyle w:val="ScheduleTitle"/>
        <w:spacing w:after="0"/>
        <w:jc w:val="right"/>
        <w:rPr>
          <w:rFonts w:ascii="Arial" w:hAnsi="Arial" w:cs="Arial"/>
          <w:sz w:val="22"/>
          <w:szCs w:val="22"/>
        </w:rPr>
      </w:pPr>
      <w:r w:rsidRPr="00A040EA">
        <w:rPr>
          <w:rFonts w:ascii="Arial" w:hAnsi="Arial" w:cs="Arial"/>
        </w:rPr>
        <w:br w:type="page"/>
      </w:r>
    </w:p>
    <w:p w:rsidR="0049155E" w:rsidRPr="0049155E" w:rsidRDefault="0049155E" w:rsidP="0049155E">
      <w:pPr>
        <w:jc w:val="right"/>
        <w:rPr>
          <w:rFonts w:cs="Arial"/>
          <w:b/>
          <w:sz w:val="22"/>
          <w:szCs w:val="22"/>
        </w:rPr>
      </w:pPr>
      <w:r>
        <w:rPr>
          <w:rFonts w:cs="Arial"/>
          <w:b/>
          <w:sz w:val="22"/>
          <w:szCs w:val="22"/>
        </w:rPr>
        <w:lastRenderedPageBreak/>
        <w:t>ANNEX 2</w:t>
      </w:r>
    </w:p>
    <w:p w:rsidR="002D0C20" w:rsidRPr="00D432A0" w:rsidRDefault="002D0C20" w:rsidP="002D0C20">
      <w:pPr>
        <w:rPr>
          <w:rFonts w:cs="Arial"/>
          <w:b/>
          <w:sz w:val="22"/>
          <w:szCs w:val="22"/>
        </w:rPr>
      </w:pPr>
      <w:r w:rsidRPr="00D432A0">
        <w:rPr>
          <w:rFonts w:cs="Arial"/>
          <w:b/>
          <w:sz w:val="22"/>
          <w:szCs w:val="22"/>
        </w:rPr>
        <w:t>Six Core Principles of Good Governance</w:t>
      </w:r>
    </w:p>
    <w:p w:rsidR="002D0C20" w:rsidRPr="00D432A0" w:rsidRDefault="002D0C20" w:rsidP="002D0C20">
      <w:pPr>
        <w:rPr>
          <w:rFonts w:cs="Arial"/>
          <w:b/>
          <w:sz w:val="22"/>
          <w:szCs w:val="22"/>
        </w:rPr>
      </w:pPr>
    </w:p>
    <w:p w:rsidR="002D0C20" w:rsidRDefault="002D0C20" w:rsidP="002D0C20">
      <w:pPr>
        <w:pStyle w:val="Body"/>
        <w:spacing w:after="0" w:line="240" w:lineRule="auto"/>
        <w:rPr>
          <w:rFonts w:ascii="Arial" w:hAnsi="Arial" w:cs="Arial"/>
          <w:sz w:val="22"/>
          <w:szCs w:val="22"/>
        </w:rPr>
      </w:pPr>
      <w:r w:rsidRPr="00D432A0">
        <w:rPr>
          <w:rFonts w:ascii="Arial" w:hAnsi="Arial" w:cs="Arial"/>
          <w:sz w:val="22"/>
          <w:szCs w:val="22"/>
        </w:rPr>
        <w:t>The following is an extract from the Good Governance Standard for Public Services published by the Independent Commission on Good Governance in Public Services, January 2005</w:t>
      </w:r>
      <w:r>
        <w:rPr>
          <w:rFonts w:ascii="Arial" w:hAnsi="Arial" w:cs="Arial"/>
          <w:sz w:val="22"/>
          <w:szCs w:val="22"/>
        </w:rPr>
        <w:t>:</w:t>
      </w:r>
    </w:p>
    <w:p w:rsidR="002D0C20" w:rsidRPr="00D432A0" w:rsidRDefault="002D0C20" w:rsidP="002D0C20">
      <w:pPr>
        <w:pStyle w:val="Body"/>
        <w:spacing w:after="0" w:line="240" w:lineRule="auto"/>
        <w:rPr>
          <w:rFonts w:ascii="Arial" w:hAnsi="Arial" w:cs="Arial"/>
          <w:sz w:val="22"/>
          <w:szCs w:val="22"/>
        </w:rPr>
      </w:pPr>
    </w:p>
    <w:p w:rsidR="002D0C20" w:rsidRDefault="002D0C20" w:rsidP="004A28B0">
      <w:pPr>
        <w:pStyle w:val="Level1"/>
        <w:numPr>
          <w:ilvl w:val="0"/>
          <w:numId w:val="18"/>
        </w:numPr>
        <w:spacing w:after="0" w:line="240" w:lineRule="auto"/>
        <w:rPr>
          <w:rStyle w:val="Level1asHeadingtext"/>
          <w:rFonts w:ascii="Arial" w:hAnsi="Arial" w:cs="Arial"/>
          <w:sz w:val="22"/>
          <w:szCs w:val="22"/>
        </w:rPr>
      </w:pPr>
      <w:r w:rsidRPr="00D432A0">
        <w:rPr>
          <w:rStyle w:val="Level1asHeadingtext"/>
          <w:rFonts w:ascii="Arial" w:hAnsi="Arial" w:cs="Arial"/>
          <w:sz w:val="22"/>
          <w:szCs w:val="22"/>
        </w:rPr>
        <w:t>Good governance means focusing on the organisation’s purposes and on outcomes for citizens and service users</w:t>
      </w:r>
    </w:p>
    <w:p w:rsidR="002D0C20" w:rsidRPr="00D432A0" w:rsidRDefault="002D0C20" w:rsidP="002D0C20">
      <w:pPr>
        <w:pStyle w:val="Level1"/>
        <w:numPr>
          <w:ilvl w:val="0"/>
          <w:numId w:val="0"/>
        </w:numPr>
        <w:spacing w:after="0" w:line="240" w:lineRule="auto"/>
        <w:ind w:left="851"/>
        <w:rPr>
          <w:rStyle w:val="Level1asHeadingtext"/>
          <w:rFonts w:ascii="Arial" w:hAnsi="Arial" w:cs="Arial"/>
          <w:sz w:val="22"/>
          <w:szCs w:val="22"/>
        </w:rPr>
      </w:pPr>
    </w:p>
    <w:p w:rsidR="002D0C20" w:rsidRPr="00D432A0" w:rsidRDefault="002D0C20" w:rsidP="002D0C20">
      <w:pPr>
        <w:pStyle w:val="Level2"/>
        <w:spacing w:after="0" w:line="240" w:lineRule="auto"/>
        <w:rPr>
          <w:rFonts w:ascii="Arial" w:hAnsi="Arial" w:cs="Arial"/>
          <w:sz w:val="22"/>
          <w:szCs w:val="22"/>
        </w:rPr>
      </w:pPr>
      <w:r w:rsidRPr="00D432A0">
        <w:rPr>
          <w:rFonts w:ascii="Arial" w:hAnsi="Arial" w:cs="Arial"/>
          <w:sz w:val="22"/>
          <w:szCs w:val="22"/>
        </w:rPr>
        <w:t>Being clear about the organisation’s purposes and its intended outcomes for citizens and service users;</w:t>
      </w:r>
    </w:p>
    <w:p w:rsidR="002D0C20" w:rsidRPr="00D432A0" w:rsidRDefault="002D0C20" w:rsidP="002D0C20">
      <w:pPr>
        <w:pStyle w:val="Level2"/>
        <w:spacing w:after="0" w:line="240" w:lineRule="auto"/>
        <w:rPr>
          <w:rFonts w:ascii="Arial" w:hAnsi="Arial" w:cs="Arial"/>
          <w:sz w:val="22"/>
          <w:szCs w:val="22"/>
        </w:rPr>
      </w:pPr>
      <w:r w:rsidRPr="00D432A0">
        <w:rPr>
          <w:rFonts w:ascii="Arial" w:hAnsi="Arial" w:cs="Arial"/>
          <w:sz w:val="22"/>
          <w:szCs w:val="22"/>
        </w:rPr>
        <w:t>Making sure that users receive a high quality service;</w:t>
      </w:r>
    </w:p>
    <w:p w:rsidR="002D0C20" w:rsidRDefault="002D0C20" w:rsidP="002D0C20">
      <w:pPr>
        <w:pStyle w:val="Level2"/>
        <w:spacing w:after="0" w:line="240" w:lineRule="auto"/>
        <w:rPr>
          <w:rFonts w:ascii="Arial" w:hAnsi="Arial" w:cs="Arial"/>
          <w:sz w:val="22"/>
          <w:szCs w:val="22"/>
        </w:rPr>
      </w:pPr>
      <w:r w:rsidRPr="00D432A0">
        <w:rPr>
          <w:rFonts w:ascii="Arial" w:hAnsi="Arial" w:cs="Arial"/>
          <w:sz w:val="22"/>
          <w:szCs w:val="22"/>
        </w:rPr>
        <w:t>Making sure that taxpayers receive value for money.</w:t>
      </w:r>
    </w:p>
    <w:p w:rsidR="002D0C20" w:rsidRPr="00D432A0" w:rsidRDefault="002D0C20" w:rsidP="002D0C20">
      <w:pPr>
        <w:pStyle w:val="Level2"/>
        <w:numPr>
          <w:ilvl w:val="0"/>
          <w:numId w:val="0"/>
        </w:numPr>
        <w:spacing w:after="0" w:line="240" w:lineRule="auto"/>
        <w:ind w:left="851"/>
        <w:rPr>
          <w:rFonts w:ascii="Arial" w:hAnsi="Arial" w:cs="Arial"/>
          <w:sz w:val="22"/>
          <w:szCs w:val="22"/>
        </w:rPr>
      </w:pPr>
    </w:p>
    <w:p w:rsidR="002D0C20" w:rsidRDefault="009404FA" w:rsidP="009404FA">
      <w:pPr>
        <w:pStyle w:val="Level1"/>
        <w:tabs>
          <w:tab w:val="clear" w:pos="851"/>
        </w:tabs>
        <w:spacing w:after="0" w:line="240" w:lineRule="auto"/>
        <w:rPr>
          <w:rStyle w:val="Level1asHeadingtext"/>
          <w:rFonts w:ascii="Arial" w:hAnsi="Arial" w:cs="Arial"/>
          <w:sz w:val="22"/>
          <w:szCs w:val="22"/>
        </w:rPr>
      </w:pPr>
      <w:r>
        <w:rPr>
          <w:rStyle w:val="Level1asHeadingtext"/>
          <w:rFonts w:ascii="Arial" w:hAnsi="Arial" w:cs="Arial"/>
          <w:sz w:val="22"/>
          <w:szCs w:val="22"/>
        </w:rPr>
        <w:t xml:space="preserve">  </w:t>
      </w:r>
      <w:r w:rsidR="002D0C20" w:rsidRPr="00D432A0">
        <w:rPr>
          <w:rStyle w:val="Level1asHeadingtext"/>
          <w:rFonts w:ascii="Arial" w:hAnsi="Arial" w:cs="Arial"/>
          <w:sz w:val="22"/>
          <w:szCs w:val="22"/>
        </w:rPr>
        <w:t>Good governance means performing effectively in clearly defined functions and roles</w:t>
      </w:r>
    </w:p>
    <w:p w:rsidR="002D0C20" w:rsidRPr="00D432A0" w:rsidRDefault="002D0C20" w:rsidP="002D0C20">
      <w:pPr>
        <w:pStyle w:val="Level1"/>
        <w:numPr>
          <w:ilvl w:val="0"/>
          <w:numId w:val="0"/>
        </w:numPr>
        <w:spacing w:after="0" w:line="240" w:lineRule="auto"/>
        <w:ind w:left="851"/>
        <w:rPr>
          <w:rStyle w:val="Level1asHeadingtext"/>
          <w:rFonts w:ascii="Arial" w:hAnsi="Arial" w:cs="Arial"/>
          <w:sz w:val="22"/>
          <w:szCs w:val="22"/>
        </w:rPr>
      </w:pPr>
    </w:p>
    <w:p w:rsidR="002D0C20" w:rsidRPr="00D432A0" w:rsidRDefault="009404FA" w:rsidP="009404FA">
      <w:pPr>
        <w:pStyle w:val="Level2"/>
        <w:tabs>
          <w:tab w:val="clear" w:pos="851"/>
        </w:tabs>
        <w:spacing w:after="0" w:line="240" w:lineRule="auto"/>
        <w:rPr>
          <w:rFonts w:ascii="Arial" w:hAnsi="Arial" w:cs="Arial"/>
          <w:sz w:val="22"/>
          <w:szCs w:val="22"/>
        </w:rPr>
      </w:pPr>
      <w:r>
        <w:rPr>
          <w:rFonts w:ascii="Arial" w:hAnsi="Arial" w:cs="Arial"/>
          <w:sz w:val="22"/>
          <w:szCs w:val="22"/>
        </w:rPr>
        <w:t xml:space="preserve">  </w:t>
      </w:r>
      <w:r w:rsidR="002D0C20" w:rsidRPr="00D432A0">
        <w:rPr>
          <w:rFonts w:ascii="Arial" w:hAnsi="Arial" w:cs="Arial"/>
          <w:sz w:val="22"/>
          <w:szCs w:val="22"/>
        </w:rPr>
        <w:t>Being clear about the functions of the governing body;</w:t>
      </w:r>
    </w:p>
    <w:p w:rsidR="002D0C20" w:rsidRPr="00D432A0" w:rsidRDefault="009404FA" w:rsidP="004D4E63">
      <w:pPr>
        <w:pStyle w:val="Level2"/>
        <w:tabs>
          <w:tab w:val="clear" w:pos="851"/>
          <w:tab w:val="num" w:pos="171"/>
        </w:tabs>
        <w:spacing w:after="0" w:line="240" w:lineRule="auto"/>
        <w:rPr>
          <w:rFonts w:ascii="Arial" w:hAnsi="Arial" w:cs="Arial"/>
          <w:sz w:val="22"/>
          <w:szCs w:val="22"/>
        </w:rPr>
      </w:pPr>
      <w:r>
        <w:rPr>
          <w:rFonts w:ascii="Arial" w:hAnsi="Arial" w:cs="Arial"/>
          <w:sz w:val="22"/>
          <w:szCs w:val="22"/>
        </w:rPr>
        <w:t xml:space="preserve">  </w:t>
      </w:r>
      <w:r w:rsidR="002D0C20" w:rsidRPr="00D432A0">
        <w:rPr>
          <w:rFonts w:ascii="Arial" w:hAnsi="Arial" w:cs="Arial"/>
          <w:sz w:val="22"/>
          <w:szCs w:val="22"/>
        </w:rPr>
        <w:t>Being clear about the responsibilities of the non-executives and the executive, and making sure that those responsibilities are carried out;</w:t>
      </w:r>
    </w:p>
    <w:p w:rsidR="002D0C20" w:rsidRDefault="009404FA" w:rsidP="004D4E63">
      <w:pPr>
        <w:pStyle w:val="Level2"/>
        <w:tabs>
          <w:tab w:val="clear" w:pos="851"/>
          <w:tab w:val="num" w:pos="-169"/>
        </w:tabs>
        <w:spacing w:after="0" w:line="240" w:lineRule="auto"/>
        <w:rPr>
          <w:rFonts w:ascii="Arial" w:hAnsi="Arial" w:cs="Arial"/>
          <w:sz w:val="22"/>
          <w:szCs w:val="22"/>
        </w:rPr>
      </w:pPr>
      <w:r>
        <w:rPr>
          <w:rFonts w:ascii="Arial" w:hAnsi="Arial" w:cs="Arial"/>
          <w:sz w:val="22"/>
          <w:szCs w:val="22"/>
        </w:rPr>
        <w:t xml:space="preserve">  </w:t>
      </w:r>
      <w:r w:rsidR="002D0C20" w:rsidRPr="00D432A0">
        <w:rPr>
          <w:rFonts w:ascii="Arial" w:hAnsi="Arial" w:cs="Arial"/>
          <w:sz w:val="22"/>
          <w:szCs w:val="22"/>
        </w:rPr>
        <w:t>Being clear about relationships between the governors and the public.</w:t>
      </w:r>
    </w:p>
    <w:p w:rsidR="002D0C20" w:rsidRPr="00D432A0" w:rsidRDefault="002D0C20" w:rsidP="002D0C20">
      <w:pPr>
        <w:pStyle w:val="Level2"/>
        <w:numPr>
          <w:ilvl w:val="0"/>
          <w:numId w:val="0"/>
        </w:numPr>
        <w:spacing w:after="0" w:line="240" w:lineRule="auto"/>
        <w:ind w:left="851"/>
        <w:rPr>
          <w:rFonts w:ascii="Arial" w:hAnsi="Arial" w:cs="Arial"/>
          <w:sz w:val="22"/>
          <w:szCs w:val="22"/>
        </w:rPr>
      </w:pPr>
    </w:p>
    <w:p w:rsidR="002D0C20" w:rsidRDefault="009404FA" w:rsidP="004D4E63">
      <w:pPr>
        <w:pStyle w:val="Level1"/>
        <w:tabs>
          <w:tab w:val="clear" w:pos="851"/>
          <w:tab w:val="num" w:pos="-509"/>
        </w:tabs>
        <w:spacing w:after="0" w:line="240" w:lineRule="auto"/>
        <w:rPr>
          <w:rStyle w:val="Level1asHeadingtext"/>
          <w:rFonts w:ascii="Arial" w:hAnsi="Arial" w:cs="Arial"/>
          <w:sz w:val="22"/>
          <w:szCs w:val="22"/>
        </w:rPr>
      </w:pPr>
      <w:r>
        <w:rPr>
          <w:rStyle w:val="Level1asHeadingtext"/>
          <w:rFonts w:ascii="Arial" w:hAnsi="Arial" w:cs="Arial"/>
          <w:sz w:val="22"/>
          <w:szCs w:val="22"/>
        </w:rPr>
        <w:t xml:space="preserve">  </w:t>
      </w:r>
      <w:r w:rsidR="002D0C20" w:rsidRPr="00D432A0">
        <w:rPr>
          <w:rStyle w:val="Level1asHeadingtext"/>
          <w:rFonts w:ascii="Arial" w:hAnsi="Arial" w:cs="Arial"/>
          <w:sz w:val="22"/>
          <w:szCs w:val="22"/>
        </w:rPr>
        <w:t>Good governance means promoting values for the whole organisation and demonstrating the values of good governance through behaviour</w:t>
      </w:r>
    </w:p>
    <w:p w:rsidR="002D0C20" w:rsidRPr="00D432A0" w:rsidRDefault="002D0C20" w:rsidP="002D0C20">
      <w:pPr>
        <w:pStyle w:val="Level1"/>
        <w:numPr>
          <w:ilvl w:val="0"/>
          <w:numId w:val="0"/>
        </w:numPr>
        <w:spacing w:after="0" w:line="240" w:lineRule="auto"/>
        <w:ind w:left="851"/>
        <w:rPr>
          <w:rStyle w:val="Level1asHeadingtext"/>
          <w:rFonts w:ascii="Arial" w:hAnsi="Arial" w:cs="Arial"/>
          <w:sz w:val="22"/>
          <w:szCs w:val="22"/>
        </w:rPr>
      </w:pPr>
    </w:p>
    <w:p w:rsidR="002D0C20" w:rsidRPr="00D432A0" w:rsidRDefault="009404FA" w:rsidP="004D4E63">
      <w:pPr>
        <w:pStyle w:val="Level2"/>
        <w:tabs>
          <w:tab w:val="clear" w:pos="851"/>
          <w:tab w:val="num" w:pos="-509"/>
        </w:tabs>
        <w:spacing w:after="0" w:line="240" w:lineRule="auto"/>
        <w:rPr>
          <w:rFonts w:ascii="Arial" w:hAnsi="Arial" w:cs="Arial"/>
          <w:sz w:val="22"/>
          <w:szCs w:val="22"/>
        </w:rPr>
      </w:pPr>
      <w:r>
        <w:rPr>
          <w:rFonts w:ascii="Arial" w:hAnsi="Arial" w:cs="Arial"/>
          <w:sz w:val="22"/>
          <w:szCs w:val="22"/>
        </w:rPr>
        <w:t xml:space="preserve">  </w:t>
      </w:r>
      <w:r w:rsidR="002D0C20" w:rsidRPr="00D432A0">
        <w:rPr>
          <w:rFonts w:ascii="Arial" w:hAnsi="Arial" w:cs="Arial"/>
          <w:sz w:val="22"/>
          <w:szCs w:val="22"/>
        </w:rPr>
        <w:t>Putting organisational values into practice;</w:t>
      </w:r>
    </w:p>
    <w:p w:rsidR="002D0C20" w:rsidRDefault="009404FA" w:rsidP="004D4E63">
      <w:pPr>
        <w:pStyle w:val="Level2"/>
        <w:tabs>
          <w:tab w:val="clear" w:pos="851"/>
          <w:tab w:val="num" w:pos="-509"/>
        </w:tabs>
        <w:spacing w:after="0" w:line="240" w:lineRule="auto"/>
        <w:rPr>
          <w:rFonts w:ascii="Arial" w:hAnsi="Arial" w:cs="Arial"/>
          <w:sz w:val="22"/>
          <w:szCs w:val="22"/>
        </w:rPr>
      </w:pPr>
      <w:r>
        <w:rPr>
          <w:rFonts w:ascii="Arial" w:hAnsi="Arial" w:cs="Arial"/>
          <w:sz w:val="22"/>
          <w:szCs w:val="22"/>
        </w:rPr>
        <w:t xml:space="preserve">  </w:t>
      </w:r>
      <w:r w:rsidR="002D0C20" w:rsidRPr="00D432A0">
        <w:rPr>
          <w:rFonts w:ascii="Arial" w:hAnsi="Arial" w:cs="Arial"/>
          <w:sz w:val="22"/>
          <w:szCs w:val="22"/>
        </w:rPr>
        <w:t>Individual governors behaving in ways that uphold and exemplify effective governance.</w:t>
      </w:r>
    </w:p>
    <w:p w:rsidR="002D0C20" w:rsidRPr="00D432A0" w:rsidRDefault="002D0C20" w:rsidP="002D0C20">
      <w:pPr>
        <w:pStyle w:val="Level2"/>
        <w:numPr>
          <w:ilvl w:val="0"/>
          <w:numId w:val="0"/>
        </w:numPr>
        <w:spacing w:after="0" w:line="240" w:lineRule="auto"/>
        <w:ind w:left="851"/>
        <w:rPr>
          <w:rFonts w:ascii="Arial" w:hAnsi="Arial" w:cs="Arial"/>
          <w:sz w:val="22"/>
          <w:szCs w:val="22"/>
        </w:rPr>
      </w:pPr>
    </w:p>
    <w:p w:rsidR="002D0C20" w:rsidRDefault="009404FA" w:rsidP="004D4E63">
      <w:pPr>
        <w:pStyle w:val="Level1"/>
        <w:tabs>
          <w:tab w:val="clear" w:pos="851"/>
          <w:tab w:val="num" w:pos="-509"/>
        </w:tabs>
        <w:spacing w:after="0" w:line="240" w:lineRule="auto"/>
        <w:rPr>
          <w:rStyle w:val="Level1asHeadingtext"/>
          <w:rFonts w:ascii="Arial" w:hAnsi="Arial" w:cs="Arial"/>
          <w:sz w:val="22"/>
          <w:szCs w:val="22"/>
        </w:rPr>
      </w:pPr>
      <w:r>
        <w:rPr>
          <w:rStyle w:val="Level1asHeadingtext"/>
          <w:rFonts w:ascii="Arial" w:hAnsi="Arial" w:cs="Arial"/>
          <w:sz w:val="22"/>
          <w:szCs w:val="22"/>
        </w:rPr>
        <w:t xml:space="preserve">  </w:t>
      </w:r>
      <w:r w:rsidR="002D0C20" w:rsidRPr="00D432A0">
        <w:rPr>
          <w:rStyle w:val="Level1asHeadingtext"/>
          <w:rFonts w:ascii="Arial" w:hAnsi="Arial" w:cs="Arial"/>
          <w:sz w:val="22"/>
          <w:szCs w:val="22"/>
        </w:rPr>
        <w:t>Good Governance means taking informed, transparent decisions and managing risk</w:t>
      </w:r>
    </w:p>
    <w:p w:rsidR="002D0C20" w:rsidRPr="00D432A0" w:rsidRDefault="002D0C20" w:rsidP="002D0C20">
      <w:pPr>
        <w:pStyle w:val="Level1"/>
        <w:numPr>
          <w:ilvl w:val="0"/>
          <w:numId w:val="0"/>
        </w:numPr>
        <w:spacing w:after="0" w:line="240" w:lineRule="auto"/>
        <w:ind w:left="851"/>
        <w:rPr>
          <w:rStyle w:val="Level1asHeadingtext"/>
          <w:rFonts w:ascii="Arial" w:hAnsi="Arial" w:cs="Arial"/>
          <w:sz w:val="22"/>
          <w:szCs w:val="22"/>
        </w:rPr>
      </w:pPr>
    </w:p>
    <w:p w:rsidR="002D0C20" w:rsidRPr="00D432A0" w:rsidRDefault="009404FA" w:rsidP="004D4E63">
      <w:pPr>
        <w:pStyle w:val="Level2"/>
        <w:tabs>
          <w:tab w:val="clear" w:pos="851"/>
          <w:tab w:val="num" w:pos="-509"/>
        </w:tabs>
        <w:spacing w:after="0" w:line="240" w:lineRule="auto"/>
        <w:rPr>
          <w:rFonts w:ascii="Arial" w:hAnsi="Arial" w:cs="Arial"/>
          <w:sz w:val="22"/>
          <w:szCs w:val="22"/>
        </w:rPr>
      </w:pPr>
      <w:r>
        <w:rPr>
          <w:rFonts w:ascii="Arial" w:hAnsi="Arial" w:cs="Arial"/>
          <w:sz w:val="22"/>
          <w:szCs w:val="22"/>
        </w:rPr>
        <w:t xml:space="preserve"> </w:t>
      </w:r>
      <w:r w:rsidR="002D0C20" w:rsidRPr="00D432A0">
        <w:rPr>
          <w:rFonts w:ascii="Arial" w:hAnsi="Arial" w:cs="Arial"/>
          <w:sz w:val="22"/>
          <w:szCs w:val="22"/>
        </w:rPr>
        <w:t>Being rigorous and transparent about how decisions are taken;</w:t>
      </w:r>
    </w:p>
    <w:p w:rsidR="002D0C20" w:rsidRPr="00D432A0" w:rsidRDefault="009404FA" w:rsidP="004D4E63">
      <w:pPr>
        <w:pStyle w:val="Level2"/>
        <w:tabs>
          <w:tab w:val="clear" w:pos="851"/>
          <w:tab w:val="num" w:pos="-509"/>
        </w:tabs>
        <w:spacing w:after="0" w:line="240" w:lineRule="auto"/>
        <w:rPr>
          <w:rFonts w:ascii="Arial" w:hAnsi="Arial" w:cs="Arial"/>
          <w:sz w:val="22"/>
          <w:szCs w:val="22"/>
        </w:rPr>
      </w:pPr>
      <w:r>
        <w:rPr>
          <w:rFonts w:ascii="Arial" w:hAnsi="Arial" w:cs="Arial"/>
          <w:sz w:val="22"/>
          <w:szCs w:val="22"/>
        </w:rPr>
        <w:t xml:space="preserve"> </w:t>
      </w:r>
      <w:r w:rsidR="002D0C20" w:rsidRPr="00D432A0">
        <w:rPr>
          <w:rFonts w:ascii="Arial" w:hAnsi="Arial" w:cs="Arial"/>
          <w:sz w:val="22"/>
          <w:szCs w:val="22"/>
        </w:rPr>
        <w:t>Having and using good quality information, advice and support;</w:t>
      </w:r>
    </w:p>
    <w:p w:rsidR="002D0C20" w:rsidRDefault="009404FA" w:rsidP="004D4E63">
      <w:pPr>
        <w:pStyle w:val="Level2"/>
        <w:tabs>
          <w:tab w:val="clear" w:pos="851"/>
          <w:tab w:val="num" w:pos="-509"/>
        </w:tabs>
        <w:spacing w:after="0" w:line="240" w:lineRule="auto"/>
        <w:rPr>
          <w:rFonts w:ascii="Arial" w:hAnsi="Arial" w:cs="Arial"/>
          <w:sz w:val="22"/>
          <w:szCs w:val="22"/>
        </w:rPr>
      </w:pPr>
      <w:r>
        <w:rPr>
          <w:rFonts w:ascii="Arial" w:hAnsi="Arial" w:cs="Arial"/>
          <w:sz w:val="22"/>
          <w:szCs w:val="22"/>
        </w:rPr>
        <w:t xml:space="preserve"> </w:t>
      </w:r>
      <w:r w:rsidR="002D0C20" w:rsidRPr="00D432A0">
        <w:rPr>
          <w:rFonts w:ascii="Arial" w:hAnsi="Arial" w:cs="Arial"/>
          <w:sz w:val="22"/>
          <w:szCs w:val="22"/>
        </w:rPr>
        <w:t xml:space="preserve">Making sure that </w:t>
      </w:r>
      <w:proofErr w:type="gramStart"/>
      <w:r w:rsidR="002D0C20" w:rsidRPr="00D432A0">
        <w:rPr>
          <w:rFonts w:ascii="Arial" w:hAnsi="Arial" w:cs="Arial"/>
          <w:sz w:val="22"/>
          <w:szCs w:val="22"/>
        </w:rPr>
        <w:t>an effective risk management systems</w:t>
      </w:r>
      <w:proofErr w:type="gramEnd"/>
      <w:r w:rsidR="002D0C20" w:rsidRPr="00D432A0">
        <w:rPr>
          <w:rFonts w:ascii="Arial" w:hAnsi="Arial" w:cs="Arial"/>
          <w:sz w:val="22"/>
          <w:szCs w:val="22"/>
        </w:rPr>
        <w:t xml:space="preserve"> is in operation.</w:t>
      </w:r>
    </w:p>
    <w:p w:rsidR="002D0C20" w:rsidRPr="00D432A0" w:rsidRDefault="002D0C20" w:rsidP="002D0C20">
      <w:pPr>
        <w:pStyle w:val="Level2"/>
        <w:numPr>
          <w:ilvl w:val="0"/>
          <w:numId w:val="0"/>
        </w:numPr>
        <w:spacing w:after="0" w:line="240" w:lineRule="auto"/>
        <w:ind w:left="851"/>
        <w:rPr>
          <w:rFonts w:ascii="Arial" w:hAnsi="Arial" w:cs="Arial"/>
          <w:sz w:val="22"/>
          <w:szCs w:val="22"/>
        </w:rPr>
      </w:pPr>
    </w:p>
    <w:p w:rsidR="002D0C20" w:rsidRDefault="009404FA" w:rsidP="004D4E63">
      <w:pPr>
        <w:pStyle w:val="Level1"/>
        <w:tabs>
          <w:tab w:val="clear" w:pos="851"/>
          <w:tab w:val="num" w:pos="-509"/>
        </w:tabs>
        <w:spacing w:after="0" w:line="240" w:lineRule="auto"/>
        <w:rPr>
          <w:rFonts w:ascii="Arial" w:hAnsi="Arial" w:cs="Arial"/>
          <w:b/>
          <w:sz w:val="22"/>
          <w:szCs w:val="22"/>
        </w:rPr>
      </w:pPr>
      <w:r>
        <w:rPr>
          <w:rFonts w:ascii="Arial" w:hAnsi="Arial" w:cs="Arial"/>
          <w:b/>
          <w:sz w:val="22"/>
          <w:szCs w:val="22"/>
        </w:rPr>
        <w:t xml:space="preserve"> </w:t>
      </w:r>
      <w:r w:rsidR="002D0C20" w:rsidRPr="00D432A0">
        <w:rPr>
          <w:rFonts w:ascii="Arial" w:hAnsi="Arial" w:cs="Arial"/>
          <w:b/>
          <w:sz w:val="22"/>
          <w:szCs w:val="22"/>
        </w:rPr>
        <w:t>Good governance mean developing the capacity and capability of the governing body to be effective</w:t>
      </w:r>
    </w:p>
    <w:p w:rsidR="002D0C20" w:rsidRPr="00D432A0" w:rsidRDefault="002D0C20" w:rsidP="002D0C20">
      <w:pPr>
        <w:pStyle w:val="Level1"/>
        <w:numPr>
          <w:ilvl w:val="0"/>
          <w:numId w:val="0"/>
        </w:numPr>
        <w:spacing w:after="0" w:line="240" w:lineRule="auto"/>
        <w:ind w:left="851"/>
        <w:rPr>
          <w:rFonts w:ascii="Arial" w:hAnsi="Arial" w:cs="Arial"/>
          <w:b/>
          <w:sz w:val="22"/>
          <w:szCs w:val="22"/>
        </w:rPr>
      </w:pPr>
    </w:p>
    <w:p w:rsidR="002D0C20" w:rsidRPr="00D432A0" w:rsidRDefault="002D0C20" w:rsidP="004D4E63">
      <w:pPr>
        <w:pStyle w:val="Level2"/>
        <w:tabs>
          <w:tab w:val="clear" w:pos="851"/>
          <w:tab w:val="num" w:pos="-509"/>
        </w:tabs>
        <w:spacing w:after="0" w:line="240" w:lineRule="auto"/>
        <w:rPr>
          <w:rFonts w:ascii="Arial" w:hAnsi="Arial" w:cs="Arial"/>
          <w:sz w:val="22"/>
          <w:szCs w:val="22"/>
        </w:rPr>
      </w:pPr>
      <w:r w:rsidRPr="00D432A0">
        <w:rPr>
          <w:rFonts w:ascii="Arial" w:hAnsi="Arial" w:cs="Arial"/>
          <w:sz w:val="22"/>
          <w:szCs w:val="22"/>
        </w:rPr>
        <w:t>Making sure that appointed and elected governors have the skills, knowledge and experience they need to perform well;</w:t>
      </w:r>
    </w:p>
    <w:p w:rsidR="002D0C20" w:rsidRPr="00D432A0" w:rsidRDefault="002D0C20" w:rsidP="004D4E63">
      <w:pPr>
        <w:pStyle w:val="Level2"/>
        <w:tabs>
          <w:tab w:val="clear" w:pos="851"/>
          <w:tab w:val="num" w:pos="-509"/>
        </w:tabs>
        <w:spacing w:after="0" w:line="240" w:lineRule="auto"/>
        <w:rPr>
          <w:rFonts w:ascii="Arial" w:hAnsi="Arial" w:cs="Arial"/>
          <w:sz w:val="22"/>
          <w:szCs w:val="22"/>
        </w:rPr>
      </w:pPr>
      <w:r w:rsidRPr="00D432A0">
        <w:rPr>
          <w:rFonts w:ascii="Arial" w:hAnsi="Arial" w:cs="Arial"/>
          <w:sz w:val="22"/>
          <w:szCs w:val="22"/>
        </w:rPr>
        <w:t>Developing the capability of people with governance responsibilities and evaluating their performance, as individuals and as a group;</w:t>
      </w:r>
    </w:p>
    <w:p w:rsidR="002D0C20" w:rsidRDefault="002D0C20" w:rsidP="004D4E63">
      <w:pPr>
        <w:pStyle w:val="Level2"/>
        <w:tabs>
          <w:tab w:val="clear" w:pos="851"/>
          <w:tab w:val="num" w:pos="-509"/>
        </w:tabs>
        <w:spacing w:after="0" w:line="240" w:lineRule="auto"/>
        <w:rPr>
          <w:rFonts w:ascii="Arial" w:hAnsi="Arial" w:cs="Arial"/>
          <w:sz w:val="22"/>
          <w:szCs w:val="22"/>
        </w:rPr>
      </w:pPr>
      <w:r w:rsidRPr="00D432A0">
        <w:rPr>
          <w:rFonts w:ascii="Arial" w:hAnsi="Arial" w:cs="Arial"/>
          <w:sz w:val="22"/>
          <w:szCs w:val="22"/>
        </w:rPr>
        <w:t>Striking a balance, in the membership of the governing body, between continuity and renewal.</w:t>
      </w:r>
    </w:p>
    <w:p w:rsidR="002D0C20" w:rsidRPr="00D432A0" w:rsidRDefault="002D0C20" w:rsidP="002D0C20">
      <w:pPr>
        <w:pStyle w:val="Level2"/>
        <w:numPr>
          <w:ilvl w:val="0"/>
          <w:numId w:val="0"/>
        </w:numPr>
        <w:spacing w:after="0" w:line="240" w:lineRule="auto"/>
        <w:ind w:left="851"/>
        <w:rPr>
          <w:rFonts w:ascii="Arial" w:hAnsi="Arial" w:cs="Arial"/>
          <w:sz w:val="22"/>
          <w:szCs w:val="22"/>
        </w:rPr>
      </w:pPr>
    </w:p>
    <w:p w:rsidR="002D0C20" w:rsidRDefault="002D0C20" w:rsidP="004D4E63">
      <w:pPr>
        <w:pStyle w:val="Level1"/>
        <w:tabs>
          <w:tab w:val="clear" w:pos="851"/>
          <w:tab w:val="num" w:pos="-509"/>
        </w:tabs>
        <w:spacing w:after="0" w:line="240" w:lineRule="auto"/>
        <w:rPr>
          <w:rStyle w:val="Level1asHeadingtext"/>
          <w:rFonts w:ascii="Arial" w:hAnsi="Arial" w:cs="Arial"/>
          <w:sz w:val="22"/>
          <w:szCs w:val="22"/>
        </w:rPr>
      </w:pPr>
      <w:r w:rsidRPr="00D432A0">
        <w:rPr>
          <w:rStyle w:val="Level1asHeadingtext"/>
          <w:rFonts w:ascii="Arial" w:hAnsi="Arial" w:cs="Arial"/>
          <w:sz w:val="22"/>
          <w:szCs w:val="22"/>
        </w:rPr>
        <w:t>Good governance means engaging stakeholders and making accountability real</w:t>
      </w:r>
    </w:p>
    <w:p w:rsidR="002D0C20" w:rsidRPr="00D432A0" w:rsidRDefault="002D0C20" w:rsidP="002D0C20">
      <w:pPr>
        <w:pStyle w:val="Level1"/>
        <w:numPr>
          <w:ilvl w:val="0"/>
          <w:numId w:val="0"/>
        </w:numPr>
        <w:spacing w:after="0" w:line="240" w:lineRule="auto"/>
        <w:ind w:left="851"/>
        <w:rPr>
          <w:rStyle w:val="Level1asHeadingtext"/>
          <w:rFonts w:ascii="Arial" w:hAnsi="Arial" w:cs="Arial"/>
          <w:sz w:val="22"/>
          <w:szCs w:val="22"/>
        </w:rPr>
      </w:pPr>
    </w:p>
    <w:p w:rsidR="002D0C20" w:rsidRPr="00D432A0" w:rsidRDefault="002D0C20" w:rsidP="004D4E63">
      <w:pPr>
        <w:pStyle w:val="Level2"/>
        <w:tabs>
          <w:tab w:val="clear" w:pos="851"/>
          <w:tab w:val="num" w:pos="-509"/>
        </w:tabs>
        <w:spacing w:after="0" w:line="240" w:lineRule="auto"/>
        <w:rPr>
          <w:rFonts w:ascii="Arial" w:hAnsi="Arial" w:cs="Arial"/>
          <w:sz w:val="22"/>
          <w:szCs w:val="22"/>
        </w:rPr>
      </w:pPr>
      <w:r w:rsidRPr="00D432A0">
        <w:rPr>
          <w:rFonts w:ascii="Arial" w:hAnsi="Arial" w:cs="Arial"/>
          <w:sz w:val="22"/>
          <w:szCs w:val="22"/>
        </w:rPr>
        <w:t>Understanding formal and informal accountability relationships;</w:t>
      </w:r>
    </w:p>
    <w:p w:rsidR="002D0C20" w:rsidRPr="00D432A0" w:rsidRDefault="002D0C20" w:rsidP="004D4E63">
      <w:pPr>
        <w:pStyle w:val="Level2"/>
        <w:tabs>
          <w:tab w:val="clear" w:pos="851"/>
          <w:tab w:val="num" w:pos="-509"/>
        </w:tabs>
        <w:spacing w:after="0" w:line="240" w:lineRule="auto"/>
        <w:rPr>
          <w:rFonts w:ascii="Arial" w:hAnsi="Arial" w:cs="Arial"/>
          <w:sz w:val="22"/>
          <w:szCs w:val="22"/>
        </w:rPr>
      </w:pPr>
      <w:r w:rsidRPr="00D432A0">
        <w:rPr>
          <w:rFonts w:ascii="Arial" w:hAnsi="Arial" w:cs="Arial"/>
          <w:sz w:val="22"/>
          <w:szCs w:val="22"/>
        </w:rPr>
        <w:t>Taking an active and planned approach to dialogue with accountability to the public;</w:t>
      </w:r>
    </w:p>
    <w:p w:rsidR="002D0C20" w:rsidRPr="00D432A0" w:rsidRDefault="002D0C20" w:rsidP="004D4E63">
      <w:pPr>
        <w:pStyle w:val="Level2"/>
        <w:tabs>
          <w:tab w:val="clear" w:pos="851"/>
          <w:tab w:val="num" w:pos="-509"/>
        </w:tabs>
        <w:spacing w:after="0" w:line="240" w:lineRule="auto"/>
        <w:rPr>
          <w:rFonts w:ascii="Arial" w:hAnsi="Arial" w:cs="Arial"/>
          <w:sz w:val="22"/>
          <w:szCs w:val="22"/>
        </w:rPr>
      </w:pPr>
      <w:r w:rsidRPr="00D432A0">
        <w:rPr>
          <w:rFonts w:ascii="Arial" w:hAnsi="Arial" w:cs="Arial"/>
          <w:sz w:val="22"/>
          <w:szCs w:val="22"/>
        </w:rPr>
        <w:t>Taking an active and planned approach to responsibility to staff;</w:t>
      </w:r>
    </w:p>
    <w:p w:rsidR="002D0C20" w:rsidRPr="00D432A0" w:rsidRDefault="002D0C20" w:rsidP="004D4E63">
      <w:pPr>
        <w:pStyle w:val="Level2"/>
        <w:tabs>
          <w:tab w:val="clear" w:pos="851"/>
          <w:tab w:val="num" w:pos="-509"/>
        </w:tabs>
        <w:spacing w:after="0" w:line="240" w:lineRule="auto"/>
        <w:rPr>
          <w:rFonts w:ascii="Arial" w:hAnsi="Arial" w:cs="Arial"/>
          <w:sz w:val="22"/>
          <w:szCs w:val="22"/>
        </w:rPr>
      </w:pPr>
      <w:r w:rsidRPr="00D432A0">
        <w:rPr>
          <w:rFonts w:ascii="Arial" w:hAnsi="Arial" w:cs="Arial"/>
          <w:sz w:val="22"/>
          <w:szCs w:val="22"/>
        </w:rPr>
        <w:t>Engaging effectively with institutional stakeholders.</w:t>
      </w:r>
    </w:p>
    <w:p w:rsidR="002D0C20" w:rsidRPr="00A040EA" w:rsidRDefault="002D0C20" w:rsidP="002D0C20">
      <w:pPr>
        <w:rPr>
          <w:rFonts w:cs="Arial"/>
          <w:sz w:val="20"/>
        </w:rPr>
      </w:pPr>
    </w:p>
    <w:p w:rsidR="002D0C20" w:rsidRPr="00A040EA" w:rsidRDefault="002D0C20" w:rsidP="002D0C20">
      <w:pPr>
        <w:rPr>
          <w:rFonts w:cs="Arial"/>
          <w:sz w:val="20"/>
        </w:rPr>
      </w:pPr>
    </w:p>
    <w:p w:rsidR="002D0C20" w:rsidRPr="00A040EA" w:rsidRDefault="002D0C20" w:rsidP="002D0C20">
      <w:pPr>
        <w:rPr>
          <w:rFonts w:cs="Arial"/>
          <w:sz w:val="20"/>
        </w:rPr>
      </w:pPr>
    </w:p>
    <w:p w:rsidR="002D0C20" w:rsidRPr="00A040EA" w:rsidRDefault="002D0C20" w:rsidP="002D0C20">
      <w:pPr>
        <w:rPr>
          <w:rFonts w:cs="Arial"/>
          <w:sz w:val="20"/>
        </w:rPr>
      </w:pPr>
    </w:p>
    <w:p w:rsidR="002D0C20" w:rsidRPr="00A040EA" w:rsidRDefault="002D0C20" w:rsidP="002D0C20">
      <w:pPr>
        <w:rPr>
          <w:rFonts w:cs="Arial"/>
          <w:sz w:val="20"/>
        </w:rPr>
      </w:pPr>
    </w:p>
    <w:p w:rsidR="002D0C20" w:rsidRPr="00A040EA" w:rsidRDefault="002D0C20" w:rsidP="002D0C20">
      <w:pPr>
        <w:rPr>
          <w:rFonts w:cs="Arial"/>
          <w:sz w:val="20"/>
        </w:rPr>
      </w:pPr>
    </w:p>
    <w:p w:rsidR="002D0C20" w:rsidRPr="00A040EA" w:rsidRDefault="002D0C20" w:rsidP="002D0C20">
      <w:pPr>
        <w:rPr>
          <w:rFonts w:cs="Arial"/>
          <w:sz w:val="20"/>
        </w:rPr>
      </w:pPr>
    </w:p>
    <w:p w:rsidR="002D0C20" w:rsidRPr="00A040EA" w:rsidRDefault="002D0C20" w:rsidP="002D0C20">
      <w:pPr>
        <w:rPr>
          <w:rFonts w:cs="Arial"/>
          <w:sz w:val="20"/>
        </w:rPr>
      </w:pPr>
    </w:p>
    <w:p w:rsidR="00B32F99" w:rsidRDefault="0035110C" w:rsidP="00B32F99">
      <w:pPr>
        <w:jc w:val="right"/>
        <w:rPr>
          <w:rFonts w:cs="Arial"/>
          <w:b/>
          <w:sz w:val="22"/>
          <w:szCs w:val="22"/>
        </w:rPr>
      </w:pPr>
      <w:r>
        <w:rPr>
          <w:rFonts w:cs="Arial"/>
          <w:b/>
          <w:sz w:val="22"/>
          <w:szCs w:val="22"/>
        </w:rPr>
        <w:lastRenderedPageBreak/>
        <w:t>A</w:t>
      </w:r>
      <w:r w:rsidR="00B32F99">
        <w:rPr>
          <w:rFonts w:cs="Arial"/>
          <w:b/>
          <w:sz w:val="22"/>
          <w:szCs w:val="22"/>
        </w:rPr>
        <w:t>NNEX 3</w:t>
      </w:r>
    </w:p>
    <w:p w:rsidR="002D0C20" w:rsidRPr="00D432A0" w:rsidRDefault="002D0C20" w:rsidP="002D0C20">
      <w:pPr>
        <w:jc w:val="center"/>
        <w:rPr>
          <w:rFonts w:cs="Arial"/>
          <w:b/>
          <w:sz w:val="22"/>
          <w:szCs w:val="22"/>
        </w:rPr>
      </w:pPr>
      <w:r w:rsidRPr="00D432A0">
        <w:rPr>
          <w:rFonts w:cs="Arial"/>
          <w:b/>
          <w:sz w:val="22"/>
          <w:szCs w:val="22"/>
        </w:rPr>
        <w:t>Summary of Main Responsibilities of governors under the Articles of Government Responsibilities</w:t>
      </w:r>
    </w:p>
    <w:p w:rsidR="002D0C20" w:rsidRPr="00D432A0" w:rsidRDefault="002D0C20" w:rsidP="002D0C20">
      <w:pPr>
        <w:jc w:val="center"/>
        <w:rPr>
          <w:rFonts w:cs="Arial"/>
          <w:b/>
          <w:sz w:val="22"/>
          <w:szCs w:val="22"/>
        </w:rPr>
      </w:pPr>
    </w:p>
    <w:p w:rsidR="002D0C20" w:rsidRDefault="002D0C20" w:rsidP="002D0C20">
      <w:pPr>
        <w:pStyle w:val="Body"/>
        <w:spacing w:after="0" w:line="240" w:lineRule="auto"/>
        <w:rPr>
          <w:rFonts w:ascii="Arial" w:hAnsi="Arial" w:cs="Arial"/>
          <w:sz w:val="22"/>
          <w:szCs w:val="22"/>
        </w:rPr>
      </w:pPr>
      <w:r w:rsidRPr="00D432A0">
        <w:rPr>
          <w:rFonts w:ascii="Arial" w:hAnsi="Arial" w:cs="Arial"/>
          <w:sz w:val="22"/>
          <w:szCs w:val="22"/>
        </w:rPr>
        <w:t xml:space="preserve">Under the College’s Articles of </w:t>
      </w:r>
      <w:proofErr w:type="gramStart"/>
      <w:r w:rsidRPr="00D432A0">
        <w:rPr>
          <w:rFonts w:ascii="Arial" w:hAnsi="Arial" w:cs="Arial"/>
          <w:sz w:val="22"/>
          <w:szCs w:val="22"/>
        </w:rPr>
        <w:t>Government</w:t>
      </w:r>
      <w:proofErr w:type="gramEnd"/>
      <w:r w:rsidRPr="00D432A0">
        <w:rPr>
          <w:rFonts w:ascii="Arial" w:hAnsi="Arial" w:cs="Arial"/>
          <w:sz w:val="22"/>
          <w:szCs w:val="22"/>
        </w:rPr>
        <w:t xml:space="preserve"> the Board shall be responsible:</w:t>
      </w:r>
    </w:p>
    <w:p w:rsidR="002D0C20" w:rsidRPr="00D432A0" w:rsidRDefault="002D0C20" w:rsidP="002D0C20">
      <w:pPr>
        <w:pStyle w:val="Body"/>
        <w:spacing w:after="0" w:line="240" w:lineRule="auto"/>
        <w:rPr>
          <w:rFonts w:ascii="Arial" w:hAnsi="Arial" w:cs="Arial"/>
          <w:sz w:val="22"/>
          <w:szCs w:val="22"/>
        </w:rPr>
      </w:pPr>
    </w:p>
    <w:p w:rsidR="002D0C20" w:rsidRDefault="002D0C20" w:rsidP="004A28B0">
      <w:pPr>
        <w:pStyle w:val="aDefinition"/>
        <w:numPr>
          <w:ilvl w:val="0"/>
          <w:numId w:val="23"/>
        </w:numPr>
        <w:tabs>
          <w:tab w:val="clear" w:pos="951"/>
          <w:tab w:val="num" w:pos="-409"/>
        </w:tabs>
        <w:spacing w:after="0" w:line="240" w:lineRule="auto"/>
        <w:ind w:left="709" w:hanging="609"/>
        <w:rPr>
          <w:rFonts w:ascii="Arial" w:hAnsi="Arial" w:cs="Arial"/>
          <w:sz w:val="22"/>
          <w:szCs w:val="22"/>
        </w:rPr>
      </w:pPr>
      <w:r w:rsidRPr="00D432A0">
        <w:rPr>
          <w:rFonts w:ascii="Arial" w:hAnsi="Arial" w:cs="Arial"/>
          <w:sz w:val="22"/>
          <w:szCs w:val="22"/>
        </w:rPr>
        <w:t>for the determination and periodic review of the educational character and mission of the institution and for oversight of its activities;</w:t>
      </w:r>
    </w:p>
    <w:p w:rsidR="004338DC" w:rsidRDefault="004338DC" w:rsidP="004338DC">
      <w:pPr>
        <w:pStyle w:val="N4"/>
        <w:numPr>
          <w:ilvl w:val="0"/>
          <w:numId w:val="0"/>
        </w:numPr>
        <w:spacing w:before="0" w:line="240" w:lineRule="auto"/>
        <w:ind w:left="100"/>
        <w:rPr>
          <w:rFonts w:ascii="Arial" w:hAnsi="Arial" w:cs="Arial"/>
          <w:sz w:val="22"/>
          <w:szCs w:val="22"/>
        </w:rPr>
      </w:pPr>
      <w:r w:rsidRPr="004338DC">
        <w:rPr>
          <w:rFonts w:ascii="Arial" w:hAnsi="Arial" w:cs="Arial"/>
          <w:b/>
          <w:sz w:val="22"/>
          <w:szCs w:val="22"/>
        </w:rPr>
        <w:t>aa)</w:t>
      </w:r>
      <w:r>
        <w:t xml:space="preserve"> </w:t>
      </w:r>
      <w:r w:rsidRPr="004338DC">
        <w:rPr>
          <w:rFonts w:ascii="Arial" w:hAnsi="Arial" w:cs="Arial"/>
          <w:sz w:val="22"/>
          <w:szCs w:val="22"/>
        </w:rPr>
        <w:tab/>
        <w:t xml:space="preserve">publishing arrangements for obtaining the views of staff and students on the determination </w:t>
      </w:r>
    </w:p>
    <w:p w:rsidR="004338DC" w:rsidRPr="004338DC" w:rsidRDefault="004338DC" w:rsidP="004338DC">
      <w:pPr>
        <w:pStyle w:val="N4"/>
        <w:numPr>
          <w:ilvl w:val="0"/>
          <w:numId w:val="0"/>
        </w:numPr>
        <w:spacing w:before="0" w:line="240" w:lineRule="auto"/>
        <w:ind w:left="709"/>
        <w:rPr>
          <w:rFonts w:ascii="Arial" w:hAnsi="Arial" w:cs="Arial"/>
          <w:sz w:val="22"/>
          <w:szCs w:val="22"/>
        </w:rPr>
      </w:pPr>
      <w:r>
        <w:rPr>
          <w:rFonts w:ascii="Arial" w:hAnsi="Arial" w:cs="Arial"/>
          <w:sz w:val="22"/>
          <w:szCs w:val="22"/>
        </w:rPr>
        <w:t>a</w:t>
      </w:r>
      <w:r w:rsidRPr="004338DC">
        <w:rPr>
          <w:rFonts w:ascii="Arial" w:hAnsi="Arial" w:cs="Arial"/>
          <w:sz w:val="22"/>
          <w:szCs w:val="22"/>
        </w:rPr>
        <w:t>nd periodic review of the educational character and mission of the institution and the oversight of its activities;</w:t>
      </w:r>
    </w:p>
    <w:p w:rsidR="002D0C20" w:rsidRPr="00D432A0" w:rsidRDefault="002D0C20" w:rsidP="004A28B0">
      <w:pPr>
        <w:pStyle w:val="aDefinition"/>
        <w:numPr>
          <w:ilvl w:val="0"/>
          <w:numId w:val="23"/>
        </w:numPr>
        <w:tabs>
          <w:tab w:val="clear" w:pos="951"/>
          <w:tab w:val="num" w:pos="-409"/>
        </w:tabs>
        <w:spacing w:after="0" w:line="240" w:lineRule="auto"/>
        <w:rPr>
          <w:rFonts w:ascii="Arial" w:hAnsi="Arial" w:cs="Arial"/>
          <w:sz w:val="22"/>
          <w:szCs w:val="22"/>
        </w:rPr>
      </w:pPr>
      <w:r w:rsidRPr="00D432A0">
        <w:rPr>
          <w:rFonts w:ascii="Arial" w:hAnsi="Arial" w:cs="Arial"/>
          <w:sz w:val="22"/>
          <w:szCs w:val="22"/>
        </w:rPr>
        <w:t>approving the quality strategy of the institution;</w:t>
      </w:r>
    </w:p>
    <w:p w:rsidR="002D0C20" w:rsidRPr="00D432A0" w:rsidRDefault="002D0C20" w:rsidP="004A28B0">
      <w:pPr>
        <w:pStyle w:val="aDefinition"/>
        <w:numPr>
          <w:ilvl w:val="0"/>
          <w:numId w:val="23"/>
        </w:numPr>
        <w:tabs>
          <w:tab w:val="clear" w:pos="951"/>
          <w:tab w:val="num" w:pos="-409"/>
        </w:tabs>
        <w:spacing w:after="0" w:line="240" w:lineRule="auto"/>
        <w:ind w:left="709" w:hanging="609"/>
        <w:rPr>
          <w:rFonts w:ascii="Arial" w:hAnsi="Arial" w:cs="Arial"/>
          <w:sz w:val="22"/>
          <w:szCs w:val="22"/>
        </w:rPr>
      </w:pPr>
      <w:r w:rsidRPr="00D432A0">
        <w:rPr>
          <w:rFonts w:ascii="Arial" w:hAnsi="Arial" w:cs="Arial"/>
          <w:sz w:val="22"/>
          <w:szCs w:val="22"/>
        </w:rPr>
        <w:t>for the effective and efficient use of resources, the solvency of the institution and the Corporation and for safeguarding their assets;</w:t>
      </w:r>
    </w:p>
    <w:p w:rsidR="002D0C20" w:rsidRPr="00D432A0" w:rsidRDefault="002D0C20" w:rsidP="004A28B0">
      <w:pPr>
        <w:pStyle w:val="aDefinition"/>
        <w:numPr>
          <w:ilvl w:val="0"/>
          <w:numId w:val="23"/>
        </w:numPr>
        <w:tabs>
          <w:tab w:val="clear" w:pos="951"/>
          <w:tab w:val="num" w:pos="-409"/>
        </w:tabs>
        <w:spacing w:after="0" w:line="240" w:lineRule="auto"/>
        <w:rPr>
          <w:rFonts w:ascii="Arial" w:hAnsi="Arial" w:cs="Arial"/>
          <w:sz w:val="22"/>
          <w:szCs w:val="22"/>
        </w:rPr>
      </w:pPr>
      <w:r w:rsidRPr="00D432A0">
        <w:rPr>
          <w:rFonts w:ascii="Arial" w:hAnsi="Arial" w:cs="Arial"/>
          <w:sz w:val="22"/>
          <w:szCs w:val="22"/>
        </w:rPr>
        <w:t>for approving annual estimates of income and expenditure;</w:t>
      </w:r>
    </w:p>
    <w:p w:rsidR="002D0C20" w:rsidRDefault="002D0C20" w:rsidP="004A28B0">
      <w:pPr>
        <w:pStyle w:val="aDefinition"/>
        <w:numPr>
          <w:ilvl w:val="0"/>
          <w:numId w:val="23"/>
        </w:numPr>
        <w:tabs>
          <w:tab w:val="clear" w:pos="951"/>
          <w:tab w:val="num" w:pos="-409"/>
        </w:tabs>
        <w:spacing w:after="0" w:line="240" w:lineRule="auto"/>
        <w:ind w:left="709" w:hanging="609"/>
        <w:rPr>
          <w:rFonts w:ascii="Arial" w:hAnsi="Arial" w:cs="Arial"/>
          <w:sz w:val="22"/>
          <w:szCs w:val="22"/>
        </w:rPr>
      </w:pPr>
      <w:r w:rsidRPr="00D432A0">
        <w:rPr>
          <w:rFonts w:ascii="Arial" w:hAnsi="Arial" w:cs="Arial"/>
          <w:sz w:val="22"/>
          <w:szCs w:val="22"/>
        </w:rPr>
        <w:t xml:space="preserve">for the appointment, grading, suspension, dismissal and determination of the pay and conditions of service of the holders of senior posts and the Clerk (including, where the Clerk is, or is to be, appointed as, a member of staff, his appointment, grading, </w:t>
      </w:r>
    </w:p>
    <w:p w:rsidR="002D0C20" w:rsidRPr="00D432A0" w:rsidRDefault="002D0C20" w:rsidP="00B32F99">
      <w:pPr>
        <w:pStyle w:val="aDefinition"/>
        <w:spacing w:after="0" w:line="240" w:lineRule="auto"/>
        <w:ind w:left="709"/>
        <w:rPr>
          <w:rFonts w:ascii="Arial" w:hAnsi="Arial" w:cs="Arial"/>
          <w:sz w:val="22"/>
          <w:szCs w:val="22"/>
        </w:rPr>
      </w:pPr>
      <w:r w:rsidRPr="00D432A0">
        <w:rPr>
          <w:rFonts w:ascii="Arial" w:hAnsi="Arial" w:cs="Arial"/>
          <w:sz w:val="22"/>
          <w:szCs w:val="22"/>
        </w:rPr>
        <w:t>suspension, dismissal and determination of pay in his capacity as a member of staff);</w:t>
      </w:r>
    </w:p>
    <w:p w:rsidR="002D0C20" w:rsidRPr="00D432A0" w:rsidRDefault="002D0C20" w:rsidP="004A28B0">
      <w:pPr>
        <w:pStyle w:val="aDefinition"/>
        <w:numPr>
          <w:ilvl w:val="0"/>
          <w:numId w:val="23"/>
        </w:numPr>
        <w:tabs>
          <w:tab w:val="clear" w:pos="951"/>
          <w:tab w:val="num" w:pos="-409"/>
        </w:tabs>
        <w:spacing w:after="0" w:line="240" w:lineRule="auto"/>
        <w:rPr>
          <w:rFonts w:ascii="Arial" w:hAnsi="Arial" w:cs="Arial"/>
          <w:sz w:val="22"/>
          <w:szCs w:val="22"/>
        </w:rPr>
      </w:pPr>
      <w:r w:rsidRPr="00D432A0">
        <w:rPr>
          <w:rFonts w:ascii="Arial" w:hAnsi="Arial" w:cs="Arial"/>
          <w:sz w:val="22"/>
          <w:szCs w:val="22"/>
        </w:rPr>
        <w:t>for setting a framework for the pay and conditions of service of all other staff; and</w:t>
      </w:r>
    </w:p>
    <w:p w:rsidR="002D0C20" w:rsidRPr="00D432A0" w:rsidRDefault="002D0C20" w:rsidP="004338DC">
      <w:pPr>
        <w:pStyle w:val="aDefinition"/>
        <w:numPr>
          <w:ilvl w:val="0"/>
          <w:numId w:val="23"/>
        </w:numPr>
        <w:tabs>
          <w:tab w:val="clear" w:pos="951"/>
        </w:tabs>
        <w:spacing w:after="0" w:line="240" w:lineRule="auto"/>
        <w:ind w:left="709" w:hanging="567"/>
        <w:rPr>
          <w:rFonts w:ascii="Arial" w:hAnsi="Arial" w:cs="Arial"/>
          <w:sz w:val="22"/>
          <w:szCs w:val="22"/>
        </w:rPr>
      </w:pPr>
      <w:r w:rsidRPr="00D432A0">
        <w:rPr>
          <w:rFonts w:ascii="Arial" w:hAnsi="Arial" w:cs="Arial"/>
          <w:sz w:val="22"/>
          <w:szCs w:val="22"/>
        </w:rPr>
        <w:t xml:space="preserve">for setting the policy by which the tuition and other fees payable to the College are determined (subject to any terms and conditions attached to grants, loans or other payments paid or made by the </w:t>
      </w:r>
      <w:r w:rsidRPr="00726F47">
        <w:rPr>
          <w:rFonts w:ascii="Arial" w:hAnsi="Arial" w:cs="Arial"/>
          <w:sz w:val="22"/>
          <w:szCs w:val="22"/>
        </w:rPr>
        <w:t>relevant Funding Agency</w:t>
      </w:r>
      <w:r w:rsidRPr="00D432A0">
        <w:rPr>
          <w:rFonts w:ascii="Arial" w:hAnsi="Arial" w:cs="Arial"/>
          <w:sz w:val="22"/>
          <w:szCs w:val="22"/>
        </w:rPr>
        <w:t>).</w:t>
      </w:r>
    </w:p>
    <w:p w:rsidR="002D0C20" w:rsidRDefault="002D0C20" w:rsidP="002D0C20">
      <w:pPr>
        <w:pStyle w:val="Body"/>
        <w:spacing w:after="0" w:line="240" w:lineRule="auto"/>
        <w:rPr>
          <w:rFonts w:ascii="Arial" w:hAnsi="Arial" w:cs="Arial"/>
          <w:sz w:val="22"/>
          <w:szCs w:val="22"/>
        </w:rPr>
      </w:pPr>
    </w:p>
    <w:p w:rsidR="002D0C20" w:rsidRPr="00D432A0" w:rsidRDefault="002D0C20" w:rsidP="002D0C20">
      <w:pPr>
        <w:pStyle w:val="Body"/>
        <w:spacing w:after="0" w:line="240" w:lineRule="auto"/>
        <w:rPr>
          <w:rFonts w:ascii="Arial" w:hAnsi="Arial" w:cs="Arial"/>
          <w:sz w:val="22"/>
          <w:szCs w:val="22"/>
        </w:rPr>
      </w:pPr>
      <w:r w:rsidRPr="00D432A0">
        <w:rPr>
          <w:rFonts w:ascii="Arial" w:hAnsi="Arial" w:cs="Arial"/>
          <w:sz w:val="22"/>
          <w:szCs w:val="22"/>
        </w:rPr>
        <w:t>“Senior Post” means the post of Principal and such other senior posts as the governors may determine for the purposes of the Articles.</w:t>
      </w:r>
    </w:p>
    <w:p w:rsidR="002D0C20" w:rsidRDefault="002D0C20" w:rsidP="002D0C20">
      <w:pPr>
        <w:rPr>
          <w:rFonts w:cs="Arial"/>
          <w:b/>
          <w:sz w:val="22"/>
          <w:szCs w:val="22"/>
        </w:rPr>
      </w:pPr>
    </w:p>
    <w:p w:rsidR="002D0C20" w:rsidRDefault="002D0C20" w:rsidP="002D0C20">
      <w:pPr>
        <w:rPr>
          <w:rFonts w:cs="Arial"/>
          <w:b/>
          <w:sz w:val="22"/>
          <w:szCs w:val="22"/>
        </w:rPr>
      </w:pPr>
    </w:p>
    <w:p w:rsidR="002D0C20" w:rsidRPr="00D432A0" w:rsidRDefault="002D0C20" w:rsidP="002D0C20">
      <w:pPr>
        <w:rPr>
          <w:rFonts w:cs="Arial"/>
          <w:b/>
          <w:sz w:val="22"/>
          <w:szCs w:val="22"/>
        </w:rPr>
      </w:pPr>
      <w:r w:rsidRPr="00D432A0">
        <w:rPr>
          <w:rFonts w:cs="Arial"/>
          <w:b/>
          <w:sz w:val="22"/>
          <w:szCs w:val="22"/>
        </w:rPr>
        <w:t>Responsibilities which must not be delegated</w:t>
      </w:r>
    </w:p>
    <w:p w:rsidR="002D0C20" w:rsidRPr="00D432A0" w:rsidRDefault="002D0C20" w:rsidP="002D0C20">
      <w:pPr>
        <w:rPr>
          <w:rFonts w:cs="Arial"/>
          <w:b/>
          <w:sz w:val="22"/>
          <w:szCs w:val="22"/>
        </w:rPr>
      </w:pPr>
    </w:p>
    <w:p w:rsidR="002D0C20" w:rsidRPr="00D432A0" w:rsidRDefault="002D0C20" w:rsidP="002D0C20">
      <w:pPr>
        <w:pStyle w:val="Body"/>
        <w:spacing w:after="0" w:line="240" w:lineRule="auto"/>
        <w:rPr>
          <w:rFonts w:ascii="Arial" w:hAnsi="Arial" w:cs="Arial"/>
          <w:sz w:val="22"/>
          <w:szCs w:val="22"/>
        </w:rPr>
      </w:pPr>
      <w:r w:rsidRPr="00D432A0">
        <w:rPr>
          <w:rFonts w:ascii="Arial" w:hAnsi="Arial" w:cs="Arial"/>
          <w:sz w:val="22"/>
          <w:szCs w:val="22"/>
        </w:rPr>
        <w:t xml:space="preserve">The Articles of Government prohibit the Board from delegating the </w:t>
      </w:r>
      <w:proofErr w:type="gramStart"/>
      <w:r w:rsidRPr="00D432A0">
        <w:rPr>
          <w:rFonts w:ascii="Arial" w:hAnsi="Arial" w:cs="Arial"/>
          <w:sz w:val="22"/>
          <w:szCs w:val="22"/>
        </w:rPr>
        <w:t>following:-</w:t>
      </w:r>
      <w:proofErr w:type="gramEnd"/>
    </w:p>
    <w:p w:rsidR="004D4E63" w:rsidRPr="004D4E63" w:rsidRDefault="004D4E63" w:rsidP="004A28B0">
      <w:pPr>
        <w:pStyle w:val="N3"/>
        <w:numPr>
          <w:ilvl w:val="0"/>
          <w:numId w:val="55"/>
        </w:numPr>
        <w:spacing w:line="240" w:lineRule="auto"/>
        <w:rPr>
          <w:rFonts w:ascii="Arial" w:hAnsi="Arial" w:cs="Arial"/>
        </w:rPr>
      </w:pPr>
      <w:r w:rsidRPr="004D4E63">
        <w:rPr>
          <w:rFonts w:ascii="Arial" w:hAnsi="Arial" w:cs="Arial"/>
        </w:rPr>
        <w:t>the determination of the educational character and mission of the institution;</w:t>
      </w:r>
    </w:p>
    <w:p w:rsidR="004D4E63" w:rsidRPr="004D4E63" w:rsidRDefault="004D4E63" w:rsidP="004A28B0">
      <w:pPr>
        <w:pStyle w:val="N3"/>
        <w:numPr>
          <w:ilvl w:val="0"/>
          <w:numId w:val="55"/>
        </w:numPr>
        <w:spacing w:line="240" w:lineRule="auto"/>
        <w:rPr>
          <w:rFonts w:ascii="Arial" w:hAnsi="Arial" w:cs="Arial"/>
          <w:sz w:val="22"/>
          <w:szCs w:val="22"/>
        </w:rPr>
      </w:pPr>
      <w:r w:rsidRPr="004D4E63">
        <w:rPr>
          <w:rFonts w:ascii="Arial" w:hAnsi="Arial" w:cs="Arial"/>
          <w:sz w:val="22"/>
          <w:szCs w:val="22"/>
        </w:rPr>
        <w:t>the approval of the annual estimates of income and expenditure;</w:t>
      </w:r>
    </w:p>
    <w:p w:rsidR="004D4E63" w:rsidRPr="004D4E63" w:rsidRDefault="004D4E63" w:rsidP="004A28B0">
      <w:pPr>
        <w:pStyle w:val="N3"/>
        <w:numPr>
          <w:ilvl w:val="0"/>
          <w:numId w:val="55"/>
        </w:numPr>
        <w:spacing w:line="240" w:lineRule="auto"/>
        <w:rPr>
          <w:rFonts w:ascii="Arial" w:hAnsi="Arial" w:cs="Arial"/>
          <w:sz w:val="22"/>
          <w:szCs w:val="22"/>
        </w:rPr>
      </w:pPr>
      <w:r w:rsidRPr="004D4E63">
        <w:rPr>
          <w:rFonts w:ascii="Arial" w:hAnsi="Arial" w:cs="Arial"/>
          <w:sz w:val="22"/>
          <w:szCs w:val="22"/>
        </w:rPr>
        <w:t>the responsibility for ensuring the solvency of the institution and the Corporation and for safeguarding their assets;</w:t>
      </w:r>
    </w:p>
    <w:p w:rsidR="004D4E63" w:rsidRPr="004D4E63" w:rsidRDefault="004D4E63" w:rsidP="004A28B0">
      <w:pPr>
        <w:pStyle w:val="N3"/>
        <w:numPr>
          <w:ilvl w:val="0"/>
          <w:numId w:val="55"/>
        </w:numPr>
        <w:spacing w:line="240" w:lineRule="auto"/>
        <w:rPr>
          <w:rFonts w:ascii="Arial" w:hAnsi="Arial" w:cs="Arial"/>
          <w:sz w:val="22"/>
          <w:szCs w:val="22"/>
        </w:rPr>
      </w:pPr>
      <w:r w:rsidRPr="004D4E63">
        <w:rPr>
          <w:rFonts w:ascii="Arial" w:hAnsi="Arial" w:cs="Arial"/>
          <w:sz w:val="22"/>
          <w:szCs w:val="22"/>
        </w:rPr>
        <w:t>the appointment of the Principal or holder of a senior post;</w:t>
      </w:r>
    </w:p>
    <w:p w:rsidR="004D4E63" w:rsidRPr="00B3549D" w:rsidRDefault="004D4E63" w:rsidP="004A28B0">
      <w:pPr>
        <w:pStyle w:val="N3"/>
        <w:numPr>
          <w:ilvl w:val="0"/>
          <w:numId w:val="55"/>
        </w:numPr>
        <w:spacing w:line="240" w:lineRule="auto"/>
        <w:rPr>
          <w:rFonts w:ascii="Arial" w:hAnsi="Arial" w:cs="Arial"/>
          <w:sz w:val="22"/>
          <w:szCs w:val="22"/>
        </w:rPr>
      </w:pPr>
      <w:r w:rsidRPr="00B3549D">
        <w:rPr>
          <w:rFonts w:ascii="Arial" w:hAnsi="Arial" w:cs="Arial"/>
          <w:sz w:val="22"/>
          <w:szCs w:val="22"/>
        </w:rPr>
        <w:t>the appointment or dismissal of the Clerk, (including, where the Clerk is, or is to be, appointed as a member of staff the Clerk’s appointment in the capacity of a member of staff); and</w:t>
      </w:r>
    </w:p>
    <w:p w:rsidR="004D4E63" w:rsidRPr="00B3549D" w:rsidRDefault="004D4E63" w:rsidP="004A28B0">
      <w:pPr>
        <w:pStyle w:val="N3"/>
        <w:numPr>
          <w:ilvl w:val="0"/>
          <w:numId w:val="55"/>
        </w:numPr>
        <w:spacing w:line="240" w:lineRule="auto"/>
        <w:rPr>
          <w:rFonts w:ascii="Arial" w:hAnsi="Arial" w:cs="Arial"/>
          <w:sz w:val="22"/>
          <w:szCs w:val="22"/>
        </w:rPr>
      </w:pPr>
      <w:r w:rsidRPr="00B3549D">
        <w:rPr>
          <w:rFonts w:ascii="Arial" w:hAnsi="Arial" w:cs="Arial"/>
          <w:sz w:val="22"/>
          <w:szCs w:val="22"/>
        </w:rPr>
        <w:t>the modification or revocation of the Articles</w:t>
      </w:r>
    </w:p>
    <w:p w:rsidR="004D4E63" w:rsidRPr="009404FA" w:rsidRDefault="004D4E63" w:rsidP="004A28B0">
      <w:pPr>
        <w:pStyle w:val="N3"/>
        <w:numPr>
          <w:ilvl w:val="0"/>
          <w:numId w:val="55"/>
        </w:numPr>
        <w:spacing w:line="240" w:lineRule="auto"/>
        <w:rPr>
          <w:rFonts w:ascii="Arial" w:hAnsi="Arial" w:cs="Arial"/>
          <w:sz w:val="22"/>
          <w:szCs w:val="22"/>
        </w:rPr>
      </w:pPr>
      <w:r w:rsidRPr="00B3549D">
        <w:rPr>
          <w:rFonts w:ascii="Arial" w:hAnsi="Arial" w:cs="Arial"/>
          <w:sz w:val="22"/>
          <w:szCs w:val="22"/>
        </w:rPr>
        <w:t xml:space="preserve">consideration of the case for dismissal of senior </w:t>
      </w:r>
      <w:proofErr w:type="spellStart"/>
      <w:r w:rsidRPr="00B3549D">
        <w:rPr>
          <w:rFonts w:ascii="Arial" w:hAnsi="Arial" w:cs="Arial"/>
          <w:sz w:val="22"/>
          <w:szCs w:val="22"/>
        </w:rPr>
        <w:t>postholders</w:t>
      </w:r>
      <w:proofErr w:type="spellEnd"/>
      <w:r>
        <w:rPr>
          <w:rFonts w:ascii="Arial" w:hAnsi="Arial" w:cs="Arial"/>
          <w:color w:val="FF0000"/>
          <w:sz w:val="22"/>
          <w:szCs w:val="22"/>
        </w:rPr>
        <w:t xml:space="preserve">, </w:t>
      </w:r>
      <w:r w:rsidRPr="009404FA">
        <w:rPr>
          <w:rFonts w:ascii="Arial" w:hAnsi="Arial" w:cs="Arial"/>
          <w:sz w:val="22"/>
          <w:szCs w:val="22"/>
        </w:rPr>
        <w:t>other than to a committee of governors</w:t>
      </w:r>
    </w:p>
    <w:p w:rsidR="004D4E63" w:rsidRPr="009404FA" w:rsidRDefault="004D4E63" w:rsidP="004A28B0">
      <w:pPr>
        <w:pStyle w:val="N3"/>
        <w:numPr>
          <w:ilvl w:val="0"/>
          <w:numId w:val="55"/>
        </w:numPr>
        <w:rPr>
          <w:rFonts w:ascii="Arial" w:hAnsi="Arial" w:cs="Arial"/>
          <w:sz w:val="22"/>
          <w:szCs w:val="22"/>
        </w:rPr>
      </w:pPr>
      <w:r w:rsidRPr="009404FA">
        <w:rPr>
          <w:rFonts w:ascii="Arial" w:hAnsi="Arial" w:cs="Arial"/>
          <w:sz w:val="22"/>
          <w:szCs w:val="22"/>
        </w:rPr>
        <w:t xml:space="preserve">the power to determine an appeal in connection with the dismissal of senior </w:t>
      </w:r>
      <w:proofErr w:type="spellStart"/>
      <w:r w:rsidRPr="009404FA">
        <w:rPr>
          <w:rFonts w:ascii="Arial" w:hAnsi="Arial" w:cs="Arial"/>
          <w:sz w:val="22"/>
          <w:szCs w:val="22"/>
        </w:rPr>
        <w:t>postholders</w:t>
      </w:r>
      <w:proofErr w:type="spellEnd"/>
      <w:r w:rsidRPr="009404FA">
        <w:rPr>
          <w:rFonts w:ascii="Arial" w:hAnsi="Arial" w:cs="Arial"/>
          <w:sz w:val="22"/>
          <w:szCs w:val="22"/>
        </w:rPr>
        <w:t>, other than to a committee of governors</w:t>
      </w:r>
    </w:p>
    <w:p w:rsidR="004D4E63" w:rsidRPr="009404FA" w:rsidRDefault="004D4E63" w:rsidP="004A28B0">
      <w:pPr>
        <w:pStyle w:val="N3"/>
        <w:numPr>
          <w:ilvl w:val="0"/>
          <w:numId w:val="55"/>
        </w:numPr>
        <w:rPr>
          <w:rFonts w:ascii="Arial" w:hAnsi="Arial" w:cs="Arial"/>
          <w:sz w:val="22"/>
          <w:szCs w:val="22"/>
        </w:rPr>
      </w:pPr>
      <w:r w:rsidRPr="009404FA">
        <w:rPr>
          <w:rFonts w:ascii="Arial" w:hAnsi="Arial" w:cs="Arial"/>
          <w:sz w:val="22"/>
          <w:szCs w:val="22"/>
        </w:rPr>
        <w:t xml:space="preserve">the power to make rules specifying the way in which a committee for the dismissal of or appeal by a senior </w:t>
      </w:r>
      <w:proofErr w:type="spellStart"/>
      <w:r w:rsidRPr="009404FA">
        <w:rPr>
          <w:rFonts w:ascii="Arial" w:hAnsi="Arial" w:cs="Arial"/>
          <w:sz w:val="22"/>
          <w:szCs w:val="22"/>
        </w:rPr>
        <w:t>postholder</w:t>
      </w:r>
      <w:proofErr w:type="spellEnd"/>
      <w:r w:rsidRPr="009404FA">
        <w:rPr>
          <w:rFonts w:ascii="Arial" w:hAnsi="Arial" w:cs="Arial"/>
          <w:sz w:val="22"/>
          <w:szCs w:val="22"/>
        </w:rPr>
        <w:t xml:space="preserve"> shall be established and conducted</w:t>
      </w:r>
    </w:p>
    <w:p w:rsidR="004D4E63" w:rsidRDefault="004D4E63" w:rsidP="002D0C20">
      <w:pPr>
        <w:pStyle w:val="aDefinition"/>
        <w:spacing w:after="0" w:line="240" w:lineRule="auto"/>
        <w:ind w:left="951"/>
        <w:rPr>
          <w:rFonts w:ascii="Arial" w:hAnsi="Arial" w:cs="Arial"/>
          <w:sz w:val="22"/>
          <w:szCs w:val="22"/>
        </w:rPr>
      </w:pPr>
    </w:p>
    <w:p w:rsidR="002D0C20" w:rsidRPr="00D432A0" w:rsidRDefault="002D0C20" w:rsidP="002D0C20">
      <w:pPr>
        <w:pStyle w:val="Body"/>
        <w:spacing w:after="0" w:line="240" w:lineRule="auto"/>
        <w:rPr>
          <w:rFonts w:ascii="Arial" w:hAnsi="Arial" w:cs="Arial"/>
          <w:sz w:val="22"/>
          <w:szCs w:val="22"/>
        </w:rPr>
      </w:pPr>
      <w:r w:rsidRPr="00D432A0">
        <w:rPr>
          <w:rFonts w:ascii="Arial" w:hAnsi="Arial" w:cs="Arial"/>
          <w:sz w:val="22"/>
          <w:szCs w:val="22"/>
        </w:rPr>
        <w:t xml:space="preserve">The Board may, from time to time, resolve to add other functions which must not be delegated to this list of “reserved” responsibilities. </w:t>
      </w:r>
    </w:p>
    <w:p w:rsidR="002D0C20" w:rsidRPr="00D432A0" w:rsidRDefault="002D0C20" w:rsidP="002D0C20">
      <w:pPr>
        <w:rPr>
          <w:rFonts w:cs="Arial"/>
          <w:sz w:val="22"/>
          <w:szCs w:val="22"/>
        </w:rPr>
      </w:pPr>
      <w:r w:rsidRPr="00D432A0">
        <w:rPr>
          <w:rFonts w:cs="Arial"/>
          <w:sz w:val="22"/>
          <w:szCs w:val="22"/>
        </w:rPr>
        <w:t xml:space="preserve"> </w:t>
      </w:r>
    </w:p>
    <w:p w:rsidR="002D0C20" w:rsidRDefault="002D0C20" w:rsidP="0049155E">
      <w:pPr>
        <w:pStyle w:val="ScheduleTitle"/>
        <w:spacing w:after="0"/>
        <w:jc w:val="right"/>
        <w:rPr>
          <w:rFonts w:cs="Arial"/>
          <w:b w:val="0"/>
          <w:sz w:val="22"/>
          <w:szCs w:val="22"/>
        </w:rPr>
      </w:pPr>
    </w:p>
    <w:p w:rsidR="0035110C" w:rsidRDefault="0035110C" w:rsidP="0049155E">
      <w:pPr>
        <w:pStyle w:val="ScheduleTitle"/>
        <w:spacing w:after="0"/>
        <w:jc w:val="right"/>
        <w:rPr>
          <w:rFonts w:cs="Arial"/>
          <w:b w:val="0"/>
          <w:sz w:val="22"/>
          <w:szCs w:val="22"/>
        </w:rPr>
      </w:pPr>
    </w:p>
    <w:p w:rsidR="0035110C" w:rsidRDefault="0035110C" w:rsidP="0049155E">
      <w:pPr>
        <w:pStyle w:val="ScheduleTitle"/>
        <w:spacing w:after="0"/>
        <w:jc w:val="right"/>
        <w:rPr>
          <w:rFonts w:cs="Arial"/>
          <w:b w:val="0"/>
          <w:sz w:val="22"/>
          <w:szCs w:val="22"/>
        </w:rPr>
      </w:pPr>
    </w:p>
    <w:p w:rsidR="0035110C" w:rsidRDefault="0035110C" w:rsidP="0049155E">
      <w:pPr>
        <w:pStyle w:val="ScheduleTitle"/>
        <w:spacing w:after="0"/>
        <w:jc w:val="right"/>
        <w:rPr>
          <w:rFonts w:cs="Arial"/>
          <w:b w:val="0"/>
          <w:sz w:val="22"/>
          <w:szCs w:val="22"/>
        </w:rPr>
      </w:pPr>
    </w:p>
    <w:p w:rsidR="0049155E" w:rsidRDefault="0049155E" w:rsidP="0049155E">
      <w:pPr>
        <w:jc w:val="right"/>
        <w:rPr>
          <w:rFonts w:cs="Arial"/>
          <w:b/>
          <w:sz w:val="22"/>
          <w:szCs w:val="22"/>
        </w:rPr>
      </w:pPr>
      <w:r>
        <w:rPr>
          <w:rFonts w:cs="Arial"/>
          <w:b/>
          <w:sz w:val="22"/>
          <w:szCs w:val="22"/>
        </w:rPr>
        <w:t>ANNEX 4</w:t>
      </w:r>
    </w:p>
    <w:p w:rsidR="0049155E" w:rsidRDefault="0049155E" w:rsidP="0049155E">
      <w:pPr>
        <w:jc w:val="right"/>
        <w:rPr>
          <w:rFonts w:cs="Arial"/>
          <w:b/>
          <w:sz w:val="22"/>
          <w:szCs w:val="22"/>
        </w:rPr>
      </w:pPr>
    </w:p>
    <w:p w:rsidR="002D0C20" w:rsidRPr="00D432A0" w:rsidRDefault="002D0C20" w:rsidP="002D0C20">
      <w:pPr>
        <w:jc w:val="center"/>
        <w:rPr>
          <w:rFonts w:cs="Arial"/>
          <w:b/>
          <w:sz w:val="22"/>
          <w:szCs w:val="22"/>
        </w:rPr>
      </w:pPr>
      <w:r w:rsidRPr="00D432A0">
        <w:rPr>
          <w:rFonts w:cs="Arial"/>
          <w:b/>
          <w:sz w:val="22"/>
          <w:szCs w:val="22"/>
        </w:rPr>
        <w:t>Summary of main responsibilities of the Principal under the Articles of Government</w:t>
      </w:r>
    </w:p>
    <w:p w:rsidR="002D0C20" w:rsidRPr="00D432A0" w:rsidRDefault="002D0C20" w:rsidP="002D0C20">
      <w:pPr>
        <w:rPr>
          <w:rFonts w:cs="Arial"/>
          <w:sz w:val="22"/>
          <w:szCs w:val="22"/>
        </w:rPr>
      </w:pPr>
    </w:p>
    <w:p w:rsidR="002D0C20" w:rsidRDefault="002D0C20" w:rsidP="002D0C20">
      <w:pPr>
        <w:pStyle w:val="Body"/>
        <w:spacing w:after="0" w:line="240" w:lineRule="auto"/>
        <w:rPr>
          <w:rFonts w:ascii="Arial" w:hAnsi="Arial" w:cs="Arial"/>
          <w:sz w:val="22"/>
          <w:szCs w:val="22"/>
        </w:rPr>
      </w:pPr>
      <w:r w:rsidRPr="00D432A0">
        <w:rPr>
          <w:rFonts w:ascii="Arial" w:hAnsi="Arial" w:cs="Arial"/>
          <w:sz w:val="22"/>
          <w:szCs w:val="22"/>
        </w:rPr>
        <w:t xml:space="preserve">Under the College’s Articles of </w:t>
      </w:r>
      <w:proofErr w:type="gramStart"/>
      <w:r w:rsidRPr="00D432A0">
        <w:rPr>
          <w:rFonts w:ascii="Arial" w:hAnsi="Arial" w:cs="Arial"/>
          <w:sz w:val="22"/>
          <w:szCs w:val="22"/>
        </w:rPr>
        <w:t>Government</w:t>
      </w:r>
      <w:proofErr w:type="gramEnd"/>
      <w:r w:rsidRPr="00D432A0">
        <w:rPr>
          <w:rFonts w:ascii="Arial" w:hAnsi="Arial" w:cs="Arial"/>
          <w:sz w:val="22"/>
          <w:szCs w:val="22"/>
        </w:rPr>
        <w:t xml:space="preserve"> the Principal shall be the Chief Executive of the College and shall be responsible for:</w:t>
      </w:r>
    </w:p>
    <w:p w:rsidR="002D0C20" w:rsidRPr="00D432A0" w:rsidRDefault="002D0C20" w:rsidP="002D0C20">
      <w:pPr>
        <w:pStyle w:val="Body"/>
        <w:spacing w:after="0" w:line="240" w:lineRule="auto"/>
        <w:rPr>
          <w:rFonts w:ascii="Arial" w:hAnsi="Arial" w:cs="Arial"/>
          <w:sz w:val="22"/>
          <w:szCs w:val="22"/>
        </w:rPr>
      </w:pPr>
    </w:p>
    <w:p w:rsidR="002D0C20" w:rsidRPr="00D432A0" w:rsidRDefault="002D0C20" w:rsidP="004A28B0">
      <w:pPr>
        <w:pStyle w:val="aDefinition"/>
        <w:numPr>
          <w:ilvl w:val="4"/>
          <w:numId w:val="23"/>
        </w:numPr>
        <w:tabs>
          <w:tab w:val="clear" w:pos="1800"/>
        </w:tabs>
        <w:spacing w:after="0" w:line="240" w:lineRule="auto"/>
        <w:ind w:left="709" w:hanging="709"/>
        <w:rPr>
          <w:rFonts w:ascii="Arial" w:hAnsi="Arial" w:cs="Arial"/>
          <w:sz w:val="22"/>
          <w:szCs w:val="22"/>
        </w:rPr>
      </w:pPr>
      <w:r w:rsidRPr="00D432A0">
        <w:rPr>
          <w:rFonts w:ascii="Arial" w:hAnsi="Arial" w:cs="Arial"/>
          <w:sz w:val="22"/>
          <w:szCs w:val="22"/>
        </w:rPr>
        <w:t>making proposals to the Board about the educational character and mission of the institution, and for implementing the decisions of the Board;</w:t>
      </w:r>
    </w:p>
    <w:p w:rsidR="002D0C20" w:rsidRDefault="002D0C20" w:rsidP="009409F3">
      <w:pPr>
        <w:pStyle w:val="aDefinition"/>
        <w:spacing w:after="0" w:line="240" w:lineRule="auto"/>
        <w:ind w:left="951"/>
        <w:rPr>
          <w:rFonts w:ascii="Arial" w:hAnsi="Arial" w:cs="Arial"/>
          <w:sz w:val="22"/>
          <w:szCs w:val="22"/>
        </w:rPr>
      </w:pPr>
    </w:p>
    <w:p w:rsidR="009409F3" w:rsidRPr="009409F3" w:rsidRDefault="009409F3" w:rsidP="004A28B0">
      <w:pPr>
        <w:pStyle w:val="aDefinition"/>
        <w:numPr>
          <w:ilvl w:val="4"/>
          <w:numId w:val="23"/>
        </w:numPr>
        <w:tabs>
          <w:tab w:val="clear" w:pos="1800"/>
        </w:tabs>
        <w:spacing w:after="0" w:line="240" w:lineRule="auto"/>
        <w:ind w:hanging="1800"/>
        <w:rPr>
          <w:rFonts w:ascii="Arial" w:hAnsi="Arial" w:cs="Arial"/>
          <w:sz w:val="22"/>
          <w:szCs w:val="22"/>
        </w:rPr>
      </w:pPr>
      <w:r w:rsidRPr="009409F3">
        <w:rPr>
          <w:rFonts w:ascii="Arial" w:hAnsi="Arial" w:cs="Arial"/>
          <w:sz w:val="22"/>
          <w:szCs w:val="22"/>
        </w:rPr>
        <w:t>the determination of the College’s academic activities and other activities;</w:t>
      </w:r>
    </w:p>
    <w:p w:rsidR="009409F3" w:rsidRDefault="009409F3" w:rsidP="009409F3">
      <w:pPr>
        <w:pStyle w:val="aDefinition"/>
        <w:spacing w:after="0" w:line="240" w:lineRule="auto"/>
        <w:ind w:left="951"/>
        <w:rPr>
          <w:rFonts w:ascii="Arial" w:hAnsi="Arial" w:cs="Arial"/>
          <w:sz w:val="22"/>
          <w:szCs w:val="22"/>
        </w:rPr>
      </w:pPr>
    </w:p>
    <w:p w:rsidR="009409F3" w:rsidRPr="009409F3" w:rsidRDefault="009409F3" w:rsidP="004A28B0">
      <w:pPr>
        <w:pStyle w:val="aDefinition"/>
        <w:numPr>
          <w:ilvl w:val="4"/>
          <w:numId w:val="23"/>
        </w:numPr>
        <w:tabs>
          <w:tab w:val="clear" w:pos="1800"/>
        </w:tabs>
        <w:spacing w:after="0" w:line="240" w:lineRule="auto"/>
        <w:ind w:left="709" w:hanging="709"/>
        <w:rPr>
          <w:rFonts w:ascii="Arial" w:hAnsi="Arial" w:cs="Arial"/>
          <w:sz w:val="22"/>
          <w:szCs w:val="22"/>
        </w:rPr>
      </w:pPr>
      <w:r w:rsidRPr="009409F3">
        <w:rPr>
          <w:rFonts w:ascii="Arial" w:hAnsi="Arial" w:cs="Arial"/>
          <w:sz w:val="22"/>
          <w:szCs w:val="22"/>
        </w:rPr>
        <w:t>preparing annual estimates of income and expenditure, for consideration and approval by the Board, and for the management of budget and resources within the estimates approved by the Board;</w:t>
      </w:r>
    </w:p>
    <w:p w:rsidR="009409F3" w:rsidRDefault="009409F3" w:rsidP="009409F3">
      <w:pPr>
        <w:pStyle w:val="aDefinition"/>
        <w:spacing w:after="0" w:line="240" w:lineRule="auto"/>
        <w:ind w:left="951"/>
        <w:rPr>
          <w:rFonts w:ascii="Arial" w:hAnsi="Arial" w:cs="Arial"/>
          <w:sz w:val="22"/>
          <w:szCs w:val="22"/>
        </w:rPr>
      </w:pPr>
    </w:p>
    <w:p w:rsidR="002D0C20" w:rsidRPr="00D432A0" w:rsidRDefault="002D0C20" w:rsidP="004A28B0">
      <w:pPr>
        <w:pStyle w:val="aDefinition"/>
        <w:numPr>
          <w:ilvl w:val="4"/>
          <w:numId w:val="23"/>
        </w:numPr>
        <w:tabs>
          <w:tab w:val="clear" w:pos="1800"/>
        </w:tabs>
        <w:spacing w:after="0" w:line="240" w:lineRule="auto"/>
        <w:ind w:hanging="1800"/>
        <w:rPr>
          <w:rFonts w:ascii="Arial" w:hAnsi="Arial" w:cs="Arial"/>
          <w:sz w:val="22"/>
          <w:szCs w:val="22"/>
        </w:rPr>
      </w:pPr>
      <w:r w:rsidRPr="00D432A0">
        <w:rPr>
          <w:rFonts w:ascii="Arial" w:hAnsi="Arial" w:cs="Arial"/>
          <w:sz w:val="22"/>
          <w:szCs w:val="22"/>
        </w:rPr>
        <w:t>the organisation, direction and management of the institution and leadership of the staff;</w:t>
      </w:r>
    </w:p>
    <w:p w:rsidR="002D0C20" w:rsidRDefault="002D0C20" w:rsidP="009409F3">
      <w:pPr>
        <w:pStyle w:val="aDefinition"/>
        <w:spacing w:after="0" w:line="240" w:lineRule="auto"/>
        <w:ind w:left="951"/>
        <w:rPr>
          <w:rFonts w:ascii="Arial" w:hAnsi="Arial" w:cs="Arial"/>
          <w:sz w:val="22"/>
          <w:szCs w:val="22"/>
        </w:rPr>
      </w:pPr>
    </w:p>
    <w:p w:rsidR="002D0C20" w:rsidRPr="00D432A0" w:rsidRDefault="002D0C20" w:rsidP="004A28B0">
      <w:pPr>
        <w:pStyle w:val="aDefinition"/>
        <w:numPr>
          <w:ilvl w:val="4"/>
          <w:numId w:val="23"/>
        </w:numPr>
        <w:tabs>
          <w:tab w:val="clear" w:pos="1800"/>
        </w:tabs>
        <w:spacing w:after="0" w:line="240" w:lineRule="auto"/>
        <w:ind w:left="709" w:hanging="709"/>
        <w:rPr>
          <w:rFonts w:ascii="Arial" w:hAnsi="Arial" w:cs="Arial"/>
          <w:sz w:val="22"/>
          <w:szCs w:val="22"/>
        </w:rPr>
      </w:pPr>
      <w:r w:rsidRPr="00D432A0">
        <w:rPr>
          <w:rFonts w:ascii="Arial" w:hAnsi="Arial" w:cs="Arial"/>
          <w:sz w:val="22"/>
          <w:szCs w:val="22"/>
        </w:rPr>
        <w:t xml:space="preserve">the appointment, assignment, grading, appraisal, suspension, dismissal, and determination, within the framework set by the Board, of the pay and conditions of service of staff other than the holders of senior posts or the Clerk where </w:t>
      </w:r>
      <w:r w:rsidR="009409F3">
        <w:rPr>
          <w:rFonts w:ascii="Arial" w:hAnsi="Arial" w:cs="Arial"/>
          <w:sz w:val="22"/>
          <w:szCs w:val="22"/>
        </w:rPr>
        <w:t>t</w:t>
      </w:r>
      <w:r w:rsidRPr="00D432A0">
        <w:rPr>
          <w:rFonts w:ascii="Arial" w:hAnsi="Arial" w:cs="Arial"/>
          <w:sz w:val="22"/>
          <w:szCs w:val="22"/>
        </w:rPr>
        <w:t xml:space="preserve">he </w:t>
      </w:r>
      <w:r w:rsidR="009409F3">
        <w:rPr>
          <w:rFonts w:ascii="Arial" w:hAnsi="Arial" w:cs="Arial"/>
          <w:sz w:val="22"/>
          <w:szCs w:val="22"/>
        </w:rPr>
        <w:t xml:space="preserve">Clerk </w:t>
      </w:r>
      <w:r w:rsidRPr="00D432A0">
        <w:rPr>
          <w:rFonts w:ascii="Arial" w:hAnsi="Arial" w:cs="Arial"/>
          <w:sz w:val="22"/>
          <w:szCs w:val="22"/>
        </w:rPr>
        <w:t>is also a member of the staff;</w:t>
      </w:r>
    </w:p>
    <w:p w:rsidR="002D0C20" w:rsidRDefault="002D0C20" w:rsidP="009409F3">
      <w:pPr>
        <w:pStyle w:val="aDefinition"/>
        <w:spacing w:after="0" w:line="240" w:lineRule="auto"/>
        <w:ind w:left="951"/>
        <w:rPr>
          <w:rFonts w:ascii="Arial" w:hAnsi="Arial" w:cs="Arial"/>
          <w:sz w:val="22"/>
          <w:szCs w:val="22"/>
        </w:rPr>
      </w:pPr>
    </w:p>
    <w:p w:rsidR="002D0C20" w:rsidRPr="00D432A0" w:rsidRDefault="002D0C20" w:rsidP="004A28B0">
      <w:pPr>
        <w:pStyle w:val="aDefinition"/>
        <w:numPr>
          <w:ilvl w:val="4"/>
          <w:numId w:val="23"/>
        </w:numPr>
        <w:tabs>
          <w:tab w:val="clear" w:pos="1800"/>
        </w:tabs>
        <w:spacing w:after="0" w:line="240" w:lineRule="auto"/>
        <w:ind w:left="709" w:hanging="709"/>
        <w:rPr>
          <w:rFonts w:ascii="Arial" w:hAnsi="Arial" w:cs="Arial"/>
          <w:sz w:val="22"/>
          <w:szCs w:val="22"/>
        </w:rPr>
      </w:pPr>
      <w:r w:rsidRPr="00D432A0">
        <w:rPr>
          <w:rFonts w:ascii="Arial" w:hAnsi="Arial" w:cs="Arial"/>
          <w:sz w:val="22"/>
          <w:szCs w:val="22"/>
        </w:rPr>
        <w:t xml:space="preserve">maintaining student discipline and, within the rules and procedures provided for within these Articles, suspending or expelling students on disciplinary grounds </w:t>
      </w:r>
      <w:r w:rsidR="00A73FFA" w:rsidRPr="009404FA">
        <w:rPr>
          <w:rFonts w:ascii="Arial" w:hAnsi="Arial" w:cs="Arial"/>
          <w:sz w:val="22"/>
          <w:szCs w:val="22"/>
        </w:rPr>
        <w:t xml:space="preserve">or </w:t>
      </w:r>
      <w:r w:rsidRPr="009404FA">
        <w:rPr>
          <w:rFonts w:ascii="Arial" w:hAnsi="Arial" w:cs="Arial"/>
          <w:sz w:val="22"/>
          <w:szCs w:val="22"/>
        </w:rPr>
        <w:t>expel</w:t>
      </w:r>
      <w:r w:rsidR="00A73FFA" w:rsidRPr="009404FA">
        <w:rPr>
          <w:rFonts w:ascii="Arial" w:hAnsi="Arial" w:cs="Arial"/>
          <w:sz w:val="22"/>
          <w:szCs w:val="22"/>
        </w:rPr>
        <w:t>ling</w:t>
      </w:r>
      <w:r w:rsidRPr="00D432A0">
        <w:rPr>
          <w:rFonts w:ascii="Arial" w:hAnsi="Arial" w:cs="Arial"/>
          <w:sz w:val="22"/>
          <w:szCs w:val="22"/>
        </w:rPr>
        <w:t xml:space="preserve"> students for academic reasons.</w:t>
      </w:r>
    </w:p>
    <w:p w:rsidR="002D0C20" w:rsidRPr="00D432A0" w:rsidRDefault="002D0C20" w:rsidP="009409F3">
      <w:pPr>
        <w:ind w:left="709" w:hanging="709"/>
        <w:rPr>
          <w:rFonts w:cs="Arial"/>
          <w:sz w:val="22"/>
          <w:szCs w:val="22"/>
        </w:rPr>
      </w:pPr>
    </w:p>
    <w:p w:rsidR="002D0C20" w:rsidRDefault="002D0C20" w:rsidP="002D0C20">
      <w:pPr>
        <w:pStyle w:val="ScheduleTitle"/>
        <w:spacing w:after="0"/>
        <w:jc w:val="right"/>
        <w:rPr>
          <w:rFonts w:ascii="Arial" w:hAnsi="Arial" w:cs="Arial"/>
        </w:rPr>
      </w:pPr>
    </w:p>
    <w:p w:rsidR="002D0C20" w:rsidRDefault="002D0C20" w:rsidP="0049155E">
      <w:pPr>
        <w:pStyle w:val="ScheduleTitle"/>
        <w:spacing w:after="0"/>
        <w:jc w:val="right"/>
        <w:rPr>
          <w:rFonts w:cs="Arial"/>
          <w:b w:val="0"/>
          <w:sz w:val="22"/>
          <w:szCs w:val="22"/>
        </w:rPr>
      </w:pPr>
      <w:r w:rsidRPr="00A040EA">
        <w:rPr>
          <w:rFonts w:ascii="Arial" w:hAnsi="Arial" w:cs="Arial"/>
        </w:rPr>
        <w:br w:type="page"/>
      </w:r>
    </w:p>
    <w:p w:rsidR="0049155E" w:rsidRDefault="0049155E" w:rsidP="0049155E">
      <w:pPr>
        <w:jc w:val="right"/>
        <w:rPr>
          <w:rFonts w:cs="Arial"/>
          <w:b/>
          <w:sz w:val="22"/>
          <w:szCs w:val="22"/>
        </w:rPr>
      </w:pPr>
      <w:r>
        <w:rPr>
          <w:rFonts w:cs="Arial"/>
          <w:b/>
          <w:sz w:val="22"/>
          <w:szCs w:val="22"/>
        </w:rPr>
        <w:lastRenderedPageBreak/>
        <w:t>ANNEX 5</w:t>
      </w:r>
    </w:p>
    <w:p w:rsidR="0049155E" w:rsidRDefault="0049155E" w:rsidP="0049155E">
      <w:pPr>
        <w:jc w:val="right"/>
        <w:rPr>
          <w:rFonts w:cs="Arial"/>
          <w:b/>
          <w:sz w:val="22"/>
          <w:szCs w:val="22"/>
        </w:rPr>
      </w:pPr>
    </w:p>
    <w:p w:rsidR="002D0C20" w:rsidRPr="00C0503F" w:rsidRDefault="002D0C20" w:rsidP="002D0C20">
      <w:pPr>
        <w:jc w:val="center"/>
        <w:rPr>
          <w:rFonts w:cs="Arial"/>
          <w:b/>
          <w:sz w:val="22"/>
          <w:szCs w:val="22"/>
        </w:rPr>
      </w:pPr>
      <w:r w:rsidRPr="00C0503F">
        <w:rPr>
          <w:rFonts w:cs="Arial"/>
          <w:b/>
          <w:sz w:val="22"/>
          <w:szCs w:val="22"/>
        </w:rPr>
        <w:t xml:space="preserve">Summary of Main Provisions of the Financial Memorandum of the </w:t>
      </w:r>
      <w:r w:rsidRPr="00726F47">
        <w:rPr>
          <w:rFonts w:cs="Arial"/>
          <w:b/>
          <w:sz w:val="22"/>
          <w:szCs w:val="22"/>
        </w:rPr>
        <w:t>Funding Agency</w:t>
      </w:r>
    </w:p>
    <w:p w:rsidR="002D0C20" w:rsidRPr="00C0503F" w:rsidRDefault="002D0C20" w:rsidP="002D0C20">
      <w:pPr>
        <w:jc w:val="center"/>
        <w:rPr>
          <w:rFonts w:cs="Arial"/>
          <w:b/>
          <w:sz w:val="22"/>
          <w:szCs w:val="22"/>
        </w:rPr>
      </w:pPr>
    </w:p>
    <w:p w:rsidR="002D0C20" w:rsidRDefault="002D0C20" w:rsidP="002D0C20">
      <w:pPr>
        <w:pStyle w:val="Body"/>
        <w:spacing w:after="0" w:line="240" w:lineRule="auto"/>
        <w:rPr>
          <w:rFonts w:ascii="Arial" w:hAnsi="Arial" w:cs="Arial"/>
          <w:sz w:val="22"/>
          <w:szCs w:val="22"/>
        </w:rPr>
      </w:pPr>
      <w:r w:rsidRPr="00C0503F">
        <w:rPr>
          <w:rFonts w:ascii="Arial" w:hAnsi="Arial" w:cs="Arial"/>
          <w:sz w:val="22"/>
          <w:szCs w:val="22"/>
        </w:rPr>
        <w:t xml:space="preserve">The Department for </w:t>
      </w:r>
      <w:r w:rsidRPr="0035110C">
        <w:rPr>
          <w:rFonts w:ascii="Arial" w:hAnsi="Arial" w:cs="Arial"/>
          <w:b/>
          <w:i/>
          <w:strike/>
          <w:sz w:val="22"/>
          <w:szCs w:val="22"/>
        </w:rPr>
        <w:t>Business, Innovation and Skills (BIS)</w:t>
      </w:r>
      <w:r w:rsidRPr="00C0503F">
        <w:rPr>
          <w:rFonts w:ascii="Arial" w:hAnsi="Arial" w:cs="Arial"/>
          <w:sz w:val="22"/>
          <w:szCs w:val="22"/>
        </w:rPr>
        <w:t xml:space="preserve"> </w:t>
      </w:r>
      <w:r w:rsidR="0035110C">
        <w:rPr>
          <w:rFonts w:ascii="Arial" w:hAnsi="Arial" w:cs="Arial"/>
          <w:b/>
          <w:sz w:val="22"/>
          <w:szCs w:val="22"/>
        </w:rPr>
        <w:t xml:space="preserve">Education </w:t>
      </w:r>
      <w:r w:rsidRPr="00C0503F">
        <w:rPr>
          <w:rFonts w:ascii="Arial" w:hAnsi="Arial" w:cs="Arial"/>
          <w:sz w:val="22"/>
          <w:szCs w:val="22"/>
        </w:rPr>
        <w:t xml:space="preserve">requires the </w:t>
      </w:r>
      <w:r w:rsidRPr="00726F47">
        <w:rPr>
          <w:rFonts w:ascii="Arial" w:hAnsi="Arial" w:cs="Arial"/>
          <w:sz w:val="22"/>
          <w:szCs w:val="22"/>
        </w:rPr>
        <w:t>Funding Agency</w:t>
      </w:r>
      <w:r w:rsidRPr="00C0503F">
        <w:rPr>
          <w:rFonts w:ascii="Arial" w:hAnsi="Arial" w:cs="Arial"/>
          <w:sz w:val="22"/>
          <w:szCs w:val="22"/>
        </w:rPr>
        <w:t xml:space="preserve"> to enter into an agreement set out in a financial memorandum with the College for the purpose of regulating its relationship in financial and related matters and setting out the terms and conditions on which public funds will be paid by </w:t>
      </w:r>
      <w:r w:rsidRPr="00726F47">
        <w:rPr>
          <w:rFonts w:ascii="Arial" w:hAnsi="Arial" w:cs="Arial"/>
          <w:sz w:val="22"/>
          <w:szCs w:val="22"/>
        </w:rPr>
        <w:t>the Funding Agency</w:t>
      </w:r>
      <w:r w:rsidRPr="00C0503F">
        <w:rPr>
          <w:rFonts w:ascii="Arial" w:hAnsi="Arial" w:cs="Arial"/>
          <w:sz w:val="22"/>
          <w:szCs w:val="22"/>
        </w:rPr>
        <w:t xml:space="preserve"> to the College.</w:t>
      </w:r>
    </w:p>
    <w:p w:rsidR="002D0C20" w:rsidRPr="00C0503F" w:rsidRDefault="002D0C20" w:rsidP="002D0C20">
      <w:pPr>
        <w:pStyle w:val="Body"/>
        <w:spacing w:after="0" w:line="240" w:lineRule="auto"/>
        <w:rPr>
          <w:rFonts w:ascii="Arial" w:hAnsi="Arial" w:cs="Arial"/>
          <w:sz w:val="22"/>
          <w:szCs w:val="22"/>
        </w:rPr>
      </w:pPr>
    </w:p>
    <w:p w:rsidR="002D0C20" w:rsidRPr="00C0503F" w:rsidRDefault="002D0C20" w:rsidP="002D0C20">
      <w:pPr>
        <w:pStyle w:val="Body"/>
        <w:spacing w:after="0" w:line="240" w:lineRule="auto"/>
        <w:rPr>
          <w:rFonts w:ascii="Arial" w:hAnsi="Arial" w:cs="Arial"/>
          <w:sz w:val="22"/>
          <w:szCs w:val="22"/>
        </w:rPr>
      </w:pPr>
      <w:r w:rsidRPr="00C0503F">
        <w:rPr>
          <w:rFonts w:ascii="Arial" w:hAnsi="Arial" w:cs="Arial"/>
          <w:sz w:val="22"/>
          <w:szCs w:val="22"/>
        </w:rPr>
        <w:t xml:space="preserve">A revised financial memorandum was published and became effective </w:t>
      </w:r>
      <w:r w:rsidRPr="009404FA">
        <w:rPr>
          <w:rFonts w:ascii="Arial" w:hAnsi="Arial" w:cs="Arial"/>
          <w:sz w:val="22"/>
          <w:szCs w:val="22"/>
        </w:rPr>
        <w:t xml:space="preserve">on </w:t>
      </w:r>
      <w:r w:rsidRPr="0035110C">
        <w:rPr>
          <w:rFonts w:ascii="Arial" w:hAnsi="Arial" w:cs="Arial"/>
          <w:b/>
          <w:sz w:val="22"/>
          <w:szCs w:val="22"/>
          <w:highlight w:val="yellow"/>
        </w:rPr>
        <w:t>1</w:t>
      </w:r>
      <w:r w:rsidRPr="0035110C">
        <w:rPr>
          <w:rFonts w:ascii="Arial" w:hAnsi="Arial" w:cs="Arial"/>
          <w:b/>
          <w:sz w:val="22"/>
          <w:szCs w:val="22"/>
          <w:highlight w:val="yellow"/>
          <w:vertAlign w:val="superscript"/>
        </w:rPr>
        <w:t>st</w:t>
      </w:r>
      <w:r w:rsidRPr="0035110C">
        <w:rPr>
          <w:rFonts w:ascii="Arial" w:hAnsi="Arial" w:cs="Arial"/>
          <w:b/>
          <w:sz w:val="22"/>
          <w:szCs w:val="22"/>
          <w:highlight w:val="yellow"/>
        </w:rPr>
        <w:t xml:space="preserve"> </w:t>
      </w:r>
      <w:r w:rsidR="004D4E63" w:rsidRPr="0035110C">
        <w:rPr>
          <w:rFonts w:ascii="Arial" w:hAnsi="Arial" w:cs="Arial"/>
          <w:b/>
          <w:sz w:val="22"/>
          <w:szCs w:val="22"/>
          <w:highlight w:val="yellow"/>
        </w:rPr>
        <w:t>A</w:t>
      </w:r>
      <w:r w:rsidR="00376237" w:rsidRPr="0035110C">
        <w:rPr>
          <w:rFonts w:ascii="Arial" w:hAnsi="Arial" w:cs="Arial"/>
          <w:b/>
          <w:sz w:val="22"/>
          <w:szCs w:val="22"/>
          <w:highlight w:val="yellow"/>
        </w:rPr>
        <w:t>ugust 2014</w:t>
      </w:r>
      <w:r w:rsidRPr="009404FA">
        <w:rPr>
          <w:rFonts w:ascii="Arial" w:hAnsi="Arial" w:cs="Arial"/>
          <w:sz w:val="22"/>
          <w:szCs w:val="22"/>
        </w:rPr>
        <w:t>, and</w:t>
      </w:r>
      <w:r w:rsidRPr="00C0503F">
        <w:rPr>
          <w:rFonts w:ascii="Arial" w:hAnsi="Arial" w:cs="Arial"/>
          <w:sz w:val="22"/>
          <w:szCs w:val="22"/>
        </w:rPr>
        <w:t xml:space="preserve"> this sets out the framework of relationships and responsibilities between </w:t>
      </w:r>
      <w:r>
        <w:rPr>
          <w:rFonts w:ascii="Arial" w:hAnsi="Arial" w:cs="Arial"/>
          <w:sz w:val="22"/>
          <w:szCs w:val="22"/>
        </w:rPr>
        <w:t>c</w:t>
      </w:r>
      <w:r w:rsidRPr="00C0503F">
        <w:rPr>
          <w:rFonts w:ascii="Arial" w:hAnsi="Arial" w:cs="Arial"/>
          <w:sz w:val="22"/>
          <w:szCs w:val="22"/>
        </w:rPr>
        <w:t xml:space="preserve">olleges and the </w:t>
      </w:r>
      <w:r w:rsidRPr="00726F47">
        <w:rPr>
          <w:rFonts w:ascii="Arial" w:hAnsi="Arial" w:cs="Arial"/>
          <w:sz w:val="22"/>
          <w:szCs w:val="22"/>
        </w:rPr>
        <w:t>Funding Agency</w:t>
      </w:r>
      <w:r w:rsidRPr="00C0503F">
        <w:rPr>
          <w:rFonts w:ascii="Arial" w:hAnsi="Arial" w:cs="Arial"/>
          <w:sz w:val="22"/>
          <w:szCs w:val="22"/>
        </w:rPr>
        <w:t>.</w:t>
      </w:r>
    </w:p>
    <w:p w:rsidR="002D0C20" w:rsidRDefault="002D0C20" w:rsidP="002D0C20">
      <w:pPr>
        <w:pStyle w:val="Body"/>
        <w:spacing w:after="0" w:line="240" w:lineRule="auto"/>
        <w:rPr>
          <w:rFonts w:ascii="Arial" w:hAnsi="Arial" w:cs="Arial"/>
          <w:sz w:val="22"/>
          <w:szCs w:val="22"/>
        </w:rPr>
      </w:pPr>
    </w:p>
    <w:p w:rsidR="002D0C20" w:rsidRPr="00C0503F" w:rsidRDefault="002D0C20" w:rsidP="002D0C20">
      <w:pPr>
        <w:pStyle w:val="Body"/>
        <w:spacing w:after="0" w:line="240" w:lineRule="auto"/>
        <w:rPr>
          <w:rFonts w:ascii="Arial" w:hAnsi="Arial" w:cs="Arial"/>
          <w:sz w:val="22"/>
          <w:szCs w:val="22"/>
        </w:rPr>
      </w:pPr>
      <w:r w:rsidRPr="00C0503F">
        <w:rPr>
          <w:rFonts w:ascii="Arial" w:hAnsi="Arial" w:cs="Arial"/>
          <w:sz w:val="22"/>
          <w:szCs w:val="22"/>
        </w:rPr>
        <w:t xml:space="preserve">The memorandum is divided into two parts.  Part 1 contains the general terms and conditions under which the </w:t>
      </w:r>
      <w:r w:rsidRPr="00726F47">
        <w:rPr>
          <w:rFonts w:ascii="Arial" w:hAnsi="Arial" w:cs="Arial"/>
          <w:sz w:val="22"/>
          <w:szCs w:val="22"/>
        </w:rPr>
        <w:t>Funding Agency</w:t>
      </w:r>
      <w:r w:rsidRPr="00C0503F">
        <w:rPr>
          <w:rFonts w:ascii="Arial" w:hAnsi="Arial" w:cs="Arial"/>
          <w:sz w:val="22"/>
          <w:szCs w:val="22"/>
        </w:rPr>
        <w:t xml:space="preserve"> funds colleges.  A summary of the main provisions of Part 1 appears below.  Part 2 consists of any specific conditions which might apply to the College and is the subject of individual annual notification. </w:t>
      </w:r>
    </w:p>
    <w:p w:rsidR="002D0C20" w:rsidRDefault="002D0C20" w:rsidP="002D0C20">
      <w:pPr>
        <w:pStyle w:val="Body"/>
        <w:spacing w:after="0" w:line="240" w:lineRule="auto"/>
        <w:rPr>
          <w:rFonts w:ascii="Arial" w:hAnsi="Arial" w:cs="Arial"/>
          <w:sz w:val="22"/>
          <w:szCs w:val="22"/>
        </w:rPr>
      </w:pPr>
    </w:p>
    <w:p w:rsidR="002D0C20" w:rsidRDefault="002D0C20" w:rsidP="002D0C20">
      <w:pPr>
        <w:pStyle w:val="Body"/>
        <w:spacing w:after="0" w:line="240" w:lineRule="auto"/>
        <w:rPr>
          <w:rFonts w:ascii="Arial" w:hAnsi="Arial" w:cs="Arial"/>
          <w:sz w:val="22"/>
          <w:szCs w:val="22"/>
        </w:rPr>
      </w:pPr>
      <w:r w:rsidRPr="00C0503F">
        <w:rPr>
          <w:rFonts w:ascii="Arial" w:hAnsi="Arial" w:cs="Arial"/>
          <w:sz w:val="22"/>
          <w:szCs w:val="22"/>
        </w:rPr>
        <w:t xml:space="preserve">Important points to note in relation to Part 1 are as </w:t>
      </w:r>
      <w:proofErr w:type="gramStart"/>
      <w:r w:rsidRPr="00C0503F">
        <w:rPr>
          <w:rFonts w:ascii="Arial" w:hAnsi="Arial" w:cs="Arial"/>
          <w:sz w:val="22"/>
          <w:szCs w:val="22"/>
        </w:rPr>
        <w:t>follows:-</w:t>
      </w:r>
      <w:proofErr w:type="gramEnd"/>
    </w:p>
    <w:p w:rsidR="002D0C20" w:rsidRPr="00C0503F" w:rsidRDefault="002D0C20" w:rsidP="002D0C20">
      <w:pPr>
        <w:pStyle w:val="Body"/>
        <w:spacing w:after="0" w:line="240" w:lineRule="auto"/>
        <w:rPr>
          <w:rFonts w:ascii="Arial" w:hAnsi="Arial" w:cs="Arial"/>
          <w:sz w:val="22"/>
          <w:szCs w:val="22"/>
        </w:rPr>
      </w:pPr>
    </w:p>
    <w:p w:rsidR="002D0C20" w:rsidRPr="00C0503F" w:rsidRDefault="002D0C20" w:rsidP="004A28B0">
      <w:pPr>
        <w:pStyle w:val="aDefinition"/>
        <w:numPr>
          <w:ilvl w:val="0"/>
          <w:numId w:val="20"/>
        </w:numPr>
        <w:tabs>
          <w:tab w:val="clear" w:pos="951"/>
        </w:tabs>
        <w:spacing w:after="0" w:line="240" w:lineRule="auto"/>
        <w:ind w:hanging="951"/>
        <w:rPr>
          <w:rFonts w:ascii="Arial" w:hAnsi="Arial" w:cs="Arial"/>
          <w:b/>
          <w:sz w:val="22"/>
          <w:szCs w:val="22"/>
        </w:rPr>
      </w:pPr>
      <w:r w:rsidRPr="00C0503F">
        <w:rPr>
          <w:rFonts w:ascii="Arial" w:hAnsi="Arial" w:cs="Arial"/>
          <w:b/>
          <w:sz w:val="22"/>
          <w:szCs w:val="22"/>
        </w:rPr>
        <w:t xml:space="preserve"> Responsibilities</w:t>
      </w:r>
    </w:p>
    <w:p w:rsidR="002D0C20" w:rsidRDefault="002D0C20" w:rsidP="002D0C20">
      <w:pPr>
        <w:pStyle w:val="Body"/>
        <w:spacing w:after="0" w:line="240" w:lineRule="auto"/>
        <w:rPr>
          <w:rFonts w:ascii="Arial" w:hAnsi="Arial" w:cs="Arial"/>
          <w:sz w:val="22"/>
          <w:szCs w:val="22"/>
        </w:rPr>
      </w:pPr>
    </w:p>
    <w:p w:rsidR="002D0C20" w:rsidRDefault="002D0C20" w:rsidP="002D0C20">
      <w:pPr>
        <w:pStyle w:val="Body"/>
        <w:spacing w:after="0" w:line="240" w:lineRule="auto"/>
        <w:rPr>
          <w:rFonts w:ascii="Arial" w:hAnsi="Arial" w:cs="Arial"/>
          <w:sz w:val="22"/>
          <w:szCs w:val="22"/>
        </w:rPr>
      </w:pPr>
      <w:r>
        <w:rPr>
          <w:rFonts w:ascii="Arial" w:hAnsi="Arial" w:cs="Arial"/>
          <w:sz w:val="22"/>
          <w:szCs w:val="22"/>
        </w:rPr>
        <w:tab/>
      </w:r>
      <w:r w:rsidRPr="00C0503F">
        <w:rPr>
          <w:rFonts w:ascii="Arial" w:hAnsi="Arial" w:cs="Arial"/>
          <w:sz w:val="22"/>
          <w:szCs w:val="22"/>
        </w:rPr>
        <w:t>The Board is responsible for:</w:t>
      </w:r>
    </w:p>
    <w:p w:rsidR="002D0C20" w:rsidRPr="00C0503F" w:rsidRDefault="002D0C20" w:rsidP="002D0C20">
      <w:pPr>
        <w:pStyle w:val="Body"/>
        <w:spacing w:after="0" w:line="240" w:lineRule="auto"/>
        <w:rPr>
          <w:rFonts w:ascii="Arial" w:eastAsia="Batang" w:hAnsi="Arial" w:cs="Arial"/>
          <w:sz w:val="22"/>
          <w:szCs w:val="22"/>
        </w:rPr>
      </w:pPr>
    </w:p>
    <w:p w:rsidR="002D0C20" w:rsidRPr="004D4E63" w:rsidRDefault="002D0C20" w:rsidP="004A28B0">
      <w:pPr>
        <w:pStyle w:val="ListParagraph"/>
        <w:numPr>
          <w:ilvl w:val="0"/>
          <w:numId w:val="54"/>
        </w:numPr>
        <w:ind w:left="1418" w:hanging="567"/>
        <w:contextualSpacing/>
        <w:jc w:val="both"/>
        <w:rPr>
          <w:rFonts w:cs="Arial"/>
          <w:sz w:val="22"/>
          <w:szCs w:val="22"/>
        </w:rPr>
      </w:pPr>
      <w:r w:rsidRPr="004D4E63">
        <w:rPr>
          <w:rFonts w:cs="Arial"/>
          <w:sz w:val="22"/>
          <w:szCs w:val="22"/>
        </w:rPr>
        <w:t>Overall management of the College and financial viability;</w:t>
      </w:r>
    </w:p>
    <w:p w:rsidR="002D0C20" w:rsidRPr="004D4E63" w:rsidRDefault="002D0C20" w:rsidP="004A28B0">
      <w:pPr>
        <w:pStyle w:val="ListParagraph"/>
        <w:numPr>
          <w:ilvl w:val="0"/>
          <w:numId w:val="54"/>
        </w:numPr>
        <w:ind w:left="1418" w:hanging="567"/>
        <w:contextualSpacing/>
        <w:jc w:val="both"/>
        <w:rPr>
          <w:rFonts w:cs="Arial"/>
          <w:sz w:val="22"/>
          <w:szCs w:val="22"/>
        </w:rPr>
      </w:pPr>
      <w:r w:rsidRPr="004D4E63">
        <w:rPr>
          <w:rFonts w:cs="Arial"/>
          <w:sz w:val="22"/>
          <w:szCs w:val="22"/>
        </w:rPr>
        <w:t xml:space="preserve">Any transactions that could damage the College’s viability or solvency – these should be reported to the Chief Executive of the </w:t>
      </w:r>
      <w:r w:rsidR="0035110C" w:rsidRPr="0035110C">
        <w:rPr>
          <w:rFonts w:cs="Arial"/>
          <w:b/>
          <w:sz w:val="22"/>
          <w:szCs w:val="22"/>
        </w:rPr>
        <w:t>E</w:t>
      </w:r>
      <w:r w:rsidRPr="0035110C">
        <w:rPr>
          <w:rFonts w:cs="Arial"/>
          <w:b/>
          <w:sz w:val="22"/>
          <w:szCs w:val="22"/>
        </w:rPr>
        <w:t>SFA</w:t>
      </w:r>
      <w:r w:rsidRPr="004D4E63">
        <w:rPr>
          <w:rFonts w:cs="Arial"/>
          <w:sz w:val="22"/>
          <w:szCs w:val="22"/>
        </w:rPr>
        <w:t>;</w:t>
      </w:r>
    </w:p>
    <w:p w:rsidR="002D0C20" w:rsidRPr="004D4E63" w:rsidRDefault="002D0C20" w:rsidP="004A28B0">
      <w:pPr>
        <w:pStyle w:val="ListParagraph"/>
        <w:numPr>
          <w:ilvl w:val="0"/>
          <w:numId w:val="54"/>
        </w:numPr>
        <w:ind w:left="1418" w:hanging="567"/>
        <w:contextualSpacing/>
        <w:jc w:val="both"/>
        <w:rPr>
          <w:rFonts w:cs="Arial"/>
          <w:sz w:val="22"/>
          <w:szCs w:val="22"/>
        </w:rPr>
      </w:pPr>
      <w:r w:rsidRPr="004D4E63">
        <w:rPr>
          <w:rFonts w:cs="Arial"/>
          <w:sz w:val="22"/>
          <w:szCs w:val="22"/>
        </w:rPr>
        <w:t xml:space="preserve">Ensure that </w:t>
      </w:r>
      <w:r w:rsidR="0035110C" w:rsidRPr="0035110C">
        <w:rPr>
          <w:rFonts w:cs="Arial"/>
          <w:b/>
          <w:sz w:val="22"/>
          <w:szCs w:val="22"/>
        </w:rPr>
        <w:t>ESFA</w:t>
      </w:r>
      <w:r w:rsidRPr="004D4E63">
        <w:rPr>
          <w:rFonts w:cs="Arial"/>
          <w:sz w:val="22"/>
          <w:szCs w:val="22"/>
        </w:rPr>
        <w:t xml:space="preserve"> funds are not used where the College has already received funding;</w:t>
      </w:r>
    </w:p>
    <w:p w:rsidR="002D0C20" w:rsidRPr="004D4E63" w:rsidRDefault="002D0C20" w:rsidP="004A28B0">
      <w:pPr>
        <w:pStyle w:val="ListParagraph"/>
        <w:numPr>
          <w:ilvl w:val="0"/>
          <w:numId w:val="54"/>
        </w:numPr>
        <w:ind w:left="1418" w:hanging="567"/>
        <w:contextualSpacing/>
        <w:jc w:val="both"/>
        <w:rPr>
          <w:rFonts w:cs="Arial"/>
          <w:sz w:val="22"/>
          <w:szCs w:val="22"/>
        </w:rPr>
      </w:pPr>
      <w:r w:rsidRPr="004D4E63">
        <w:rPr>
          <w:rFonts w:cs="Arial"/>
          <w:sz w:val="22"/>
          <w:szCs w:val="22"/>
        </w:rPr>
        <w:t>Value for money in the use of public funds and clear accountability;</w:t>
      </w:r>
    </w:p>
    <w:p w:rsidR="002D0C20" w:rsidRPr="004D4E63" w:rsidRDefault="002D0C20" w:rsidP="004A28B0">
      <w:pPr>
        <w:pStyle w:val="ListParagraph"/>
        <w:numPr>
          <w:ilvl w:val="0"/>
          <w:numId w:val="54"/>
        </w:numPr>
        <w:ind w:left="1418" w:hanging="567"/>
        <w:contextualSpacing/>
        <w:jc w:val="both"/>
        <w:rPr>
          <w:rFonts w:cs="Arial"/>
          <w:sz w:val="22"/>
          <w:szCs w:val="22"/>
        </w:rPr>
      </w:pPr>
      <w:r w:rsidRPr="004D4E63">
        <w:rPr>
          <w:rFonts w:cs="Arial"/>
          <w:sz w:val="22"/>
          <w:szCs w:val="22"/>
        </w:rPr>
        <w:t xml:space="preserve">Appointment of an accounting officer, that should be in place at all times and notified to the </w:t>
      </w:r>
      <w:r w:rsidR="0035110C" w:rsidRPr="0035110C">
        <w:rPr>
          <w:rFonts w:cs="Arial"/>
          <w:b/>
          <w:sz w:val="22"/>
          <w:szCs w:val="22"/>
        </w:rPr>
        <w:t>ESFA</w:t>
      </w:r>
      <w:r w:rsidRPr="004D4E63">
        <w:rPr>
          <w:rFonts w:cs="Arial"/>
          <w:sz w:val="22"/>
          <w:szCs w:val="22"/>
        </w:rPr>
        <w:t>.</w:t>
      </w:r>
    </w:p>
    <w:p w:rsidR="002D0C20" w:rsidRPr="004D4E63" w:rsidRDefault="002D0C20" w:rsidP="004A28B0">
      <w:pPr>
        <w:pStyle w:val="ListParagraph"/>
        <w:numPr>
          <w:ilvl w:val="0"/>
          <w:numId w:val="54"/>
        </w:numPr>
        <w:ind w:left="1418" w:hanging="567"/>
        <w:contextualSpacing/>
        <w:jc w:val="both"/>
        <w:rPr>
          <w:rFonts w:cs="Arial"/>
          <w:sz w:val="22"/>
          <w:szCs w:val="22"/>
        </w:rPr>
      </w:pPr>
      <w:r w:rsidRPr="004D4E63">
        <w:rPr>
          <w:rFonts w:cs="Arial"/>
          <w:sz w:val="22"/>
          <w:szCs w:val="22"/>
        </w:rPr>
        <w:t>Proper management and development of the College’s property to support the delivery of education and training.</w:t>
      </w:r>
    </w:p>
    <w:p w:rsidR="002D0C20" w:rsidRPr="004D4E63" w:rsidRDefault="002D0C20" w:rsidP="004A28B0">
      <w:pPr>
        <w:pStyle w:val="ListParagraph"/>
        <w:numPr>
          <w:ilvl w:val="0"/>
          <w:numId w:val="54"/>
        </w:numPr>
        <w:ind w:left="1418" w:hanging="567"/>
        <w:contextualSpacing/>
        <w:jc w:val="both"/>
        <w:rPr>
          <w:rFonts w:cs="Arial"/>
          <w:sz w:val="22"/>
          <w:szCs w:val="22"/>
        </w:rPr>
      </w:pPr>
      <w:r w:rsidRPr="004D4E63">
        <w:rPr>
          <w:rFonts w:cs="Arial"/>
          <w:sz w:val="22"/>
          <w:szCs w:val="22"/>
        </w:rPr>
        <w:t xml:space="preserve">Notify the </w:t>
      </w:r>
      <w:r w:rsidR="0035110C" w:rsidRPr="0035110C">
        <w:rPr>
          <w:rFonts w:cs="Arial"/>
          <w:b/>
          <w:sz w:val="22"/>
          <w:szCs w:val="22"/>
        </w:rPr>
        <w:t>ESFA</w:t>
      </w:r>
      <w:r w:rsidRPr="004D4E63">
        <w:rPr>
          <w:rFonts w:cs="Arial"/>
          <w:sz w:val="22"/>
          <w:szCs w:val="22"/>
        </w:rPr>
        <w:t xml:space="preserve"> of the proposed disposal, lease or rental of land or buildings that have been acquired or developed using capital grants from the </w:t>
      </w:r>
      <w:r w:rsidR="0035110C" w:rsidRPr="0035110C">
        <w:rPr>
          <w:rFonts w:cs="Arial"/>
          <w:b/>
          <w:sz w:val="22"/>
          <w:szCs w:val="22"/>
        </w:rPr>
        <w:t>ESFA</w:t>
      </w:r>
      <w:r w:rsidRPr="004D4E63">
        <w:rPr>
          <w:rFonts w:cs="Arial"/>
          <w:sz w:val="22"/>
          <w:szCs w:val="22"/>
        </w:rPr>
        <w:t xml:space="preserve"> (this may result in the </w:t>
      </w:r>
      <w:r w:rsidR="0035110C" w:rsidRPr="0035110C">
        <w:rPr>
          <w:rFonts w:cs="Arial"/>
          <w:b/>
          <w:sz w:val="22"/>
          <w:szCs w:val="22"/>
        </w:rPr>
        <w:t>ESFA</w:t>
      </w:r>
      <w:r w:rsidRPr="004D4E63">
        <w:rPr>
          <w:rFonts w:cs="Arial"/>
          <w:sz w:val="22"/>
          <w:szCs w:val="22"/>
        </w:rPr>
        <w:t xml:space="preserve"> clawing back the grants previously allocated).</w:t>
      </w:r>
    </w:p>
    <w:p w:rsidR="002D0C20" w:rsidRPr="004D4E63" w:rsidRDefault="002D0C20" w:rsidP="004A28B0">
      <w:pPr>
        <w:pStyle w:val="ListParagraph"/>
        <w:numPr>
          <w:ilvl w:val="0"/>
          <w:numId w:val="54"/>
        </w:numPr>
        <w:ind w:left="1418" w:hanging="567"/>
        <w:contextualSpacing/>
        <w:jc w:val="both"/>
        <w:rPr>
          <w:rFonts w:cs="Arial"/>
          <w:sz w:val="22"/>
          <w:szCs w:val="22"/>
        </w:rPr>
      </w:pPr>
      <w:r w:rsidRPr="004D4E63">
        <w:rPr>
          <w:rFonts w:cs="Arial"/>
          <w:sz w:val="22"/>
          <w:szCs w:val="22"/>
        </w:rPr>
        <w:t xml:space="preserve">Provide copies of the audited financial statements to the </w:t>
      </w:r>
      <w:r w:rsidR="0035110C" w:rsidRPr="0035110C">
        <w:rPr>
          <w:rFonts w:cs="Arial"/>
          <w:b/>
          <w:sz w:val="22"/>
          <w:szCs w:val="22"/>
        </w:rPr>
        <w:t>ESFA</w:t>
      </w:r>
      <w:r w:rsidRPr="004D4E63">
        <w:rPr>
          <w:rFonts w:cs="Arial"/>
          <w:sz w:val="22"/>
          <w:szCs w:val="22"/>
        </w:rPr>
        <w:t xml:space="preserve"> within 5 months of the year-end (by 31</w:t>
      </w:r>
      <w:r w:rsidRPr="004D4E63">
        <w:rPr>
          <w:rFonts w:cs="Arial"/>
          <w:sz w:val="22"/>
          <w:szCs w:val="22"/>
          <w:vertAlign w:val="superscript"/>
        </w:rPr>
        <w:t>st</w:t>
      </w:r>
      <w:r w:rsidRPr="004D4E63">
        <w:rPr>
          <w:rFonts w:cs="Arial"/>
          <w:sz w:val="22"/>
          <w:szCs w:val="22"/>
        </w:rPr>
        <w:t xml:space="preserve"> December) and to make these publicly available.</w:t>
      </w:r>
    </w:p>
    <w:p w:rsidR="002D0C20" w:rsidRPr="004D4E63" w:rsidRDefault="002D0C20" w:rsidP="004A28B0">
      <w:pPr>
        <w:pStyle w:val="ListParagraph"/>
        <w:numPr>
          <w:ilvl w:val="0"/>
          <w:numId w:val="54"/>
        </w:numPr>
        <w:ind w:left="1418" w:hanging="567"/>
        <w:contextualSpacing/>
        <w:jc w:val="both"/>
        <w:rPr>
          <w:rFonts w:cs="Arial"/>
          <w:sz w:val="22"/>
          <w:szCs w:val="22"/>
        </w:rPr>
      </w:pPr>
      <w:r w:rsidRPr="004D4E63">
        <w:rPr>
          <w:rFonts w:cs="Arial"/>
          <w:sz w:val="22"/>
          <w:szCs w:val="22"/>
        </w:rPr>
        <w:t>Ensure that the College has effective risk management procedures</w:t>
      </w:r>
    </w:p>
    <w:p w:rsidR="002D0C20" w:rsidRPr="004D4E63" w:rsidRDefault="002D0C20" w:rsidP="004A28B0">
      <w:pPr>
        <w:pStyle w:val="ListParagraph"/>
        <w:numPr>
          <w:ilvl w:val="0"/>
          <w:numId w:val="54"/>
        </w:numPr>
        <w:ind w:left="1418" w:hanging="567"/>
        <w:contextualSpacing/>
        <w:jc w:val="both"/>
        <w:rPr>
          <w:rFonts w:cs="Arial"/>
          <w:sz w:val="22"/>
          <w:szCs w:val="22"/>
        </w:rPr>
      </w:pPr>
      <w:r w:rsidRPr="004D4E63">
        <w:rPr>
          <w:rFonts w:cs="Arial"/>
          <w:sz w:val="22"/>
          <w:szCs w:val="22"/>
        </w:rPr>
        <w:t xml:space="preserve">Ensure that the College has appropriate audit arrangements in place in line with </w:t>
      </w:r>
      <w:r w:rsidRPr="009404FA">
        <w:rPr>
          <w:rFonts w:cs="Arial"/>
          <w:sz w:val="22"/>
          <w:szCs w:val="22"/>
        </w:rPr>
        <w:t xml:space="preserve">the </w:t>
      </w:r>
      <w:r w:rsidR="004D4E63" w:rsidRPr="0035110C">
        <w:rPr>
          <w:rFonts w:cs="Arial"/>
          <w:b/>
          <w:strike/>
          <w:sz w:val="22"/>
          <w:szCs w:val="22"/>
        </w:rPr>
        <w:t xml:space="preserve">Joint </w:t>
      </w:r>
      <w:r w:rsidRPr="009404FA">
        <w:rPr>
          <w:rFonts w:cs="Arial"/>
          <w:sz w:val="22"/>
          <w:szCs w:val="22"/>
        </w:rPr>
        <w:t>Audit Code</w:t>
      </w:r>
      <w:r w:rsidRPr="004D4E63">
        <w:rPr>
          <w:rFonts w:cs="Arial"/>
          <w:sz w:val="22"/>
          <w:szCs w:val="22"/>
        </w:rPr>
        <w:t xml:space="preserve"> of Practice.</w:t>
      </w:r>
    </w:p>
    <w:p w:rsidR="002D0C20" w:rsidRPr="004D4E63" w:rsidRDefault="002D0C20" w:rsidP="004A28B0">
      <w:pPr>
        <w:pStyle w:val="ListParagraph"/>
        <w:numPr>
          <w:ilvl w:val="0"/>
          <w:numId w:val="54"/>
        </w:numPr>
        <w:ind w:left="1418" w:hanging="567"/>
        <w:contextualSpacing/>
        <w:jc w:val="both"/>
        <w:rPr>
          <w:rFonts w:cs="Arial"/>
          <w:sz w:val="22"/>
          <w:szCs w:val="22"/>
        </w:rPr>
      </w:pPr>
      <w:r w:rsidRPr="004D4E63">
        <w:rPr>
          <w:rFonts w:cs="Arial"/>
          <w:sz w:val="22"/>
          <w:szCs w:val="22"/>
        </w:rPr>
        <w:t>All significant instances or suspected fraud/irregularity should be investigated;</w:t>
      </w:r>
    </w:p>
    <w:p w:rsidR="002D0C20" w:rsidRPr="004D4E63" w:rsidRDefault="002D0C20" w:rsidP="004A28B0">
      <w:pPr>
        <w:pStyle w:val="ListParagraph"/>
        <w:numPr>
          <w:ilvl w:val="0"/>
          <w:numId w:val="54"/>
        </w:numPr>
        <w:ind w:left="1418" w:hanging="567"/>
        <w:contextualSpacing/>
        <w:jc w:val="both"/>
        <w:rPr>
          <w:rFonts w:cs="Arial"/>
          <w:sz w:val="22"/>
          <w:szCs w:val="22"/>
        </w:rPr>
      </w:pPr>
      <w:r w:rsidRPr="004D4E63">
        <w:rPr>
          <w:rFonts w:cs="Arial"/>
          <w:sz w:val="22"/>
          <w:szCs w:val="22"/>
        </w:rPr>
        <w:t xml:space="preserve">Termination payments are only made to staff if they form part of a contractual obligation and provide value for money.  Legal advice should be sought in relation to any potential agreements to settle employment claims with senior </w:t>
      </w:r>
      <w:proofErr w:type="spellStart"/>
      <w:r w:rsidRPr="004D4E63">
        <w:rPr>
          <w:rFonts w:cs="Arial"/>
          <w:sz w:val="22"/>
          <w:szCs w:val="22"/>
        </w:rPr>
        <w:t>postholders</w:t>
      </w:r>
      <w:proofErr w:type="spellEnd"/>
      <w:r w:rsidRPr="004D4E63">
        <w:rPr>
          <w:rFonts w:cs="Arial"/>
          <w:sz w:val="22"/>
          <w:szCs w:val="22"/>
        </w:rPr>
        <w:t>;</w:t>
      </w:r>
    </w:p>
    <w:p w:rsidR="002D0C20" w:rsidRPr="004D4E63" w:rsidRDefault="002D0C20" w:rsidP="004A28B0">
      <w:pPr>
        <w:pStyle w:val="ListParagraph"/>
        <w:numPr>
          <w:ilvl w:val="0"/>
          <w:numId w:val="54"/>
        </w:numPr>
        <w:ind w:left="1211"/>
        <w:contextualSpacing/>
        <w:jc w:val="both"/>
        <w:rPr>
          <w:rFonts w:cs="Arial"/>
          <w:sz w:val="22"/>
          <w:szCs w:val="22"/>
        </w:rPr>
      </w:pPr>
      <w:r w:rsidRPr="004D4E63">
        <w:rPr>
          <w:rFonts w:cs="Arial"/>
          <w:sz w:val="22"/>
          <w:szCs w:val="22"/>
        </w:rPr>
        <w:t xml:space="preserve">    Provide information by the due deadline and in the correct format to satisfy</w:t>
      </w:r>
    </w:p>
    <w:p w:rsidR="002D0C20" w:rsidRPr="004D4E63" w:rsidRDefault="002D0C20" w:rsidP="002D0C20">
      <w:pPr>
        <w:pStyle w:val="ListParagraph"/>
        <w:ind w:left="1437"/>
        <w:contextualSpacing/>
        <w:jc w:val="both"/>
        <w:rPr>
          <w:rFonts w:cs="Arial"/>
          <w:sz w:val="22"/>
          <w:szCs w:val="22"/>
        </w:rPr>
      </w:pPr>
      <w:r w:rsidRPr="004D4E63">
        <w:rPr>
          <w:rFonts w:cs="Arial"/>
          <w:sz w:val="22"/>
          <w:szCs w:val="22"/>
        </w:rPr>
        <w:t xml:space="preserve">requests from the Chief Executive of the </w:t>
      </w:r>
      <w:r w:rsidR="0035110C" w:rsidRPr="0035110C">
        <w:rPr>
          <w:rFonts w:cs="Arial"/>
          <w:b/>
          <w:sz w:val="22"/>
          <w:szCs w:val="22"/>
        </w:rPr>
        <w:t>ESFA</w:t>
      </w:r>
      <w:r w:rsidRPr="004D4E63">
        <w:rPr>
          <w:rFonts w:cs="Arial"/>
          <w:sz w:val="22"/>
          <w:szCs w:val="22"/>
        </w:rPr>
        <w:t>;</w:t>
      </w:r>
    </w:p>
    <w:p w:rsidR="002D0C20" w:rsidRPr="004D4E63" w:rsidRDefault="002D0C20" w:rsidP="004A28B0">
      <w:pPr>
        <w:pStyle w:val="ListParagraph"/>
        <w:numPr>
          <w:ilvl w:val="0"/>
          <w:numId w:val="54"/>
        </w:numPr>
        <w:ind w:left="1080" w:hanging="229"/>
        <w:contextualSpacing/>
        <w:jc w:val="both"/>
        <w:rPr>
          <w:rFonts w:cs="Arial"/>
          <w:sz w:val="22"/>
          <w:szCs w:val="22"/>
        </w:rPr>
      </w:pPr>
      <w:r w:rsidRPr="004D4E63">
        <w:rPr>
          <w:rFonts w:cs="Arial"/>
          <w:sz w:val="22"/>
          <w:szCs w:val="22"/>
        </w:rPr>
        <w:t xml:space="preserve">    </w:t>
      </w:r>
      <w:r w:rsidRPr="004D4E63">
        <w:rPr>
          <w:rFonts w:cs="Arial"/>
          <w:sz w:val="22"/>
          <w:szCs w:val="22"/>
        </w:rPr>
        <w:tab/>
        <w:t xml:space="preserve">Inform the </w:t>
      </w:r>
      <w:r w:rsidR="0035110C" w:rsidRPr="0035110C">
        <w:rPr>
          <w:rFonts w:cs="Arial"/>
          <w:b/>
          <w:sz w:val="22"/>
          <w:szCs w:val="22"/>
        </w:rPr>
        <w:t>ESFA</w:t>
      </w:r>
      <w:r w:rsidRPr="004D4E63">
        <w:rPr>
          <w:rFonts w:cs="Arial"/>
          <w:sz w:val="22"/>
          <w:szCs w:val="22"/>
        </w:rPr>
        <w:t xml:space="preserve"> of changes to the Chair, Principal and Clerk.</w:t>
      </w:r>
    </w:p>
    <w:p w:rsidR="002D0C20" w:rsidRDefault="002D0C20" w:rsidP="002D0C20">
      <w:pPr>
        <w:pStyle w:val="ListParagraph"/>
        <w:rPr>
          <w:rFonts w:cs="Arial"/>
          <w:sz w:val="22"/>
          <w:szCs w:val="22"/>
        </w:rPr>
      </w:pPr>
    </w:p>
    <w:p w:rsidR="002D0C20" w:rsidRPr="00C0503F" w:rsidRDefault="002D0C20" w:rsidP="002D0C20">
      <w:pPr>
        <w:pStyle w:val="Bullet1"/>
        <w:numPr>
          <w:ilvl w:val="0"/>
          <w:numId w:val="0"/>
        </w:numPr>
        <w:spacing w:after="0" w:line="240" w:lineRule="auto"/>
        <w:ind w:left="851"/>
        <w:rPr>
          <w:rFonts w:ascii="Arial" w:hAnsi="Arial" w:cs="Arial"/>
          <w:sz w:val="22"/>
          <w:szCs w:val="22"/>
        </w:rPr>
      </w:pPr>
    </w:p>
    <w:p w:rsidR="002D0C20" w:rsidRDefault="002D0C20" w:rsidP="002D0C20">
      <w:pPr>
        <w:pStyle w:val="Body"/>
        <w:spacing w:after="0" w:line="240" w:lineRule="auto"/>
        <w:rPr>
          <w:rFonts w:ascii="Arial" w:hAnsi="Arial" w:cs="Arial"/>
          <w:sz w:val="22"/>
          <w:szCs w:val="22"/>
        </w:rPr>
      </w:pPr>
      <w:r w:rsidRPr="00C0503F">
        <w:rPr>
          <w:rFonts w:ascii="Arial" w:hAnsi="Arial" w:cs="Arial"/>
          <w:sz w:val="22"/>
          <w:szCs w:val="22"/>
        </w:rPr>
        <w:t>Within this framework the Board must require the Principal to take personal responsibility, which may not be delegated, for ensuring the proper and effective operation of the financial, planning and management controls of the College, and for giving effect to the Board's policies for securing the efficient, economical and effective management of all the College's income, assets and expenditure.</w:t>
      </w:r>
    </w:p>
    <w:p w:rsidR="002D0C20" w:rsidRPr="00C0503F" w:rsidRDefault="002D0C20" w:rsidP="002D0C20">
      <w:pPr>
        <w:pStyle w:val="Body"/>
        <w:spacing w:after="0" w:line="240" w:lineRule="auto"/>
        <w:rPr>
          <w:rFonts w:ascii="Arial" w:hAnsi="Arial" w:cs="Arial"/>
          <w:sz w:val="22"/>
          <w:szCs w:val="22"/>
        </w:rPr>
      </w:pPr>
    </w:p>
    <w:p w:rsidR="007B4BE0" w:rsidRDefault="007B4BE0" w:rsidP="002D0C20">
      <w:pPr>
        <w:pStyle w:val="Body"/>
        <w:spacing w:after="0" w:line="240" w:lineRule="auto"/>
        <w:rPr>
          <w:rFonts w:ascii="Arial" w:hAnsi="Arial" w:cs="Arial"/>
          <w:sz w:val="22"/>
          <w:szCs w:val="22"/>
        </w:rPr>
      </w:pPr>
    </w:p>
    <w:p w:rsidR="007B4BE0" w:rsidRDefault="007B4BE0" w:rsidP="002D0C20">
      <w:pPr>
        <w:pStyle w:val="Body"/>
        <w:spacing w:after="0" w:line="240" w:lineRule="auto"/>
        <w:rPr>
          <w:rFonts w:ascii="Arial" w:hAnsi="Arial" w:cs="Arial"/>
          <w:sz w:val="22"/>
          <w:szCs w:val="22"/>
        </w:rPr>
      </w:pPr>
    </w:p>
    <w:p w:rsidR="002D0C20" w:rsidRDefault="002D0C20" w:rsidP="002D0C20">
      <w:pPr>
        <w:pStyle w:val="Body"/>
        <w:spacing w:after="0" w:line="240" w:lineRule="auto"/>
        <w:rPr>
          <w:rFonts w:ascii="Arial" w:hAnsi="Arial" w:cs="Arial"/>
          <w:sz w:val="22"/>
          <w:szCs w:val="22"/>
        </w:rPr>
      </w:pPr>
      <w:r w:rsidRPr="009404FA">
        <w:rPr>
          <w:rFonts w:ascii="Arial" w:hAnsi="Arial" w:cs="Arial"/>
          <w:sz w:val="22"/>
          <w:szCs w:val="22"/>
        </w:rPr>
        <w:lastRenderedPageBreak/>
        <w:t>The</w:t>
      </w:r>
      <w:r w:rsidRPr="00C0503F">
        <w:rPr>
          <w:rFonts w:ascii="Arial" w:hAnsi="Arial" w:cs="Arial"/>
          <w:sz w:val="22"/>
          <w:szCs w:val="22"/>
        </w:rPr>
        <w:t xml:space="preserve"> Board should specify the procedures which the Clerk and the Board should follow if the Board acts inappropriately or beyond its powers.</w:t>
      </w:r>
    </w:p>
    <w:p w:rsidR="002D0C20" w:rsidRDefault="002D0C20" w:rsidP="002D0C20">
      <w:pPr>
        <w:pStyle w:val="Body"/>
        <w:spacing w:after="0" w:line="240" w:lineRule="auto"/>
        <w:rPr>
          <w:rFonts w:ascii="Arial" w:hAnsi="Arial" w:cs="Arial"/>
          <w:sz w:val="22"/>
          <w:szCs w:val="22"/>
        </w:rPr>
      </w:pPr>
    </w:p>
    <w:p w:rsidR="002D0C20" w:rsidRPr="00693AB4" w:rsidRDefault="002D0C20" w:rsidP="002D0C20">
      <w:pPr>
        <w:pStyle w:val="ListParagraph"/>
        <w:ind w:left="0"/>
        <w:contextualSpacing/>
        <w:jc w:val="both"/>
        <w:rPr>
          <w:rFonts w:cs="Arial"/>
          <w:sz w:val="22"/>
          <w:szCs w:val="22"/>
        </w:rPr>
      </w:pPr>
      <w:r w:rsidRPr="00693AB4">
        <w:rPr>
          <w:rFonts w:cs="Arial"/>
          <w:sz w:val="22"/>
          <w:szCs w:val="22"/>
        </w:rPr>
        <w:t xml:space="preserve">In line with the Education Act 2011, the College is no longer obliged to seek the </w:t>
      </w:r>
      <w:r w:rsidR="0035110C" w:rsidRPr="0035110C">
        <w:rPr>
          <w:rFonts w:cs="Arial"/>
          <w:b/>
          <w:sz w:val="22"/>
          <w:szCs w:val="22"/>
        </w:rPr>
        <w:t>ESFA</w:t>
      </w:r>
      <w:r w:rsidRPr="00693AB4">
        <w:rPr>
          <w:rFonts w:cs="Arial"/>
          <w:sz w:val="22"/>
          <w:szCs w:val="22"/>
        </w:rPr>
        <w:t>’s consent to borrow for capital transactions where the total cost is £1.5m or 5% of annual revenue, whichever is the lesser.</w:t>
      </w:r>
    </w:p>
    <w:p w:rsidR="002D0C20" w:rsidRDefault="002D0C20" w:rsidP="002D0C20">
      <w:pPr>
        <w:pStyle w:val="Body"/>
        <w:spacing w:after="0" w:line="240" w:lineRule="auto"/>
        <w:rPr>
          <w:rFonts w:ascii="Arial" w:hAnsi="Arial" w:cs="Arial"/>
          <w:sz w:val="22"/>
          <w:szCs w:val="22"/>
        </w:rPr>
      </w:pPr>
    </w:p>
    <w:p w:rsidR="002D0C20" w:rsidRPr="00C0503F" w:rsidRDefault="002D0C20" w:rsidP="002D0C20">
      <w:pPr>
        <w:pStyle w:val="Body"/>
        <w:spacing w:after="0" w:line="240" w:lineRule="auto"/>
        <w:rPr>
          <w:rFonts w:ascii="Arial" w:hAnsi="Arial" w:cs="Arial"/>
          <w:sz w:val="22"/>
          <w:szCs w:val="22"/>
        </w:rPr>
      </w:pPr>
    </w:p>
    <w:p w:rsidR="002D0C20" w:rsidRPr="00C0503F" w:rsidRDefault="002D0C20" w:rsidP="002D0C20">
      <w:pPr>
        <w:rPr>
          <w:rFonts w:cs="Arial"/>
          <w:sz w:val="22"/>
          <w:szCs w:val="22"/>
        </w:rPr>
      </w:pPr>
    </w:p>
    <w:p w:rsidR="002D0C20" w:rsidRPr="00C0503F" w:rsidRDefault="002D0C20" w:rsidP="002D0C20">
      <w:pPr>
        <w:pStyle w:val="ScheduleTitle"/>
        <w:spacing w:after="0"/>
        <w:jc w:val="right"/>
        <w:rPr>
          <w:rFonts w:ascii="Arial" w:hAnsi="Arial" w:cs="Arial"/>
          <w:sz w:val="22"/>
          <w:szCs w:val="22"/>
        </w:rPr>
      </w:pPr>
      <w:r w:rsidRPr="00A040EA">
        <w:rPr>
          <w:rFonts w:ascii="Arial" w:hAnsi="Arial" w:cs="Arial"/>
        </w:rPr>
        <w:br w:type="page"/>
      </w:r>
    </w:p>
    <w:p w:rsidR="0049155E" w:rsidRDefault="0049155E" w:rsidP="0049155E">
      <w:pPr>
        <w:jc w:val="right"/>
        <w:rPr>
          <w:rFonts w:cs="Arial"/>
          <w:b/>
          <w:sz w:val="22"/>
          <w:szCs w:val="22"/>
        </w:rPr>
      </w:pPr>
      <w:r>
        <w:rPr>
          <w:rFonts w:cs="Arial"/>
          <w:b/>
          <w:sz w:val="22"/>
          <w:szCs w:val="22"/>
        </w:rPr>
        <w:lastRenderedPageBreak/>
        <w:t>ANNEX 6</w:t>
      </w:r>
    </w:p>
    <w:p w:rsidR="002D0C20" w:rsidRPr="00C0503F" w:rsidRDefault="002D0C20" w:rsidP="002D0C20">
      <w:pPr>
        <w:jc w:val="center"/>
        <w:rPr>
          <w:rFonts w:cs="Arial"/>
          <w:b/>
          <w:sz w:val="22"/>
          <w:szCs w:val="22"/>
        </w:rPr>
      </w:pPr>
      <w:r w:rsidRPr="00C0503F">
        <w:rPr>
          <w:rFonts w:cs="Arial"/>
          <w:b/>
          <w:sz w:val="22"/>
          <w:szCs w:val="22"/>
        </w:rPr>
        <w:t>Summary of the Statutory Powers of the Board</w:t>
      </w:r>
    </w:p>
    <w:p w:rsidR="002D0C20" w:rsidRPr="00C0503F" w:rsidRDefault="002D0C20" w:rsidP="002D0C20">
      <w:pPr>
        <w:pStyle w:val="Sideheading"/>
        <w:keepNext/>
        <w:spacing w:after="0" w:line="240" w:lineRule="auto"/>
        <w:rPr>
          <w:rFonts w:ascii="Arial" w:hAnsi="Arial" w:cs="Arial"/>
          <w:sz w:val="22"/>
          <w:szCs w:val="22"/>
        </w:rPr>
      </w:pPr>
    </w:p>
    <w:p w:rsidR="002D0C20" w:rsidRDefault="002D0C20" w:rsidP="002D0C20">
      <w:pPr>
        <w:pStyle w:val="Sideheading"/>
        <w:keepNext/>
        <w:spacing w:after="0" w:line="240" w:lineRule="auto"/>
        <w:rPr>
          <w:rFonts w:ascii="Arial" w:hAnsi="Arial" w:cs="Arial"/>
          <w:sz w:val="22"/>
          <w:szCs w:val="22"/>
        </w:rPr>
      </w:pPr>
      <w:r w:rsidRPr="00C0503F">
        <w:rPr>
          <w:rFonts w:ascii="Arial" w:hAnsi="Arial" w:cs="Arial"/>
          <w:sz w:val="22"/>
          <w:szCs w:val="22"/>
        </w:rPr>
        <w:t>Principal Powers</w:t>
      </w:r>
    </w:p>
    <w:p w:rsidR="002D0C20" w:rsidRPr="00C0503F" w:rsidRDefault="002D0C20" w:rsidP="002D0C20">
      <w:pPr>
        <w:pStyle w:val="Sideheading"/>
        <w:keepNext/>
        <w:spacing w:after="0" w:line="240" w:lineRule="auto"/>
        <w:rPr>
          <w:rFonts w:ascii="Arial" w:hAnsi="Arial" w:cs="Arial"/>
          <w:sz w:val="22"/>
          <w:szCs w:val="22"/>
        </w:rPr>
      </w:pPr>
    </w:p>
    <w:p w:rsidR="002D0C20" w:rsidRDefault="002D0C20" w:rsidP="002D0C20">
      <w:pPr>
        <w:pStyle w:val="Body"/>
        <w:spacing w:after="0" w:line="240" w:lineRule="auto"/>
        <w:rPr>
          <w:rFonts w:ascii="Arial" w:hAnsi="Arial" w:cs="Arial"/>
          <w:sz w:val="22"/>
          <w:szCs w:val="22"/>
        </w:rPr>
      </w:pPr>
      <w:r w:rsidRPr="00C0503F">
        <w:rPr>
          <w:rFonts w:ascii="Arial" w:hAnsi="Arial" w:cs="Arial"/>
          <w:sz w:val="22"/>
          <w:szCs w:val="22"/>
        </w:rPr>
        <w:t xml:space="preserve">Under section 18(1) of the Further and Higher Education Act 1992 a further education corporation </w:t>
      </w:r>
      <w:proofErr w:type="gramStart"/>
      <w:r w:rsidRPr="00C0503F">
        <w:rPr>
          <w:rFonts w:ascii="Arial" w:hAnsi="Arial" w:cs="Arial"/>
          <w:sz w:val="22"/>
          <w:szCs w:val="22"/>
        </w:rPr>
        <w:t>may:-</w:t>
      </w:r>
      <w:proofErr w:type="gramEnd"/>
    </w:p>
    <w:p w:rsidR="002D0C20" w:rsidRPr="00C0503F" w:rsidRDefault="002D0C20" w:rsidP="002D0C20">
      <w:pPr>
        <w:pStyle w:val="Body"/>
        <w:spacing w:after="0" w:line="240" w:lineRule="auto"/>
        <w:rPr>
          <w:rFonts w:ascii="Arial" w:eastAsia="Batang" w:hAnsi="Arial" w:cs="Arial"/>
          <w:sz w:val="22"/>
          <w:szCs w:val="22"/>
        </w:rPr>
      </w:pPr>
    </w:p>
    <w:p w:rsidR="002D0C20" w:rsidRPr="00C0503F" w:rsidRDefault="002D0C20" w:rsidP="004A28B0">
      <w:pPr>
        <w:pStyle w:val="aDefinition"/>
        <w:numPr>
          <w:ilvl w:val="0"/>
          <w:numId w:val="21"/>
        </w:numPr>
        <w:spacing w:after="0" w:line="240" w:lineRule="auto"/>
        <w:rPr>
          <w:rFonts w:ascii="Arial" w:hAnsi="Arial" w:cs="Arial"/>
          <w:sz w:val="22"/>
          <w:szCs w:val="22"/>
        </w:rPr>
      </w:pPr>
      <w:r w:rsidRPr="00C0503F">
        <w:rPr>
          <w:rFonts w:ascii="Arial" w:hAnsi="Arial" w:cs="Arial"/>
          <w:sz w:val="22"/>
          <w:szCs w:val="22"/>
        </w:rPr>
        <w:t xml:space="preserve">provide further and higher education; </w:t>
      </w:r>
    </w:p>
    <w:p w:rsidR="002D0C20" w:rsidRPr="00C0503F" w:rsidRDefault="002D0C20" w:rsidP="004A28B0">
      <w:pPr>
        <w:pStyle w:val="aDefinition"/>
        <w:numPr>
          <w:ilvl w:val="0"/>
          <w:numId w:val="23"/>
        </w:numPr>
        <w:spacing w:after="0" w:line="240" w:lineRule="auto"/>
        <w:rPr>
          <w:rFonts w:ascii="Arial" w:hAnsi="Arial" w:cs="Arial"/>
          <w:sz w:val="22"/>
          <w:szCs w:val="22"/>
        </w:rPr>
      </w:pPr>
      <w:r w:rsidRPr="00C0503F">
        <w:rPr>
          <w:rFonts w:ascii="Arial" w:hAnsi="Arial" w:cs="Arial"/>
          <w:sz w:val="22"/>
          <w:szCs w:val="22"/>
        </w:rPr>
        <w:t xml:space="preserve">provide secondary education suitable to the requirements of persons who have attained the age of 14 years, or provide secondary education or participate in the provision of secondary education at a school (subject to the consultation with the appropriate local education authority); and </w:t>
      </w:r>
    </w:p>
    <w:p w:rsidR="002D0C20" w:rsidRDefault="002D0C20" w:rsidP="004A28B0">
      <w:pPr>
        <w:pStyle w:val="aDefinition"/>
        <w:numPr>
          <w:ilvl w:val="0"/>
          <w:numId w:val="23"/>
        </w:numPr>
        <w:spacing w:after="0" w:line="240" w:lineRule="auto"/>
        <w:rPr>
          <w:rFonts w:ascii="Arial" w:hAnsi="Arial" w:cs="Arial"/>
          <w:sz w:val="22"/>
          <w:szCs w:val="22"/>
        </w:rPr>
      </w:pPr>
      <w:r w:rsidRPr="00C0503F">
        <w:rPr>
          <w:rFonts w:ascii="Arial" w:hAnsi="Arial" w:cs="Arial"/>
          <w:sz w:val="22"/>
          <w:szCs w:val="22"/>
        </w:rPr>
        <w:t>supply goods or services in connection with their provision of education.</w:t>
      </w:r>
    </w:p>
    <w:p w:rsidR="002D0C20" w:rsidRPr="00C0503F" w:rsidRDefault="002D0C20" w:rsidP="002D0C20">
      <w:pPr>
        <w:pStyle w:val="aDefinition"/>
        <w:spacing w:after="0" w:line="240" w:lineRule="auto"/>
        <w:ind w:left="951"/>
        <w:rPr>
          <w:rFonts w:ascii="Arial" w:hAnsi="Arial" w:cs="Arial"/>
          <w:sz w:val="22"/>
          <w:szCs w:val="22"/>
        </w:rPr>
      </w:pPr>
    </w:p>
    <w:p w:rsidR="002D0C20" w:rsidRDefault="002D0C20" w:rsidP="002D0C20">
      <w:pPr>
        <w:pStyle w:val="Body"/>
        <w:spacing w:after="0" w:line="240" w:lineRule="auto"/>
        <w:rPr>
          <w:rFonts w:ascii="Arial" w:hAnsi="Arial" w:cs="Arial"/>
          <w:sz w:val="22"/>
          <w:szCs w:val="22"/>
        </w:rPr>
      </w:pPr>
      <w:r w:rsidRPr="00C0503F">
        <w:rPr>
          <w:rFonts w:ascii="Arial" w:hAnsi="Arial" w:cs="Arial"/>
          <w:sz w:val="22"/>
          <w:szCs w:val="22"/>
        </w:rPr>
        <w:t>These powers are known as the Corporation’s “principal powers”.</w:t>
      </w:r>
    </w:p>
    <w:p w:rsidR="002D0C20" w:rsidRDefault="002D0C20" w:rsidP="002D0C20">
      <w:pPr>
        <w:pStyle w:val="Body"/>
        <w:spacing w:after="0" w:line="240" w:lineRule="auto"/>
        <w:rPr>
          <w:rFonts w:ascii="Arial" w:hAnsi="Arial" w:cs="Arial"/>
          <w:sz w:val="22"/>
          <w:szCs w:val="22"/>
        </w:rPr>
      </w:pPr>
    </w:p>
    <w:p w:rsidR="002D0C20" w:rsidRPr="00C0503F" w:rsidRDefault="002D0C20" w:rsidP="002D0C20">
      <w:pPr>
        <w:pStyle w:val="Body"/>
        <w:spacing w:after="0" w:line="240" w:lineRule="auto"/>
        <w:rPr>
          <w:rFonts w:ascii="Arial" w:hAnsi="Arial" w:cs="Arial"/>
          <w:sz w:val="22"/>
          <w:szCs w:val="22"/>
        </w:rPr>
      </w:pPr>
    </w:p>
    <w:p w:rsidR="002D0C20" w:rsidRPr="00C0503F" w:rsidRDefault="002D0C20" w:rsidP="002D0C20">
      <w:pPr>
        <w:pStyle w:val="Sideheading"/>
        <w:keepNext/>
        <w:spacing w:after="0" w:line="240" w:lineRule="auto"/>
        <w:rPr>
          <w:rFonts w:ascii="Arial" w:hAnsi="Arial" w:cs="Arial"/>
          <w:sz w:val="22"/>
          <w:szCs w:val="22"/>
        </w:rPr>
      </w:pPr>
      <w:r w:rsidRPr="00C0503F">
        <w:rPr>
          <w:rFonts w:ascii="Arial" w:hAnsi="Arial" w:cs="Arial"/>
          <w:sz w:val="22"/>
          <w:szCs w:val="22"/>
        </w:rPr>
        <w:t>Supplementary Powers</w:t>
      </w:r>
    </w:p>
    <w:p w:rsidR="002D0C20" w:rsidRDefault="002D0C20" w:rsidP="002D0C20">
      <w:pPr>
        <w:pStyle w:val="Body"/>
        <w:spacing w:after="0" w:line="240" w:lineRule="auto"/>
        <w:rPr>
          <w:rFonts w:ascii="Arial" w:hAnsi="Arial" w:cs="Arial"/>
          <w:sz w:val="22"/>
          <w:szCs w:val="22"/>
        </w:rPr>
      </w:pPr>
    </w:p>
    <w:p w:rsidR="002D0C20" w:rsidRDefault="002D0C20" w:rsidP="002D0C20">
      <w:pPr>
        <w:pStyle w:val="Body"/>
        <w:spacing w:after="0" w:line="240" w:lineRule="auto"/>
        <w:rPr>
          <w:rFonts w:ascii="Arial" w:hAnsi="Arial" w:cs="Arial"/>
          <w:sz w:val="22"/>
          <w:szCs w:val="22"/>
        </w:rPr>
      </w:pPr>
      <w:r w:rsidRPr="00C0503F">
        <w:rPr>
          <w:rFonts w:ascii="Arial" w:hAnsi="Arial" w:cs="Arial"/>
          <w:sz w:val="22"/>
          <w:szCs w:val="22"/>
        </w:rPr>
        <w:t xml:space="preserve">Under section 19 of the 1992 Act the Corporation may do anything which appears to it to be necessary or expedient for the purpose of or in connection with the exercise of any of the principal powers conferred by section 18 of the Act, including in particular the </w:t>
      </w:r>
      <w:proofErr w:type="gramStart"/>
      <w:r w:rsidRPr="00C0503F">
        <w:rPr>
          <w:rFonts w:ascii="Arial" w:hAnsi="Arial" w:cs="Arial"/>
          <w:sz w:val="22"/>
          <w:szCs w:val="22"/>
        </w:rPr>
        <w:t>following:-</w:t>
      </w:r>
      <w:proofErr w:type="gramEnd"/>
    </w:p>
    <w:p w:rsidR="002D0C20" w:rsidRPr="00C0503F" w:rsidRDefault="002D0C20" w:rsidP="002D0C20">
      <w:pPr>
        <w:pStyle w:val="Body"/>
        <w:spacing w:after="0" w:line="240" w:lineRule="auto"/>
        <w:rPr>
          <w:rFonts w:ascii="Arial" w:hAnsi="Arial" w:cs="Arial"/>
          <w:sz w:val="22"/>
          <w:szCs w:val="22"/>
        </w:rPr>
      </w:pPr>
    </w:p>
    <w:p w:rsidR="002D0C20" w:rsidRDefault="002D0C20" w:rsidP="004A28B0">
      <w:pPr>
        <w:pStyle w:val="aDefinition"/>
        <w:numPr>
          <w:ilvl w:val="0"/>
          <w:numId w:val="22"/>
        </w:numPr>
        <w:spacing w:after="0" w:line="240" w:lineRule="auto"/>
        <w:rPr>
          <w:rFonts w:ascii="Arial" w:hAnsi="Arial" w:cs="Arial"/>
          <w:sz w:val="22"/>
          <w:szCs w:val="22"/>
        </w:rPr>
      </w:pPr>
      <w:r w:rsidRPr="00C0503F">
        <w:rPr>
          <w:rFonts w:ascii="Arial" w:hAnsi="Arial" w:cs="Arial"/>
          <w:sz w:val="22"/>
          <w:szCs w:val="22"/>
        </w:rPr>
        <w:t>the power to acquire and dispose of land and other property;</w:t>
      </w:r>
    </w:p>
    <w:p w:rsidR="002D0C20" w:rsidRPr="00C0503F" w:rsidRDefault="002D0C20" w:rsidP="002D0C20">
      <w:pPr>
        <w:pStyle w:val="aDefinition"/>
        <w:spacing w:after="0" w:line="240" w:lineRule="auto"/>
        <w:ind w:left="951"/>
        <w:rPr>
          <w:rFonts w:ascii="Arial" w:hAnsi="Arial" w:cs="Arial"/>
          <w:sz w:val="22"/>
          <w:szCs w:val="22"/>
        </w:rPr>
      </w:pPr>
    </w:p>
    <w:p w:rsidR="002D0C20" w:rsidRPr="00C0503F" w:rsidRDefault="002D0C20" w:rsidP="004A28B0">
      <w:pPr>
        <w:pStyle w:val="aDefinition"/>
        <w:numPr>
          <w:ilvl w:val="0"/>
          <w:numId w:val="23"/>
        </w:numPr>
        <w:spacing w:after="0" w:line="240" w:lineRule="auto"/>
        <w:rPr>
          <w:rFonts w:ascii="Arial" w:hAnsi="Arial" w:cs="Arial"/>
          <w:sz w:val="22"/>
          <w:szCs w:val="22"/>
        </w:rPr>
      </w:pPr>
      <w:r w:rsidRPr="00C0503F">
        <w:rPr>
          <w:rFonts w:ascii="Arial" w:hAnsi="Arial" w:cs="Arial"/>
          <w:sz w:val="22"/>
          <w:szCs w:val="22"/>
        </w:rPr>
        <w:t>the power to enter into contracts, including in particular:</w:t>
      </w:r>
    </w:p>
    <w:p w:rsidR="002D0C20" w:rsidRPr="00C0503F" w:rsidRDefault="002D0C20" w:rsidP="004A28B0">
      <w:pPr>
        <w:pStyle w:val="iDefinition"/>
        <w:numPr>
          <w:ilvl w:val="1"/>
          <w:numId w:val="23"/>
        </w:numPr>
        <w:spacing w:after="0" w:line="240" w:lineRule="auto"/>
        <w:rPr>
          <w:rFonts w:ascii="Arial" w:hAnsi="Arial" w:cs="Arial"/>
          <w:sz w:val="22"/>
          <w:szCs w:val="22"/>
        </w:rPr>
      </w:pPr>
      <w:r w:rsidRPr="00C0503F">
        <w:rPr>
          <w:rFonts w:ascii="Arial" w:hAnsi="Arial" w:cs="Arial"/>
          <w:sz w:val="22"/>
          <w:szCs w:val="22"/>
        </w:rPr>
        <w:t>contracts for the employment of teachers and other staff for the purposes of or in connection with carrying on any activities undertaken in the exercise of the Corporation's principal powers; and</w:t>
      </w:r>
    </w:p>
    <w:p w:rsidR="002D0C20" w:rsidRDefault="002D0C20" w:rsidP="004A28B0">
      <w:pPr>
        <w:pStyle w:val="iDefinition"/>
        <w:numPr>
          <w:ilvl w:val="1"/>
          <w:numId w:val="23"/>
        </w:numPr>
        <w:spacing w:after="0" w:line="240" w:lineRule="auto"/>
        <w:rPr>
          <w:rFonts w:ascii="Arial" w:hAnsi="Arial" w:cs="Arial"/>
          <w:sz w:val="22"/>
          <w:szCs w:val="22"/>
        </w:rPr>
      </w:pPr>
      <w:r w:rsidRPr="00C0503F">
        <w:rPr>
          <w:rFonts w:ascii="Arial" w:hAnsi="Arial" w:cs="Arial"/>
          <w:sz w:val="22"/>
          <w:szCs w:val="22"/>
        </w:rPr>
        <w:t>contracts with respect to the carrying on by the Corporation of any such activities;</w:t>
      </w:r>
    </w:p>
    <w:p w:rsidR="002D0C20" w:rsidRPr="00C0503F" w:rsidRDefault="002D0C20" w:rsidP="002D0C20">
      <w:pPr>
        <w:pStyle w:val="iDefinition"/>
        <w:numPr>
          <w:ilvl w:val="0"/>
          <w:numId w:val="0"/>
        </w:numPr>
        <w:spacing w:after="0" w:line="240" w:lineRule="auto"/>
        <w:ind w:left="1843"/>
        <w:rPr>
          <w:rFonts w:ascii="Arial" w:hAnsi="Arial" w:cs="Arial"/>
          <w:sz w:val="22"/>
          <w:szCs w:val="22"/>
        </w:rPr>
      </w:pPr>
    </w:p>
    <w:p w:rsidR="002D0C20" w:rsidRPr="00C0503F" w:rsidRDefault="002D0C20" w:rsidP="002D0C20">
      <w:pPr>
        <w:pStyle w:val="aDefinition"/>
        <w:spacing w:after="0" w:line="240" w:lineRule="auto"/>
        <w:ind w:left="953"/>
        <w:rPr>
          <w:rFonts w:ascii="Arial" w:hAnsi="Arial" w:cs="Arial"/>
          <w:sz w:val="22"/>
          <w:szCs w:val="22"/>
        </w:rPr>
      </w:pPr>
      <w:r w:rsidRPr="00C0503F">
        <w:rPr>
          <w:rFonts w:ascii="Arial" w:hAnsi="Arial" w:cs="Arial"/>
          <w:sz w:val="22"/>
          <w:szCs w:val="22"/>
        </w:rPr>
        <w:t xml:space="preserve">subscribe for or otherwise acquire shares in or securities of a company.  This power may not be exercised for the purpose of conducting an educational institution, or providing education funded by the </w:t>
      </w:r>
      <w:r w:rsidRPr="00726F47">
        <w:rPr>
          <w:rFonts w:ascii="Arial" w:hAnsi="Arial" w:cs="Arial"/>
          <w:sz w:val="22"/>
          <w:szCs w:val="22"/>
        </w:rPr>
        <w:t>Skills Funding Agency unless the SFA</w:t>
      </w:r>
      <w:r w:rsidRPr="00C0503F">
        <w:rPr>
          <w:rFonts w:ascii="Arial" w:hAnsi="Arial" w:cs="Arial"/>
          <w:sz w:val="22"/>
          <w:szCs w:val="22"/>
        </w:rPr>
        <w:t xml:space="preserve"> consents;</w:t>
      </w:r>
    </w:p>
    <w:p w:rsidR="002D0C20" w:rsidRPr="00C0503F" w:rsidRDefault="002D0C20" w:rsidP="002D0C20">
      <w:pPr>
        <w:pStyle w:val="aDefinition"/>
        <w:spacing w:after="0" w:line="240" w:lineRule="auto"/>
        <w:ind w:left="102"/>
        <w:rPr>
          <w:rFonts w:ascii="Arial" w:hAnsi="Arial" w:cs="Arial"/>
          <w:sz w:val="22"/>
          <w:szCs w:val="22"/>
        </w:rPr>
      </w:pPr>
    </w:p>
    <w:p w:rsidR="002D0C20" w:rsidRPr="00C0503F" w:rsidRDefault="002D0C20" w:rsidP="004A28B0">
      <w:pPr>
        <w:pStyle w:val="aDefinition"/>
        <w:numPr>
          <w:ilvl w:val="0"/>
          <w:numId w:val="23"/>
        </w:numPr>
        <w:spacing w:after="0" w:line="240" w:lineRule="auto"/>
        <w:rPr>
          <w:rFonts w:ascii="Arial" w:hAnsi="Arial" w:cs="Arial"/>
          <w:sz w:val="22"/>
          <w:szCs w:val="22"/>
        </w:rPr>
      </w:pPr>
      <w:r w:rsidRPr="00C0503F">
        <w:rPr>
          <w:rFonts w:ascii="Arial" w:hAnsi="Arial" w:cs="Arial"/>
          <w:sz w:val="22"/>
          <w:szCs w:val="22"/>
        </w:rPr>
        <w:t xml:space="preserve">the power to borrow such sums as the Corporation thinks fit for the purposes of carrying on any activities it has power to carry on or to meet any liability transferred to it under sections 23 to 27 of the 1992 Act (i.e. when the College achieved its corporate independence on 1st April 1993) and, in connection with such borrowing, the power to grant any mortgage charge or other security in respect of any land or other property of the Corporation.  This power may not be exercised without the consent of </w:t>
      </w:r>
      <w:r w:rsidRPr="00726F47">
        <w:rPr>
          <w:rFonts w:ascii="Arial" w:hAnsi="Arial" w:cs="Arial"/>
          <w:sz w:val="22"/>
          <w:szCs w:val="22"/>
        </w:rPr>
        <w:t>the Funding Agency</w:t>
      </w:r>
      <w:r w:rsidRPr="00C0503F">
        <w:rPr>
          <w:rFonts w:ascii="Arial" w:hAnsi="Arial" w:cs="Arial"/>
          <w:sz w:val="22"/>
          <w:szCs w:val="22"/>
        </w:rPr>
        <w:t>, which may give its consent for a particular borrowing or for borrowing of a particular class;</w:t>
      </w:r>
    </w:p>
    <w:p w:rsidR="002D0C20" w:rsidRPr="00C0503F" w:rsidRDefault="002D0C20" w:rsidP="002D0C20">
      <w:pPr>
        <w:pStyle w:val="aDefinition"/>
        <w:spacing w:after="0" w:line="240" w:lineRule="auto"/>
        <w:ind w:left="100"/>
        <w:rPr>
          <w:rFonts w:ascii="Arial" w:hAnsi="Arial" w:cs="Arial"/>
          <w:sz w:val="22"/>
          <w:szCs w:val="22"/>
        </w:rPr>
      </w:pPr>
    </w:p>
    <w:p w:rsidR="002D0C20" w:rsidRPr="00C0503F" w:rsidRDefault="002D0C20" w:rsidP="002D0C20">
      <w:pPr>
        <w:pStyle w:val="aDefinition"/>
        <w:spacing w:after="0" w:line="240" w:lineRule="auto"/>
        <w:ind w:left="953"/>
        <w:rPr>
          <w:rFonts w:ascii="Arial" w:hAnsi="Arial" w:cs="Arial"/>
          <w:sz w:val="22"/>
          <w:szCs w:val="22"/>
        </w:rPr>
      </w:pPr>
      <w:r w:rsidRPr="00C0503F">
        <w:rPr>
          <w:rFonts w:ascii="Arial" w:hAnsi="Arial" w:cs="Arial"/>
          <w:sz w:val="22"/>
          <w:szCs w:val="22"/>
        </w:rPr>
        <w:t>power to invest any sums not immediately required for the purposes of carrying on any activities the Corporation has power to carry on;</w:t>
      </w:r>
    </w:p>
    <w:p w:rsidR="002D0C20" w:rsidRPr="00C0503F" w:rsidRDefault="002D0C20" w:rsidP="002D0C20">
      <w:pPr>
        <w:pStyle w:val="aDefinition"/>
        <w:spacing w:after="0" w:line="240" w:lineRule="auto"/>
        <w:ind w:left="102"/>
        <w:rPr>
          <w:rFonts w:ascii="Arial" w:hAnsi="Arial" w:cs="Arial"/>
          <w:sz w:val="22"/>
          <w:szCs w:val="22"/>
        </w:rPr>
      </w:pPr>
    </w:p>
    <w:p w:rsidR="002D0C20" w:rsidRPr="00C0503F" w:rsidRDefault="002D0C20" w:rsidP="002D0C20">
      <w:pPr>
        <w:pStyle w:val="aDefinition"/>
        <w:spacing w:after="0" w:line="240" w:lineRule="auto"/>
        <w:ind w:left="953"/>
        <w:rPr>
          <w:rFonts w:ascii="Arial" w:hAnsi="Arial" w:cs="Arial"/>
          <w:sz w:val="22"/>
          <w:szCs w:val="22"/>
        </w:rPr>
      </w:pPr>
      <w:r w:rsidRPr="00C0503F">
        <w:rPr>
          <w:rFonts w:ascii="Arial" w:hAnsi="Arial" w:cs="Arial"/>
          <w:sz w:val="22"/>
          <w:szCs w:val="22"/>
        </w:rPr>
        <w:t>power to accept gifts of money, land or other property and apply it, or hold and administer it on trust for, any of those purposes; and</w:t>
      </w:r>
    </w:p>
    <w:p w:rsidR="002D0C20" w:rsidRPr="00C0503F" w:rsidRDefault="002D0C20" w:rsidP="002D0C20">
      <w:pPr>
        <w:pStyle w:val="aDefinition"/>
        <w:spacing w:after="0" w:line="240" w:lineRule="auto"/>
        <w:rPr>
          <w:rFonts w:ascii="Arial" w:hAnsi="Arial" w:cs="Arial"/>
          <w:sz w:val="22"/>
          <w:szCs w:val="22"/>
        </w:rPr>
      </w:pPr>
    </w:p>
    <w:p w:rsidR="002D0C20" w:rsidRPr="00C0503F" w:rsidRDefault="002D0C20" w:rsidP="002D0C20">
      <w:pPr>
        <w:pStyle w:val="aDefinition"/>
        <w:spacing w:after="0" w:line="240" w:lineRule="auto"/>
        <w:ind w:left="953"/>
        <w:rPr>
          <w:rFonts w:ascii="Arial" w:hAnsi="Arial" w:cs="Arial"/>
          <w:sz w:val="22"/>
          <w:szCs w:val="22"/>
        </w:rPr>
      </w:pPr>
      <w:r w:rsidRPr="00C0503F">
        <w:rPr>
          <w:rFonts w:ascii="Arial" w:hAnsi="Arial" w:cs="Arial"/>
          <w:sz w:val="22"/>
          <w:szCs w:val="22"/>
        </w:rPr>
        <w:t>power to do anything incidental to the conduct of an educational institution providing further or higher education, including founding scholarships or exhibitions, making grants and giving prizes.</w:t>
      </w:r>
    </w:p>
    <w:p w:rsidR="002D0C20" w:rsidRPr="00C0503F" w:rsidRDefault="002D0C20" w:rsidP="002D0C20">
      <w:pPr>
        <w:pStyle w:val="aDefinition"/>
        <w:spacing w:after="0" w:line="240" w:lineRule="auto"/>
        <w:rPr>
          <w:rFonts w:ascii="Arial" w:hAnsi="Arial" w:cs="Arial"/>
          <w:sz w:val="22"/>
          <w:szCs w:val="22"/>
        </w:rPr>
      </w:pPr>
    </w:p>
    <w:p w:rsidR="002D0C20" w:rsidRDefault="002D0C20" w:rsidP="002D0C20">
      <w:pPr>
        <w:pStyle w:val="Body"/>
        <w:spacing w:after="0" w:line="240" w:lineRule="auto"/>
        <w:rPr>
          <w:rFonts w:ascii="Arial" w:hAnsi="Arial" w:cs="Arial"/>
          <w:sz w:val="22"/>
          <w:szCs w:val="22"/>
        </w:rPr>
      </w:pPr>
    </w:p>
    <w:p w:rsidR="002D0C20" w:rsidRDefault="002D0C20" w:rsidP="002D0C20">
      <w:pPr>
        <w:pStyle w:val="Body"/>
        <w:spacing w:after="0" w:line="240" w:lineRule="auto"/>
        <w:rPr>
          <w:rFonts w:ascii="Arial" w:hAnsi="Arial" w:cs="Arial"/>
          <w:sz w:val="22"/>
          <w:szCs w:val="22"/>
        </w:rPr>
      </w:pPr>
    </w:p>
    <w:p w:rsidR="002D0C20" w:rsidRDefault="002D0C20" w:rsidP="002D0C20">
      <w:pPr>
        <w:pStyle w:val="Body"/>
        <w:spacing w:after="0" w:line="240" w:lineRule="auto"/>
        <w:rPr>
          <w:rFonts w:ascii="Arial" w:hAnsi="Arial" w:cs="Arial"/>
          <w:sz w:val="22"/>
          <w:szCs w:val="22"/>
        </w:rPr>
      </w:pPr>
    </w:p>
    <w:p w:rsidR="0035110C" w:rsidRDefault="0035110C" w:rsidP="002D0C20">
      <w:pPr>
        <w:pStyle w:val="Body"/>
        <w:spacing w:after="0" w:line="240" w:lineRule="auto"/>
        <w:rPr>
          <w:rFonts w:ascii="Arial" w:hAnsi="Arial" w:cs="Arial"/>
          <w:sz w:val="22"/>
          <w:szCs w:val="22"/>
        </w:rPr>
      </w:pPr>
    </w:p>
    <w:p w:rsidR="0035110C" w:rsidRDefault="0035110C" w:rsidP="002D0C20">
      <w:pPr>
        <w:pStyle w:val="Body"/>
        <w:spacing w:after="0" w:line="240" w:lineRule="auto"/>
        <w:rPr>
          <w:rFonts w:ascii="Arial" w:hAnsi="Arial" w:cs="Arial"/>
          <w:sz w:val="22"/>
          <w:szCs w:val="22"/>
        </w:rPr>
      </w:pPr>
    </w:p>
    <w:p w:rsidR="002D0C20" w:rsidRPr="00C0503F" w:rsidRDefault="002D0C20" w:rsidP="002D0C20">
      <w:pPr>
        <w:pStyle w:val="Body"/>
        <w:spacing w:after="0" w:line="240" w:lineRule="auto"/>
        <w:rPr>
          <w:rFonts w:ascii="Arial" w:hAnsi="Arial" w:cs="Arial"/>
          <w:sz w:val="22"/>
          <w:szCs w:val="22"/>
        </w:rPr>
      </w:pPr>
      <w:r w:rsidRPr="00C0503F">
        <w:rPr>
          <w:rFonts w:ascii="Arial" w:hAnsi="Arial" w:cs="Arial"/>
          <w:sz w:val="22"/>
          <w:szCs w:val="22"/>
        </w:rPr>
        <w:t>The Corporation may also provide facilities of any description (including boarding accommodation and recreational facilities for students and staff and facilities to meet the needs of students having learning difficulties) which appear to be necessary or desirable for the purposes of or in connection with the carrying on of the principal powers.</w:t>
      </w:r>
    </w:p>
    <w:p w:rsidR="002D0C20" w:rsidRDefault="002D0C20" w:rsidP="002D0C20">
      <w:pPr>
        <w:pStyle w:val="Body"/>
        <w:spacing w:after="0" w:line="240" w:lineRule="auto"/>
        <w:rPr>
          <w:rFonts w:ascii="Arial" w:hAnsi="Arial" w:cs="Arial"/>
          <w:sz w:val="22"/>
          <w:szCs w:val="22"/>
        </w:rPr>
      </w:pPr>
    </w:p>
    <w:p w:rsidR="002D0C20" w:rsidRPr="00C0503F" w:rsidRDefault="002D0C20" w:rsidP="002D0C20">
      <w:pPr>
        <w:pStyle w:val="Body"/>
        <w:spacing w:after="0" w:line="240" w:lineRule="auto"/>
        <w:rPr>
          <w:rFonts w:ascii="Arial" w:hAnsi="Arial" w:cs="Arial"/>
          <w:sz w:val="22"/>
          <w:szCs w:val="22"/>
        </w:rPr>
      </w:pPr>
      <w:r w:rsidRPr="00C0503F">
        <w:rPr>
          <w:rFonts w:ascii="Arial" w:hAnsi="Arial" w:cs="Arial"/>
          <w:sz w:val="22"/>
          <w:szCs w:val="22"/>
        </w:rPr>
        <w:t>The powers conferred by section 19 of the 1992 Act are known as “supplementary powers”.</w:t>
      </w:r>
    </w:p>
    <w:p w:rsidR="002D0C20" w:rsidRPr="00A040EA" w:rsidRDefault="002D0C20" w:rsidP="002D0C20">
      <w:pPr>
        <w:pStyle w:val="Body"/>
        <w:rPr>
          <w:rFonts w:ascii="Arial" w:hAnsi="Arial" w:cs="Arial"/>
        </w:rPr>
      </w:pPr>
    </w:p>
    <w:p w:rsidR="002D0C20" w:rsidRPr="00A040EA" w:rsidRDefault="002D0C20" w:rsidP="002D0C20">
      <w:pPr>
        <w:pStyle w:val="Body"/>
        <w:rPr>
          <w:rFonts w:ascii="Arial" w:hAnsi="Arial" w:cs="Arial"/>
        </w:rPr>
      </w:pPr>
    </w:p>
    <w:p w:rsidR="00316DDE" w:rsidRPr="00950573" w:rsidRDefault="00316DDE" w:rsidP="00316DDE">
      <w:pPr>
        <w:pStyle w:val="Body"/>
        <w:tabs>
          <w:tab w:val="clear" w:pos="851"/>
          <w:tab w:val="clear" w:pos="1843"/>
          <w:tab w:val="clear" w:pos="3119"/>
          <w:tab w:val="clear" w:pos="4253"/>
        </w:tabs>
        <w:jc w:val="left"/>
        <w:rPr>
          <w:rFonts w:ascii="Arial" w:hAnsi="Arial" w:cs="Arial"/>
          <w:b/>
          <w:sz w:val="22"/>
          <w:szCs w:val="22"/>
        </w:rPr>
      </w:pPr>
      <w:r>
        <w:rPr>
          <w:rFonts w:cs="Arial"/>
          <w:b/>
          <w:sz w:val="22"/>
          <w:szCs w:val="22"/>
        </w:rPr>
        <w:br w:type="page"/>
      </w:r>
    </w:p>
    <w:p w:rsidR="00316DDE" w:rsidRPr="00D432A0" w:rsidRDefault="00316DDE" w:rsidP="00316DDE">
      <w:pPr>
        <w:pStyle w:val="Body"/>
        <w:rPr>
          <w:rFonts w:ascii="Arial" w:hAnsi="Arial" w:cs="Arial"/>
          <w:sz w:val="22"/>
          <w:szCs w:val="22"/>
        </w:rPr>
      </w:pPr>
    </w:p>
    <w:p w:rsidR="00316DDE" w:rsidRPr="00D432A0" w:rsidRDefault="00316DDE" w:rsidP="00316DDE">
      <w:pPr>
        <w:pStyle w:val="Body"/>
        <w:rPr>
          <w:rFonts w:ascii="Arial" w:hAnsi="Arial" w:cs="Arial"/>
          <w:sz w:val="22"/>
          <w:szCs w:val="22"/>
        </w:rPr>
      </w:pPr>
    </w:p>
    <w:p w:rsidR="00316DDE" w:rsidRPr="00D432A0" w:rsidRDefault="00316DDE" w:rsidP="00316DDE">
      <w:pPr>
        <w:pStyle w:val="Body"/>
        <w:rPr>
          <w:rFonts w:ascii="Arial" w:hAnsi="Arial" w:cs="Arial"/>
          <w:b/>
          <w:sz w:val="22"/>
          <w:szCs w:val="22"/>
        </w:rPr>
      </w:pPr>
      <w:r w:rsidRPr="00D432A0">
        <w:rPr>
          <w:rFonts w:ascii="Arial" w:hAnsi="Arial" w:cs="Arial"/>
          <w:b/>
          <w:sz w:val="22"/>
          <w:szCs w:val="22"/>
        </w:rPr>
        <w:t>AS A GOVERNOR I AGREE TO OBSERVE THIS CODE OF CONDUCT TO THE BEST OF MY ABILITIES.</w:t>
      </w:r>
    </w:p>
    <w:p w:rsidR="00316DDE" w:rsidRPr="00D432A0" w:rsidRDefault="00316DDE" w:rsidP="00316DDE">
      <w:pPr>
        <w:rPr>
          <w:rFonts w:cs="Arial"/>
          <w:sz w:val="22"/>
          <w:szCs w:val="22"/>
        </w:rPr>
      </w:pPr>
    </w:p>
    <w:p w:rsidR="00316DDE" w:rsidRPr="00A040EA" w:rsidRDefault="00316DDE" w:rsidP="00316DDE">
      <w:pPr>
        <w:rPr>
          <w:rFonts w:cs="Arial"/>
          <w:sz w:val="20"/>
        </w:rPr>
      </w:pPr>
    </w:p>
    <w:p w:rsidR="00316DDE" w:rsidRPr="00A040EA" w:rsidRDefault="00316DDE" w:rsidP="00316DDE">
      <w:pPr>
        <w:rPr>
          <w:rFonts w:cs="Arial"/>
          <w:sz w:val="20"/>
        </w:rPr>
      </w:pPr>
    </w:p>
    <w:p w:rsidR="00316DDE" w:rsidRPr="00A040EA" w:rsidRDefault="00316DDE" w:rsidP="00316DDE">
      <w:pPr>
        <w:rPr>
          <w:rFonts w:cs="Arial"/>
          <w:sz w:val="20"/>
        </w:rPr>
      </w:pPr>
    </w:p>
    <w:p w:rsidR="00316DDE" w:rsidRPr="00D432A0" w:rsidRDefault="00316DDE" w:rsidP="00316DDE">
      <w:pPr>
        <w:rPr>
          <w:rFonts w:cs="Arial"/>
          <w:b/>
          <w:sz w:val="22"/>
          <w:szCs w:val="22"/>
        </w:rPr>
      </w:pPr>
      <w:r w:rsidRPr="00D432A0">
        <w:rPr>
          <w:rFonts w:cs="Arial"/>
          <w:b/>
          <w:sz w:val="22"/>
          <w:szCs w:val="22"/>
        </w:rPr>
        <w:t>SIGNED:</w:t>
      </w:r>
      <w:r w:rsidRPr="00D432A0">
        <w:rPr>
          <w:rFonts w:cs="Arial"/>
          <w:b/>
          <w:sz w:val="22"/>
          <w:szCs w:val="22"/>
        </w:rPr>
        <w:tab/>
      </w:r>
      <w:r>
        <w:rPr>
          <w:rFonts w:cs="Arial"/>
          <w:b/>
          <w:sz w:val="22"/>
          <w:szCs w:val="22"/>
        </w:rPr>
        <w:tab/>
      </w:r>
      <w:r w:rsidRPr="00D432A0">
        <w:rPr>
          <w:rFonts w:cs="Arial"/>
          <w:b/>
          <w:sz w:val="22"/>
          <w:szCs w:val="22"/>
        </w:rPr>
        <w:t>.........................................................................</w:t>
      </w:r>
    </w:p>
    <w:p w:rsidR="00316DDE" w:rsidRPr="00D432A0" w:rsidRDefault="00316DDE" w:rsidP="00316DDE">
      <w:pPr>
        <w:rPr>
          <w:rFonts w:cs="Arial"/>
          <w:b/>
          <w:sz w:val="20"/>
        </w:rPr>
      </w:pPr>
    </w:p>
    <w:p w:rsidR="00316DDE" w:rsidRDefault="00316DDE" w:rsidP="00316DDE">
      <w:pPr>
        <w:pStyle w:val="Body"/>
        <w:rPr>
          <w:rFonts w:ascii="Arial" w:hAnsi="Arial" w:cs="Arial"/>
          <w:b/>
          <w:sz w:val="22"/>
          <w:szCs w:val="22"/>
        </w:rPr>
      </w:pPr>
    </w:p>
    <w:p w:rsidR="00316DDE" w:rsidRDefault="00316DDE" w:rsidP="00316DDE">
      <w:pPr>
        <w:pStyle w:val="Body"/>
        <w:tabs>
          <w:tab w:val="clear" w:pos="851"/>
          <w:tab w:val="clear" w:pos="1843"/>
          <w:tab w:val="clear" w:pos="3119"/>
          <w:tab w:val="clear" w:pos="4253"/>
        </w:tabs>
        <w:rPr>
          <w:rFonts w:ascii="Arial" w:hAnsi="Arial" w:cs="Arial"/>
          <w:b/>
          <w:sz w:val="22"/>
          <w:szCs w:val="22"/>
        </w:rPr>
      </w:pPr>
      <w:r>
        <w:rPr>
          <w:rFonts w:ascii="Arial" w:hAnsi="Arial" w:cs="Arial"/>
          <w:b/>
          <w:sz w:val="22"/>
          <w:szCs w:val="22"/>
        </w:rPr>
        <w:t>NAME:</w:t>
      </w:r>
      <w:r>
        <w:rPr>
          <w:rFonts w:ascii="Arial" w:hAnsi="Arial" w:cs="Arial"/>
          <w:b/>
          <w:sz w:val="22"/>
          <w:szCs w:val="22"/>
        </w:rPr>
        <w:tab/>
      </w:r>
      <w:r>
        <w:rPr>
          <w:rFonts w:ascii="Arial" w:hAnsi="Arial" w:cs="Arial"/>
          <w:b/>
          <w:sz w:val="22"/>
          <w:szCs w:val="22"/>
        </w:rPr>
        <w:tab/>
        <w:t>.........................................................................</w:t>
      </w:r>
    </w:p>
    <w:p w:rsidR="00316DDE" w:rsidRPr="00D432A0" w:rsidRDefault="00316DDE" w:rsidP="00316DDE">
      <w:pPr>
        <w:pStyle w:val="Body"/>
        <w:tabs>
          <w:tab w:val="clear" w:pos="851"/>
          <w:tab w:val="clear" w:pos="1843"/>
          <w:tab w:val="clear" w:pos="3119"/>
          <w:tab w:val="clear" w:pos="4253"/>
        </w:tabs>
        <w:rPr>
          <w:rFonts w:ascii="Arial" w:hAnsi="Arial" w:cs="Arial"/>
          <w:b/>
          <w:sz w:val="22"/>
          <w:szCs w:val="22"/>
        </w:rPr>
      </w:pPr>
    </w:p>
    <w:p w:rsidR="00316DDE" w:rsidRPr="00D432A0" w:rsidRDefault="00316DDE" w:rsidP="00316DDE">
      <w:pPr>
        <w:pStyle w:val="Body"/>
        <w:tabs>
          <w:tab w:val="clear" w:pos="851"/>
          <w:tab w:val="clear" w:pos="1843"/>
          <w:tab w:val="clear" w:pos="3119"/>
          <w:tab w:val="clear" w:pos="4253"/>
        </w:tabs>
        <w:rPr>
          <w:rFonts w:ascii="Arial" w:hAnsi="Arial" w:cs="Arial"/>
        </w:rPr>
      </w:pPr>
      <w:r>
        <w:rPr>
          <w:rFonts w:ascii="Arial" w:hAnsi="Arial" w:cs="Arial"/>
          <w:b/>
          <w:sz w:val="22"/>
          <w:szCs w:val="22"/>
        </w:rPr>
        <w:t>DATE:</w:t>
      </w:r>
      <w:r>
        <w:rPr>
          <w:rFonts w:ascii="Arial" w:hAnsi="Arial" w:cs="Arial"/>
          <w:b/>
          <w:sz w:val="22"/>
          <w:szCs w:val="22"/>
        </w:rPr>
        <w:tab/>
        <w:t xml:space="preserve">        </w:t>
      </w:r>
      <w:r>
        <w:rPr>
          <w:rFonts w:ascii="Arial" w:hAnsi="Arial" w:cs="Arial"/>
          <w:b/>
          <w:sz w:val="22"/>
          <w:szCs w:val="22"/>
        </w:rPr>
        <w:tab/>
      </w:r>
      <w:r>
        <w:rPr>
          <w:rFonts w:ascii="Arial" w:hAnsi="Arial" w:cs="Arial"/>
          <w:b/>
          <w:sz w:val="22"/>
          <w:szCs w:val="22"/>
        </w:rPr>
        <w:tab/>
        <w:t xml:space="preserve">.........................................................        </w:t>
      </w:r>
      <w:r w:rsidRPr="00D432A0">
        <w:rPr>
          <w:rFonts w:ascii="Arial" w:hAnsi="Arial" w:cs="Arial"/>
          <w:sz w:val="22"/>
          <w:szCs w:val="22"/>
        </w:rPr>
        <w:t xml:space="preserve">                     </w:t>
      </w:r>
      <w:r w:rsidRPr="00D432A0">
        <w:rPr>
          <w:rFonts w:ascii="Arial" w:hAnsi="Arial" w:cs="Arial"/>
        </w:rPr>
        <w:t xml:space="preserve"> </w:t>
      </w:r>
    </w:p>
    <w:p w:rsidR="002726BC" w:rsidRPr="002726BC" w:rsidRDefault="002726BC" w:rsidP="00A66110">
      <w:pPr>
        <w:rPr>
          <w:rFonts w:cs="Arial"/>
          <w:b/>
          <w:sz w:val="22"/>
          <w:szCs w:val="22"/>
        </w:rPr>
      </w:pPr>
    </w:p>
    <w:sectPr w:rsidR="002726BC" w:rsidRPr="002726BC" w:rsidSect="00A66110">
      <w:headerReference w:type="even" r:id="rId11"/>
      <w:headerReference w:type="default" r:id="rId12"/>
      <w:footerReference w:type="even" r:id="rId13"/>
      <w:footerReference w:type="default" r:id="rId14"/>
      <w:pgSz w:w="11906" w:h="16838"/>
      <w:pgMar w:top="0" w:right="1274" w:bottom="851" w:left="1134" w:header="720" w:footer="284"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5B0F" w:rsidRDefault="00855B0F">
      <w:r>
        <w:separator/>
      </w:r>
    </w:p>
  </w:endnote>
  <w:endnote w:type="continuationSeparator" w:id="0">
    <w:p w:rsidR="00855B0F" w:rsidRDefault="00855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Gill Sans">
    <w:altName w:val="Lucida Sans Unicode"/>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4CF0" w:rsidRDefault="00B74CF0" w:rsidP="00EA6CC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74CF0" w:rsidRDefault="00B74CF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4CF0" w:rsidRPr="00DE0463" w:rsidRDefault="00B74CF0" w:rsidP="00EA6CCD">
    <w:pPr>
      <w:pStyle w:val="Footer"/>
      <w:framePr w:wrap="around" w:vAnchor="text" w:hAnchor="margin" w:xAlign="center" w:y="1"/>
      <w:rPr>
        <w:rStyle w:val="PageNumber"/>
        <w:sz w:val="20"/>
      </w:rPr>
    </w:pPr>
    <w:r w:rsidRPr="00DE0463">
      <w:rPr>
        <w:rStyle w:val="PageNumber"/>
        <w:sz w:val="20"/>
      </w:rPr>
      <w:fldChar w:fldCharType="begin"/>
    </w:r>
    <w:r w:rsidRPr="00DE0463">
      <w:rPr>
        <w:rStyle w:val="PageNumber"/>
        <w:sz w:val="20"/>
      </w:rPr>
      <w:instrText xml:space="preserve">PAGE  </w:instrText>
    </w:r>
    <w:r w:rsidRPr="00DE0463">
      <w:rPr>
        <w:rStyle w:val="PageNumber"/>
        <w:sz w:val="20"/>
      </w:rPr>
      <w:fldChar w:fldCharType="separate"/>
    </w:r>
    <w:r w:rsidR="00237307">
      <w:rPr>
        <w:rStyle w:val="PageNumber"/>
        <w:noProof/>
        <w:sz w:val="20"/>
      </w:rPr>
      <w:t>21</w:t>
    </w:r>
    <w:r w:rsidRPr="00DE0463">
      <w:rPr>
        <w:rStyle w:val="PageNumber"/>
        <w:sz w:val="20"/>
      </w:rPr>
      <w:fldChar w:fldCharType="end"/>
    </w:r>
  </w:p>
  <w:p w:rsidR="00B74CF0" w:rsidRDefault="00B74CF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5B0F" w:rsidRDefault="00855B0F">
      <w:r>
        <w:separator/>
      </w:r>
    </w:p>
  </w:footnote>
  <w:footnote w:type="continuationSeparator" w:id="0">
    <w:p w:rsidR="00855B0F" w:rsidRDefault="00855B0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4CF0" w:rsidRDefault="00B74CF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rsidR="00B74CF0" w:rsidRDefault="00B74CF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4CF0" w:rsidRDefault="00B74CF0">
    <w:pPr>
      <w:pStyle w:val="Header"/>
      <w:framePr w:wrap="around" w:vAnchor="text" w:hAnchor="margin" w:xAlign="center" w:y="1"/>
      <w:rPr>
        <w:rStyle w:val="PageNumber"/>
      </w:rPr>
    </w:pPr>
  </w:p>
  <w:p w:rsidR="00B74CF0" w:rsidRDefault="00B74CF0" w:rsidP="00CE550D">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4E3472"/>
    <w:multiLevelType w:val="singleLevel"/>
    <w:tmpl w:val="82BCF812"/>
    <w:lvl w:ilvl="0">
      <w:start w:val="1"/>
      <w:numFmt w:val="lowerRoman"/>
      <w:lvlText w:val="%1."/>
      <w:legacy w:legacy="1" w:legacySpace="0" w:legacyIndent="567"/>
      <w:lvlJc w:val="left"/>
      <w:pPr>
        <w:ind w:left="1287" w:hanging="567"/>
      </w:pPr>
    </w:lvl>
  </w:abstractNum>
  <w:abstractNum w:abstractNumId="2" w15:restartNumberingAfterBreak="0">
    <w:nsid w:val="01CE74E3"/>
    <w:multiLevelType w:val="hybridMultilevel"/>
    <w:tmpl w:val="F878DC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21F08A3"/>
    <w:multiLevelType w:val="hybridMultilevel"/>
    <w:tmpl w:val="F48EA7E0"/>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2A21DFD"/>
    <w:multiLevelType w:val="singleLevel"/>
    <w:tmpl w:val="7BA03B2A"/>
    <w:lvl w:ilvl="0">
      <w:start w:val="1"/>
      <w:numFmt w:val="lowerRoman"/>
      <w:lvlText w:val="%1."/>
      <w:lvlJc w:val="left"/>
      <w:pPr>
        <w:tabs>
          <w:tab w:val="num" w:pos="567"/>
        </w:tabs>
        <w:ind w:left="567" w:hanging="567"/>
      </w:pPr>
    </w:lvl>
  </w:abstractNum>
  <w:abstractNum w:abstractNumId="5" w15:restartNumberingAfterBreak="0">
    <w:nsid w:val="0BD179B8"/>
    <w:multiLevelType w:val="multilevel"/>
    <w:tmpl w:val="9404C774"/>
    <w:lvl w:ilvl="0">
      <w:start w:val="1"/>
      <w:numFmt w:val="decimal"/>
      <w:lvlText w:val="%1."/>
      <w:lvlJc w:val="left"/>
      <w:pPr>
        <w:tabs>
          <w:tab w:val="num" w:pos="720"/>
        </w:tabs>
        <w:ind w:left="720" w:hanging="720"/>
      </w:pPr>
      <w:rPr>
        <w:rFonts w:hint="default"/>
        <w:b/>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15:restartNumberingAfterBreak="0">
    <w:nsid w:val="13067098"/>
    <w:multiLevelType w:val="multilevel"/>
    <w:tmpl w:val="A03E0A88"/>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15:restartNumberingAfterBreak="0">
    <w:nsid w:val="14DD1525"/>
    <w:multiLevelType w:val="hybridMultilevel"/>
    <w:tmpl w:val="5AB64CF4"/>
    <w:lvl w:ilvl="0" w:tplc="A60E0934">
      <w:start w:val="1"/>
      <w:numFmt w:val="decimal"/>
      <w:lvlText w:val="%1"/>
      <w:lvlJc w:val="left"/>
      <w:pPr>
        <w:ind w:left="1080" w:hanging="360"/>
      </w:pPr>
      <w:rPr>
        <w:rFonts w:hint="default"/>
        <w:b w:val="0"/>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5396B90"/>
    <w:multiLevelType w:val="singleLevel"/>
    <w:tmpl w:val="53207924"/>
    <w:lvl w:ilvl="0">
      <w:start w:val="1"/>
      <w:numFmt w:val="decimal"/>
      <w:lvlText w:val="%1."/>
      <w:lvlJc w:val="left"/>
      <w:pPr>
        <w:tabs>
          <w:tab w:val="num" w:pos="720"/>
        </w:tabs>
        <w:ind w:left="720" w:hanging="720"/>
      </w:pPr>
      <w:rPr>
        <w:rFonts w:hint="default"/>
      </w:rPr>
    </w:lvl>
  </w:abstractNum>
  <w:abstractNum w:abstractNumId="9" w15:restartNumberingAfterBreak="0">
    <w:nsid w:val="171E1C61"/>
    <w:multiLevelType w:val="hybridMultilevel"/>
    <w:tmpl w:val="D5A6F1EE"/>
    <w:lvl w:ilvl="0" w:tplc="DB54C248">
      <w:start w:val="1"/>
      <w:numFmt w:val="lowerLetter"/>
      <w:lvlText w:val="(%1)"/>
      <w:lvlJc w:val="left"/>
      <w:pPr>
        <w:tabs>
          <w:tab w:val="num" w:pos="1440"/>
        </w:tabs>
        <w:ind w:left="144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1A707DBD"/>
    <w:multiLevelType w:val="hybridMultilevel"/>
    <w:tmpl w:val="DB807464"/>
    <w:lvl w:ilvl="0" w:tplc="4BBE139E">
      <w:start w:val="1"/>
      <w:numFmt w:val="low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1" w15:restartNumberingAfterBreak="0">
    <w:nsid w:val="1EA44215"/>
    <w:multiLevelType w:val="multilevel"/>
    <w:tmpl w:val="A31E4DF6"/>
    <w:lvl w:ilvl="0">
      <w:start w:val="1"/>
      <w:numFmt w:val="decimal"/>
      <w:lvlText w:val="%1."/>
      <w:lvlJc w:val="left"/>
      <w:pPr>
        <w:tabs>
          <w:tab w:val="num" w:pos="720"/>
        </w:tabs>
        <w:ind w:left="720" w:hanging="720"/>
      </w:pPr>
      <w:rPr>
        <w:rFonts w:hint="default"/>
        <w:b/>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2" w15:restartNumberingAfterBreak="0">
    <w:nsid w:val="23FD5415"/>
    <w:multiLevelType w:val="singleLevel"/>
    <w:tmpl w:val="7BA03B2A"/>
    <w:lvl w:ilvl="0">
      <w:start w:val="1"/>
      <w:numFmt w:val="lowerRoman"/>
      <w:lvlText w:val="%1."/>
      <w:lvlJc w:val="left"/>
      <w:pPr>
        <w:tabs>
          <w:tab w:val="num" w:pos="567"/>
        </w:tabs>
        <w:ind w:left="567" w:hanging="567"/>
      </w:pPr>
    </w:lvl>
  </w:abstractNum>
  <w:abstractNum w:abstractNumId="13" w15:restartNumberingAfterBreak="0">
    <w:nsid w:val="2A720AA5"/>
    <w:multiLevelType w:val="multilevel"/>
    <w:tmpl w:val="19A64F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ACF70D3"/>
    <w:multiLevelType w:val="singleLevel"/>
    <w:tmpl w:val="A8DEC60C"/>
    <w:lvl w:ilvl="0">
      <w:start w:val="1"/>
      <w:numFmt w:val="decimal"/>
      <w:lvlText w:val="%1."/>
      <w:legacy w:legacy="1" w:legacySpace="0" w:legacyIndent="720"/>
      <w:lvlJc w:val="left"/>
      <w:pPr>
        <w:ind w:left="720" w:hanging="720"/>
      </w:pPr>
    </w:lvl>
  </w:abstractNum>
  <w:abstractNum w:abstractNumId="15" w15:restartNumberingAfterBreak="0">
    <w:nsid w:val="2B6C794F"/>
    <w:multiLevelType w:val="hybridMultilevel"/>
    <w:tmpl w:val="61FA490C"/>
    <w:lvl w:ilvl="0" w:tplc="DB54C248">
      <w:start w:val="1"/>
      <w:numFmt w:val="lowerLetter"/>
      <w:lvlText w:val="(%1)"/>
      <w:lvlJc w:val="left"/>
      <w:pPr>
        <w:tabs>
          <w:tab w:val="num" w:pos="1440"/>
        </w:tabs>
        <w:ind w:left="144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2BB506D4"/>
    <w:multiLevelType w:val="hybridMultilevel"/>
    <w:tmpl w:val="35C086D8"/>
    <w:lvl w:ilvl="0" w:tplc="DB54C248">
      <w:start w:val="1"/>
      <w:numFmt w:val="lowerLetter"/>
      <w:lvlText w:val="(%1)"/>
      <w:lvlJc w:val="left"/>
      <w:pPr>
        <w:tabs>
          <w:tab w:val="num" w:pos="1440"/>
        </w:tabs>
        <w:ind w:left="144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2BC71CEE"/>
    <w:multiLevelType w:val="hybridMultilevel"/>
    <w:tmpl w:val="B706D266"/>
    <w:lvl w:ilvl="0" w:tplc="CCFC5808">
      <w:start w:val="7"/>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330C01F4"/>
    <w:multiLevelType w:val="singleLevel"/>
    <w:tmpl w:val="53207924"/>
    <w:lvl w:ilvl="0">
      <w:start w:val="1"/>
      <w:numFmt w:val="decimal"/>
      <w:lvlText w:val="%1."/>
      <w:lvlJc w:val="left"/>
      <w:pPr>
        <w:tabs>
          <w:tab w:val="num" w:pos="720"/>
        </w:tabs>
        <w:ind w:left="720" w:hanging="720"/>
      </w:pPr>
      <w:rPr>
        <w:rFonts w:hint="default"/>
      </w:rPr>
    </w:lvl>
  </w:abstractNum>
  <w:abstractNum w:abstractNumId="19" w15:restartNumberingAfterBreak="0">
    <w:nsid w:val="3314349B"/>
    <w:multiLevelType w:val="singleLevel"/>
    <w:tmpl w:val="7BA03B2A"/>
    <w:lvl w:ilvl="0">
      <w:start w:val="1"/>
      <w:numFmt w:val="lowerRoman"/>
      <w:lvlText w:val="%1."/>
      <w:lvlJc w:val="left"/>
      <w:pPr>
        <w:tabs>
          <w:tab w:val="num" w:pos="567"/>
        </w:tabs>
        <w:ind w:left="567" w:hanging="567"/>
      </w:pPr>
    </w:lvl>
  </w:abstractNum>
  <w:abstractNum w:abstractNumId="20" w15:restartNumberingAfterBreak="0">
    <w:nsid w:val="34CA640A"/>
    <w:multiLevelType w:val="hybridMultilevel"/>
    <w:tmpl w:val="1B2CB596"/>
    <w:lvl w:ilvl="0" w:tplc="DB54C248">
      <w:start w:val="1"/>
      <w:numFmt w:val="lowerLetter"/>
      <w:lvlText w:val="(%1)"/>
      <w:lvlJc w:val="left"/>
      <w:pPr>
        <w:tabs>
          <w:tab w:val="num" w:pos="1440"/>
        </w:tabs>
        <w:ind w:left="144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36D53567"/>
    <w:multiLevelType w:val="singleLevel"/>
    <w:tmpl w:val="53207924"/>
    <w:lvl w:ilvl="0">
      <w:start w:val="1"/>
      <w:numFmt w:val="decimal"/>
      <w:lvlText w:val="%1."/>
      <w:lvlJc w:val="left"/>
      <w:pPr>
        <w:tabs>
          <w:tab w:val="num" w:pos="720"/>
        </w:tabs>
        <w:ind w:left="720" w:hanging="720"/>
      </w:pPr>
      <w:rPr>
        <w:rFonts w:hint="default"/>
      </w:rPr>
    </w:lvl>
  </w:abstractNum>
  <w:abstractNum w:abstractNumId="22" w15:restartNumberingAfterBreak="0">
    <w:nsid w:val="387815BA"/>
    <w:multiLevelType w:val="singleLevel"/>
    <w:tmpl w:val="53207924"/>
    <w:lvl w:ilvl="0">
      <w:start w:val="1"/>
      <w:numFmt w:val="decimal"/>
      <w:lvlText w:val="%1."/>
      <w:lvlJc w:val="left"/>
      <w:pPr>
        <w:tabs>
          <w:tab w:val="num" w:pos="720"/>
        </w:tabs>
        <w:ind w:left="720" w:hanging="720"/>
      </w:pPr>
      <w:rPr>
        <w:rFonts w:hint="default"/>
      </w:rPr>
    </w:lvl>
  </w:abstractNum>
  <w:abstractNum w:abstractNumId="23" w15:restartNumberingAfterBreak="0">
    <w:nsid w:val="38972D45"/>
    <w:multiLevelType w:val="hybridMultilevel"/>
    <w:tmpl w:val="FA8EA392"/>
    <w:lvl w:ilvl="0" w:tplc="DB54C248">
      <w:start w:val="1"/>
      <w:numFmt w:val="lowerLetter"/>
      <w:lvlText w:val="(%1)"/>
      <w:lvlJc w:val="left"/>
      <w:pPr>
        <w:tabs>
          <w:tab w:val="num" w:pos="1440"/>
        </w:tabs>
        <w:ind w:left="144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3A307375"/>
    <w:multiLevelType w:val="singleLevel"/>
    <w:tmpl w:val="A8DEC60C"/>
    <w:lvl w:ilvl="0">
      <w:start w:val="1"/>
      <w:numFmt w:val="decimal"/>
      <w:lvlText w:val="%1."/>
      <w:legacy w:legacy="1" w:legacySpace="0" w:legacyIndent="720"/>
      <w:lvlJc w:val="left"/>
      <w:pPr>
        <w:ind w:left="720" w:hanging="720"/>
      </w:pPr>
    </w:lvl>
  </w:abstractNum>
  <w:abstractNum w:abstractNumId="25" w15:restartNumberingAfterBreak="0">
    <w:nsid w:val="41121C39"/>
    <w:multiLevelType w:val="multilevel"/>
    <w:tmpl w:val="A7F4E79E"/>
    <w:lvl w:ilvl="0">
      <w:start w:val="1"/>
      <w:numFmt w:val="lowerLetter"/>
      <w:lvlText w:val="(%1)"/>
      <w:lvlJc w:val="left"/>
      <w:pPr>
        <w:tabs>
          <w:tab w:val="num" w:pos="951"/>
        </w:tabs>
        <w:ind w:left="951" w:hanging="851"/>
      </w:pPr>
      <w:rPr>
        <w:rFonts w:hint="default"/>
        <w:b/>
        <w:i w:val="0"/>
      </w:rPr>
    </w:lvl>
    <w:lvl w:ilvl="1">
      <w:start w:val="1"/>
      <w:numFmt w:val="lowerRoman"/>
      <w:pStyle w:val="iDefinition"/>
      <w:lvlText w:val="(%2)"/>
      <w:lvlJc w:val="left"/>
      <w:pPr>
        <w:tabs>
          <w:tab w:val="num" w:pos="1843"/>
        </w:tabs>
        <w:ind w:left="1843" w:hanging="992"/>
      </w:pPr>
      <w:rPr>
        <w:rFonts w:hint="default"/>
      </w:rPr>
    </w:lvl>
    <w:lvl w:ilvl="2">
      <w:start w:val="1"/>
      <w:numFmt w:val="lowerRoman"/>
      <w:lvlText w:val="%3)"/>
      <w:lvlJc w:val="left"/>
      <w:pPr>
        <w:tabs>
          <w:tab w:val="num" w:pos="3119"/>
        </w:tabs>
        <w:ind w:left="3119" w:hanging="1276"/>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42C421DE"/>
    <w:multiLevelType w:val="singleLevel"/>
    <w:tmpl w:val="C972984C"/>
    <w:lvl w:ilvl="0">
      <w:start w:val="1"/>
      <w:numFmt w:val="bullet"/>
      <w:lvlText w:val=""/>
      <w:lvlJc w:val="left"/>
      <w:pPr>
        <w:tabs>
          <w:tab w:val="num" w:pos="567"/>
        </w:tabs>
        <w:ind w:left="567" w:hanging="567"/>
      </w:pPr>
      <w:rPr>
        <w:rFonts w:ascii="Symbol" w:hAnsi="Symbol" w:hint="default"/>
      </w:rPr>
    </w:lvl>
  </w:abstractNum>
  <w:abstractNum w:abstractNumId="27" w15:restartNumberingAfterBreak="0">
    <w:nsid w:val="44692A78"/>
    <w:multiLevelType w:val="hybridMultilevel"/>
    <w:tmpl w:val="E7C4E578"/>
    <w:lvl w:ilvl="0" w:tplc="DB54C248">
      <w:start w:val="1"/>
      <w:numFmt w:val="lowerLetter"/>
      <w:lvlText w:val="(%1)"/>
      <w:lvlJc w:val="left"/>
      <w:pPr>
        <w:tabs>
          <w:tab w:val="num" w:pos="1440"/>
        </w:tabs>
        <w:ind w:left="144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471379A9"/>
    <w:multiLevelType w:val="singleLevel"/>
    <w:tmpl w:val="A8DEC60C"/>
    <w:lvl w:ilvl="0">
      <w:start w:val="1"/>
      <w:numFmt w:val="decimal"/>
      <w:lvlText w:val="%1."/>
      <w:legacy w:legacy="1" w:legacySpace="0" w:legacyIndent="720"/>
      <w:lvlJc w:val="left"/>
      <w:pPr>
        <w:ind w:left="720" w:hanging="720"/>
      </w:pPr>
    </w:lvl>
  </w:abstractNum>
  <w:abstractNum w:abstractNumId="29" w15:restartNumberingAfterBreak="0">
    <w:nsid w:val="4AAF4EBD"/>
    <w:multiLevelType w:val="hybridMultilevel"/>
    <w:tmpl w:val="19485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43824DE"/>
    <w:multiLevelType w:val="hybridMultilevel"/>
    <w:tmpl w:val="78FCBC1A"/>
    <w:lvl w:ilvl="0" w:tplc="37E6BD52">
      <w:start w:val="1"/>
      <w:numFmt w:val="lowerLetter"/>
      <w:lvlText w:val="%1)"/>
      <w:lvlJc w:val="left"/>
      <w:pPr>
        <w:ind w:left="1230" w:hanging="51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57423B00"/>
    <w:multiLevelType w:val="singleLevel"/>
    <w:tmpl w:val="08090017"/>
    <w:lvl w:ilvl="0">
      <w:start w:val="1"/>
      <w:numFmt w:val="lowerLetter"/>
      <w:lvlText w:val="%1)"/>
      <w:lvlJc w:val="left"/>
      <w:pPr>
        <w:tabs>
          <w:tab w:val="num" w:pos="360"/>
        </w:tabs>
        <w:ind w:left="360" w:hanging="360"/>
      </w:pPr>
    </w:lvl>
  </w:abstractNum>
  <w:abstractNum w:abstractNumId="32" w15:restartNumberingAfterBreak="0">
    <w:nsid w:val="5EE36216"/>
    <w:multiLevelType w:val="hybridMultilevel"/>
    <w:tmpl w:val="614AD9E0"/>
    <w:lvl w:ilvl="0" w:tplc="DB54C248">
      <w:start w:val="1"/>
      <w:numFmt w:val="lowerLetter"/>
      <w:lvlText w:val="(%1)"/>
      <w:lvlJc w:val="left"/>
      <w:pPr>
        <w:tabs>
          <w:tab w:val="num" w:pos="1440"/>
        </w:tabs>
        <w:ind w:left="144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5F6F6EC9"/>
    <w:multiLevelType w:val="singleLevel"/>
    <w:tmpl w:val="53207924"/>
    <w:lvl w:ilvl="0">
      <w:start w:val="1"/>
      <w:numFmt w:val="decimal"/>
      <w:lvlText w:val="%1."/>
      <w:lvlJc w:val="left"/>
      <w:pPr>
        <w:tabs>
          <w:tab w:val="num" w:pos="720"/>
        </w:tabs>
        <w:ind w:left="720" w:hanging="720"/>
      </w:pPr>
      <w:rPr>
        <w:rFonts w:hint="default"/>
      </w:rPr>
    </w:lvl>
  </w:abstractNum>
  <w:abstractNum w:abstractNumId="34" w15:restartNumberingAfterBreak="0">
    <w:nsid w:val="5F7A0BB5"/>
    <w:multiLevelType w:val="hybridMultilevel"/>
    <w:tmpl w:val="99D4EA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228674B"/>
    <w:multiLevelType w:val="hybridMultilevel"/>
    <w:tmpl w:val="C562B7DC"/>
    <w:lvl w:ilvl="0" w:tplc="DB54C248">
      <w:start w:val="1"/>
      <w:numFmt w:val="lowerLetter"/>
      <w:lvlText w:val="(%1)"/>
      <w:lvlJc w:val="left"/>
      <w:pPr>
        <w:tabs>
          <w:tab w:val="num" w:pos="2028"/>
        </w:tabs>
        <w:ind w:left="2028" w:hanging="720"/>
      </w:pPr>
      <w:rPr>
        <w:rFonts w:hint="default"/>
      </w:rPr>
    </w:lvl>
    <w:lvl w:ilvl="1" w:tplc="08090019">
      <w:start w:val="1"/>
      <w:numFmt w:val="lowerLetter"/>
      <w:lvlText w:val="%2."/>
      <w:lvlJc w:val="left"/>
      <w:pPr>
        <w:tabs>
          <w:tab w:val="num" w:pos="2028"/>
        </w:tabs>
        <w:ind w:left="2028" w:hanging="360"/>
      </w:pPr>
    </w:lvl>
    <w:lvl w:ilvl="2" w:tplc="0809001B" w:tentative="1">
      <w:start w:val="1"/>
      <w:numFmt w:val="lowerRoman"/>
      <w:lvlText w:val="%3."/>
      <w:lvlJc w:val="right"/>
      <w:pPr>
        <w:tabs>
          <w:tab w:val="num" w:pos="2748"/>
        </w:tabs>
        <w:ind w:left="2748" w:hanging="180"/>
      </w:pPr>
    </w:lvl>
    <w:lvl w:ilvl="3" w:tplc="0809000F" w:tentative="1">
      <w:start w:val="1"/>
      <w:numFmt w:val="decimal"/>
      <w:lvlText w:val="%4."/>
      <w:lvlJc w:val="left"/>
      <w:pPr>
        <w:tabs>
          <w:tab w:val="num" w:pos="3468"/>
        </w:tabs>
        <w:ind w:left="3468" w:hanging="360"/>
      </w:pPr>
    </w:lvl>
    <w:lvl w:ilvl="4" w:tplc="08090019" w:tentative="1">
      <w:start w:val="1"/>
      <w:numFmt w:val="lowerLetter"/>
      <w:lvlText w:val="%5."/>
      <w:lvlJc w:val="left"/>
      <w:pPr>
        <w:tabs>
          <w:tab w:val="num" w:pos="4188"/>
        </w:tabs>
        <w:ind w:left="4188" w:hanging="360"/>
      </w:pPr>
    </w:lvl>
    <w:lvl w:ilvl="5" w:tplc="0809001B" w:tentative="1">
      <w:start w:val="1"/>
      <w:numFmt w:val="lowerRoman"/>
      <w:lvlText w:val="%6."/>
      <w:lvlJc w:val="right"/>
      <w:pPr>
        <w:tabs>
          <w:tab w:val="num" w:pos="4908"/>
        </w:tabs>
        <w:ind w:left="4908" w:hanging="180"/>
      </w:pPr>
    </w:lvl>
    <w:lvl w:ilvl="6" w:tplc="0809000F" w:tentative="1">
      <w:start w:val="1"/>
      <w:numFmt w:val="decimal"/>
      <w:lvlText w:val="%7."/>
      <w:lvlJc w:val="left"/>
      <w:pPr>
        <w:tabs>
          <w:tab w:val="num" w:pos="5628"/>
        </w:tabs>
        <w:ind w:left="5628" w:hanging="360"/>
      </w:pPr>
    </w:lvl>
    <w:lvl w:ilvl="7" w:tplc="08090019" w:tentative="1">
      <w:start w:val="1"/>
      <w:numFmt w:val="lowerLetter"/>
      <w:lvlText w:val="%8."/>
      <w:lvlJc w:val="left"/>
      <w:pPr>
        <w:tabs>
          <w:tab w:val="num" w:pos="6348"/>
        </w:tabs>
        <w:ind w:left="6348" w:hanging="360"/>
      </w:pPr>
    </w:lvl>
    <w:lvl w:ilvl="8" w:tplc="0809001B" w:tentative="1">
      <w:start w:val="1"/>
      <w:numFmt w:val="lowerRoman"/>
      <w:lvlText w:val="%9."/>
      <w:lvlJc w:val="right"/>
      <w:pPr>
        <w:tabs>
          <w:tab w:val="num" w:pos="7068"/>
        </w:tabs>
        <w:ind w:left="7068" w:hanging="180"/>
      </w:pPr>
    </w:lvl>
  </w:abstractNum>
  <w:abstractNum w:abstractNumId="36" w15:restartNumberingAfterBreak="0">
    <w:nsid w:val="62787184"/>
    <w:multiLevelType w:val="multilevel"/>
    <w:tmpl w:val="D2222118"/>
    <w:lvl w:ilvl="0">
      <w:start w:val="1"/>
      <w:numFmt w:val="decimal"/>
      <w:pStyle w:val="Level1"/>
      <w:lvlText w:val="%1."/>
      <w:lvlJc w:val="left"/>
      <w:pPr>
        <w:tabs>
          <w:tab w:val="num" w:pos="851"/>
        </w:tabs>
        <w:ind w:left="851" w:hanging="851"/>
      </w:pPr>
      <w:rPr>
        <w:rFonts w:ascii="Arial" w:hAnsi="Arial" w:cs="Arial" w:hint="default"/>
        <w:b/>
        <w:i w:val="0"/>
        <w:u w:val="none"/>
      </w:rPr>
    </w:lvl>
    <w:lvl w:ilvl="1">
      <w:start w:val="1"/>
      <w:numFmt w:val="decimal"/>
      <w:pStyle w:val="Level2"/>
      <w:lvlText w:val="%1.%2"/>
      <w:lvlJc w:val="left"/>
      <w:pPr>
        <w:tabs>
          <w:tab w:val="num" w:pos="851"/>
        </w:tabs>
        <w:ind w:left="851" w:hanging="851"/>
      </w:pPr>
      <w:rPr>
        <w:rFonts w:ascii="Arial" w:hAnsi="Arial" w:cs="Arial" w:hint="default"/>
        <w:b w:val="0"/>
        <w:i w:val="0"/>
        <w:u w:val="none"/>
      </w:rPr>
    </w:lvl>
    <w:lvl w:ilvl="2">
      <w:start w:val="1"/>
      <w:numFmt w:val="decimal"/>
      <w:pStyle w:val="Level3"/>
      <w:lvlText w:val="%1.%2.%3"/>
      <w:lvlJc w:val="left"/>
      <w:pPr>
        <w:tabs>
          <w:tab w:val="num" w:pos="1843"/>
        </w:tabs>
        <w:ind w:left="1843" w:hanging="992"/>
      </w:pPr>
      <w:rPr>
        <w:rFonts w:hint="default"/>
        <w:b w:val="0"/>
        <w:i w:val="0"/>
        <w:u w:val="none"/>
      </w:rPr>
    </w:lvl>
    <w:lvl w:ilvl="3">
      <w:start w:val="1"/>
      <w:numFmt w:val="decimal"/>
      <w:pStyle w:val="Level4"/>
      <w:lvlText w:val="%1.%2.%3.%4"/>
      <w:lvlJc w:val="left"/>
      <w:pPr>
        <w:tabs>
          <w:tab w:val="num" w:pos="3119"/>
        </w:tabs>
        <w:ind w:left="3119"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37" w15:restartNumberingAfterBreak="0">
    <w:nsid w:val="630E5D1B"/>
    <w:multiLevelType w:val="multilevel"/>
    <w:tmpl w:val="4B929542"/>
    <w:name w:val="seq1"/>
    <w:lvl w:ilvl="0">
      <w:start w:val="1"/>
      <w:numFmt w:val="decimal"/>
      <w:pStyle w:val="N1"/>
      <w:suff w:val="nothing"/>
      <w:lvlText w:val="%1."/>
      <w:lvlJc w:val="left"/>
      <w:pPr>
        <w:ind w:left="0" w:firstLine="170"/>
      </w:pPr>
      <w:rPr>
        <w:rFonts w:hint="default"/>
        <w:b/>
        <w:i w:val="0"/>
      </w:rPr>
    </w:lvl>
    <w:lvl w:ilvl="1">
      <w:start w:val="1"/>
      <w:numFmt w:val="decimal"/>
      <w:pStyle w:val="N2"/>
      <w:suff w:val="space"/>
      <w:lvlText w:val="(%2)"/>
      <w:lvlJc w:val="left"/>
      <w:pPr>
        <w:ind w:left="0" w:firstLine="170"/>
      </w:pPr>
      <w:rPr>
        <w:rFonts w:hint="default"/>
        <w:b w:val="0"/>
        <w:i w:val="0"/>
      </w:rPr>
    </w:lvl>
    <w:lvl w:ilvl="2">
      <w:start w:val="1"/>
      <w:numFmt w:val="lowerLetter"/>
      <w:pStyle w:val="N3"/>
      <w:lvlText w:val="(%3)"/>
      <w:lvlJc w:val="left"/>
      <w:pPr>
        <w:tabs>
          <w:tab w:val="num" w:pos="737"/>
        </w:tabs>
        <w:ind w:left="737" w:hanging="397"/>
      </w:pPr>
      <w:rPr>
        <w:rFonts w:hint="default"/>
      </w:rPr>
    </w:lvl>
    <w:lvl w:ilvl="3">
      <w:start w:val="1"/>
      <w:numFmt w:val="lowerRoman"/>
      <w:pStyle w:val="N4"/>
      <w:lvlText w:val="(%4)"/>
      <w:lvlJc w:val="right"/>
      <w:pPr>
        <w:tabs>
          <w:tab w:val="num" w:pos="1134"/>
        </w:tabs>
        <w:ind w:left="1134" w:hanging="113"/>
      </w:pPr>
      <w:rPr>
        <w:rFonts w:hint="default"/>
      </w:rPr>
    </w:lvl>
    <w:lvl w:ilvl="4">
      <w:start w:val="27"/>
      <w:numFmt w:val="lowerLetter"/>
      <w:pStyle w:val="N5"/>
      <w:lvlText w:val="(%5)"/>
      <w:lvlJc w:val="left"/>
      <w:pPr>
        <w:tabs>
          <w:tab w:val="num" w:pos="1701"/>
        </w:tabs>
        <w:ind w:left="1701" w:hanging="567"/>
      </w:pPr>
      <w:rPr>
        <w:rFonts w:hint="default"/>
      </w:rPr>
    </w:lvl>
    <w:lvl w:ilvl="5">
      <w:start w:val="1"/>
      <w:numFmt w:val="lowerLetter"/>
      <w:lvlText w:val="(%6)"/>
      <w:lvlJc w:val="left"/>
      <w:pPr>
        <w:tabs>
          <w:tab w:val="num" w:pos="720"/>
        </w:tabs>
        <w:ind w:left="720" w:hanging="720"/>
      </w:pPr>
      <w:rPr>
        <w:rFonts w:hint="default"/>
      </w:rPr>
    </w:lvl>
    <w:lvl w:ilvl="6">
      <w:start w:val="1"/>
      <w:numFmt w:val="lowerRoman"/>
      <w:lvlText w:val="(%7)"/>
      <w:lvlJc w:val="left"/>
      <w:pPr>
        <w:tabs>
          <w:tab w:val="num" w:pos="1440"/>
        </w:tabs>
        <w:ind w:left="1440" w:hanging="720"/>
      </w:pPr>
      <w:rPr>
        <w:rFonts w:hint="default"/>
      </w:rPr>
    </w:lvl>
    <w:lvl w:ilvl="7">
      <w:start w:val="1"/>
      <w:numFmt w:val="lowerLetter"/>
      <w:lvlText w:val="(%8)"/>
      <w:lvlJc w:val="left"/>
      <w:pPr>
        <w:tabs>
          <w:tab w:val="num" w:pos="2160"/>
        </w:tabs>
        <w:ind w:left="2160" w:hanging="720"/>
      </w:pPr>
      <w:rPr>
        <w:rFonts w:hint="default"/>
      </w:rPr>
    </w:lvl>
    <w:lvl w:ilvl="8">
      <w:start w:val="1"/>
      <w:numFmt w:val="lowerRoman"/>
      <w:lvlText w:val="(%9)"/>
      <w:lvlJc w:val="left"/>
      <w:pPr>
        <w:tabs>
          <w:tab w:val="num" w:pos="2880"/>
        </w:tabs>
        <w:ind w:left="2880" w:hanging="720"/>
      </w:pPr>
      <w:rPr>
        <w:rFonts w:hint="default"/>
      </w:rPr>
    </w:lvl>
  </w:abstractNum>
  <w:abstractNum w:abstractNumId="38" w15:restartNumberingAfterBreak="0">
    <w:nsid w:val="63270F99"/>
    <w:multiLevelType w:val="multilevel"/>
    <w:tmpl w:val="471A0B86"/>
    <w:lvl w:ilvl="0">
      <w:start w:val="1"/>
      <w:numFmt w:val="bullet"/>
      <w:pStyle w:val="Bullet1"/>
      <w:lvlText w:val=""/>
      <w:lvlJc w:val="left"/>
      <w:pPr>
        <w:tabs>
          <w:tab w:val="num" w:pos="851"/>
        </w:tabs>
        <w:ind w:left="851" w:hanging="851"/>
      </w:pPr>
      <w:rPr>
        <w:rFonts w:ascii="Symbol" w:hAnsi="Symbol" w:hint="default"/>
        <w:b w:val="0"/>
        <w:i w:val="0"/>
        <w:u w:val="none"/>
      </w:rPr>
    </w:lvl>
    <w:lvl w:ilvl="1">
      <w:start w:val="1"/>
      <w:numFmt w:val="bullet"/>
      <w:pStyle w:val="Bullet2"/>
      <w:lvlText w:val=""/>
      <w:lvlJc w:val="left"/>
      <w:pPr>
        <w:tabs>
          <w:tab w:val="num" w:pos="1843"/>
        </w:tabs>
        <w:ind w:left="1843" w:hanging="992"/>
      </w:pPr>
      <w:rPr>
        <w:rFonts w:ascii="Symbol" w:hAnsi="Symbol" w:hint="default"/>
        <w:b w:val="0"/>
        <w:i w:val="0"/>
        <w:u w:val="none"/>
      </w:rPr>
    </w:lvl>
    <w:lvl w:ilvl="2">
      <w:start w:val="1"/>
      <w:numFmt w:val="bullet"/>
      <w:pStyle w:val="Bullet3"/>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39" w15:restartNumberingAfterBreak="0">
    <w:nsid w:val="63CD69A4"/>
    <w:multiLevelType w:val="singleLevel"/>
    <w:tmpl w:val="F10CFCB6"/>
    <w:lvl w:ilvl="0">
      <w:start w:val="1"/>
      <w:numFmt w:val="lowerRoman"/>
      <w:lvlText w:val="%1."/>
      <w:lvlJc w:val="left"/>
      <w:pPr>
        <w:tabs>
          <w:tab w:val="num" w:pos="567"/>
        </w:tabs>
        <w:ind w:left="567" w:hanging="567"/>
      </w:pPr>
    </w:lvl>
  </w:abstractNum>
  <w:abstractNum w:abstractNumId="40" w15:restartNumberingAfterBreak="0">
    <w:nsid w:val="655704CC"/>
    <w:multiLevelType w:val="singleLevel"/>
    <w:tmpl w:val="B5D4FC68"/>
    <w:lvl w:ilvl="0">
      <w:start w:val="1"/>
      <w:numFmt w:val="decimal"/>
      <w:lvlText w:val="%1."/>
      <w:lvlJc w:val="left"/>
      <w:pPr>
        <w:tabs>
          <w:tab w:val="num" w:pos="720"/>
        </w:tabs>
        <w:ind w:left="720" w:hanging="720"/>
      </w:pPr>
      <w:rPr>
        <w:rFonts w:hint="default"/>
        <w:strike w:val="0"/>
        <w:color w:val="auto"/>
      </w:rPr>
    </w:lvl>
  </w:abstractNum>
  <w:abstractNum w:abstractNumId="41" w15:restartNumberingAfterBreak="0">
    <w:nsid w:val="67951B22"/>
    <w:multiLevelType w:val="singleLevel"/>
    <w:tmpl w:val="7BA03B2A"/>
    <w:lvl w:ilvl="0">
      <w:start w:val="1"/>
      <w:numFmt w:val="lowerRoman"/>
      <w:lvlText w:val="%1."/>
      <w:lvlJc w:val="left"/>
      <w:pPr>
        <w:tabs>
          <w:tab w:val="num" w:pos="567"/>
        </w:tabs>
        <w:ind w:left="567" w:hanging="567"/>
      </w:pPr>
    </w:lvl>
  </w:abstractNum>
  <w:abstractNum w:abstractNumId="42" w15:restartNumberingAfterBreak="0">
    <w:nsid w:val="67CC476B"/>
    <w:multiLevelType w:val="hybridMultilevel"/>
    <w:tmpl w:val="29DAD49C"/>
    <w:lvl w:ilvl="0" w:tplc="DB54C248">
      <w:start w:val="1"/>
      <w:numFmt w:val="lowerLetter"/>
      <w:lvlText w:val="(%1)"/>
      <w:lvlJc w:val="left"/>
      <w:pPr>
        <w:tabs>
          <w:tab w:val="num" w:pos="1440"/>
        </w:tabs>
        <w:ind w:left="144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3" w15:restartNumberingAfterBreak="0">
    <w:nsid w:val="68235E2C"/>
    <w:multiLevelType w:val="hybridMultilevel"/>
    <w:tmpl w:val="1E2CDB8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15:restartNumberingAfterBreak="0">
    <w:nsid w:val="68A959EB"/>
    <w:multiLevelType w:val="hybridMultilevel"/>
    <w:tmpl w:val="00F03F92"/>
    <w:lvl w:ilvl="0" w:tplc="906AC12A">
      <w:start w:val="5"/>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5" w15:restartNumberingAfterBreak="0">
    <w:nsid w:val="6B6835FA"/>
    <w:multiLevelType w:val="hybridMultilevel"/>
    <w:tmpl w:val="DF00BDE0"/>
    <w:lvl w:ilvl="0" w:tplc="08090001">
      <w:start w:val="1"/>
      <w:numFmt w:val="bullet"/>
      <w:lvlText w:val=""/>
      <w:lvlJc w:val="left"/>
      <w:pPr>
        <w:ind w:left="1584" w:hanging="360"/>
      </w:pPr>
      <w:rPr>
        <w:rFonts w:ascii="Symbol" w:hAnsi="Symbol" w:hint="default"/>
      </w:rPr>
    </w:lvl>
    <w:lvl w:ilvl="1" w:tplc="08090003" w:tentative="1">
      <w:start w:val="1"/>
      <w:numFmt w:val="bullet"/>
      <w:lvlText w:val="o"/>
      <w:lvlJc w:val="left"/>
      <w:pPr>
        <w:ind w:left="2304" w:hanging="360"/>
      </w:pPr>
      <w:rPr>
        <w:rFonts w:ascii="Courier New" w:hAnsi="Courier New" w:cs="Courier New" w:hint="default"/>
      </w:rPr>
    </w:lvl>
    <w:lvl w:ilvl="2" w:tplc="08090005" w:tentative="1">
      <w:start w:val="1"/>
      <w:numFmt w:val="bullet"/>
      <w:lvlText w:val=""/>
      <w:lvlJc w:val="left"/>
      <w:pPr>
        <w:ind w:left="3024" w:hanging="360"/>
      </w:pPr>
      <w:rPr>
        <w:rFonts w:ascii="Wingdings" w:hAnsi="Wingdings" w:hint="default"/>
      </w:rPr>
    </w:lvl>
    <w:lvl w:ilvl="3" w:tplc="08090001" w:tentative="1">
      <w:start w:val="1"/>
      <w:numFmt w:val="bullet"/>
      <w:lvlText w:val=""/>
      <w:lvlJc w:val="left"/>
      <w:pPr>
        <w:ind w:left="3744" w:hanging="360"/>
      </w:pPr>
      <w:rPr>
        <w:rFonts w:ascii="Symbol" w:hAnsi="Symbol" w:hint="default"/>
      </w:rPr>
    </w:lvl>
    <w:lvl w:ilvl="4" w:tplc="08090003" w:tentative="1">
      <w:start w:val="1"/>
      <w:numFmt w:val="bullet"/>
      <w:lvlText w:val="o"/>
      <w:lvlJc w:val="left"/>
      <w:pPr>
        <w:ind w:left="4464" w:hanging="360"/>
      </w:pPr>
      <w:rPr>
        <w:rFonts w:ascii="Courier New" w:hAnsi="Courier New" w:cs="Courier New" w:hint="default"/>
      </w:rPr>
    </w:lvl>
    <w:lvl w:ilvl="5" w:tplc="08090005" w:tentative="1">
      <w:start w:val="1"/>
      <w:numFmt w:val="bullet"/>
      <w:lvlText w:val=""/>
      <w:lvlJc w:val="left"/>
      <w:pPr>
        <w:ind w:left="5184" w:hanging="360"/>
      </w:pPr>
      <w:rPr>
        <w:rFonts w:ascii="Wingdings" w:hAnsi="Wingdings" w:hint="default"/>
      </w:rPr>
    </w:lvl>
    <w:lvl w:ilvl="6" w:tplc="08090001" w:tentative="1">
      <w:start w:val="1"/>
      <w:numFmt w:val="bullet"/>
      <w:lvlText w:val=""/>
      <w:lvlJc w:val="left"/>
      <w:pPr>
        <w:ind w:left="5904" w:hanging="360"/>
      </w:pPr>
      <w:rPr>
        <w:rFonts w:ascii="Symbol" w:hAnsi="Symbol" w:hint="default"/>
      </w:rPr>
    </w:lvl>
    <w:lvl w:ilvl="7" w:tplc="08090003" w:tentative="1">
      <w:start w:val="1"/>
      <w:numFmt w:val="bullet"/>
      <w:lvlText w:val="o"/>
      <w:lvlJc w:val="left"/>
      <w:pPr>
        <w:ind w:left="6624" w:hanging="360"/>
      </w:pPr>
      <w:rPr>
        <w:rFonts w:ascii="Courier New" w:hAnsi="Courier New" w:cs="Courier New" w:hint="default"/>
      </w:rPr>
    </w:lvl>
    <w:lvl w:ilvl="8" w:tplc="08090005" w:tentative="1">
      <w:start w:val="1"/>
      <w:numFmt w:val="bullet"/>
      <w:lvlText w:val=""/>
      <w:lvlJc w:val="left"/>
      <w:pPr>
        <w:ind w:left="7344" w:hanging="360"/>
      </w:pPr>
      <w:rPr>
        <w:rFonts w:ascii="Wingdings" w:hAnsi="Wingdings" w:hint="default"/>
      </w:rPr>
    </w:lvl>
  </w:abstractNum>
  <w:abstractNum w:abstractNumId="46" w15:restartNumberingAfterBreak="0">
    <w:nsid w:val="6DE111DF"/>
    <w:multiLevelType w:val="multilevel"/>
    <w:tmpl w:val="D83AD61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7" w15:restartNumberingAfterBreak="0">
    <w:nsid w:val="6EC26A09"/>
    <w:multiLevelType w:val="hybridMultilevel"/>
    <w:tmpl w:val="6C160A9E"/>
    <w:lvl w:ilvl="0" w:tplc="B10C937E">
      <w:start w:val="1"/>
      <w:numFmt w:val="lowerLetter"/>
      <w:lvlText w:val="(%1)"/>
      <w:lvlJc w:val="left"/>
      <w:pPr>
        <w:tabs>
          <w:tab w:val="num" w:pos="1216"/>
        </w:tabs>
        <w:ind w:left="1216" w:hanging="420"/>
      </w:pPr>
      <w:rPr>
        <w:rFonts w:hint="default"/>
      </w:rPr>
    </w:lvl>
    <w:lvl w:ilvl="1" w:tplc="EE220FC0">
      <w:start w:val="2"/>
      <w:numFmt w:val="decimal"/>
      <w:lvlText w:val="%2"/>
      <w:lvlJc w:val="left"/>
      <w:pPr>
        <w:tabs>
          <w:tab w:val="num" w:pos="1876"/>
        </w:tabs>
        <w:ind w:left="1876" w:hanging="360"/>
      </w:pPr>
      <w:rPr>
        <w:rFonts w:hint="default"/>
        <w:b w:val="0"/>
      </w:rPr>
    </w:lvl>
    <w:lvl w:ilvl="2" w:tplc="D1506F6E">
      <w:start w:val="4"/>
      <w:numFmt w:val="lowerRoman"/>
      <w:lvlText w:val="%3."/>
      <w:lvlJc w:val="left"/>
      <w:pPr>
        <w:ind w:left="3136" w:hanging="720"/>
      </w:pPr>
      <w:rPr>
        <w:rFonts w:hint="default"/>
      </w:rPr>
    </w:lvl>
    <w:lvl w:ilvl="3" w:tplc="0809000F" w:tentative="1">
      <w:start w:val="1"/>
      <w:numFmt w:val="decimal"/>
      <w:lvlText w:val="%4."/>
      <w:lvlJc w:val="left"/>
      <w:pPr>
        <w:tabs>
          <w:tab w:val="num" w:pos="3316"/>
        </w:tabs>
        <w:ind w:left="3316" w:hanging="360"/>
      </w:pPr>
    </w:lvl>
    <w:lvl w:ilvl="4" w:tplc="08090019" w:tentative="1">
      <w:start w:val="1"/>
      <w:numFmt w:val="lowerLetter"/>
      <w:lvlText w:val="%5."/>
      <w:lvlJc w:val="left"/>
      <w:pPr>
        <w:tabs>
          <w:tab w:val="num" w:pos="4036"/>
        </w:tabs>
        <w:ind w:left="4036" w:hanging="360"/>
      </w:pPr>
    </w:lvl>
    <w:lvl w:ilvl="5" w:tplc="0809001B" w:tentative="1">
      <w:start w:val="1"/>
      <w:numFmt w:val="lowerRoman"/>
      <w:lvlText w:val="%6."/>
      <w:lvlJc w:val="right"/>
      <w:pPr>
        <w:tabs>
          <w:tab w:val="num" w:pos="4756"/>
        </w:tabs>
        <w:ind w:left="4756" w:hanging="180"/>
      </w:pPr>
    </w:lvl>
    <w:lvl w:ilvl="6" w:tplc="0809000F" w:tentative="1">
      <w:start w:val="1"/>
      <w:numFmt w:val="decimal"/>
      <w:lvlText w:val="%7."/>
      <w:lvlJc w:val="left"/>
      <w:pPr>
        <w:tabs>
          <w:tab w:val="num" w:pos="5476"/>
        </w:tabs>
        <w:ind w:left="5476" w:hanging="360"/>
      </w:pPr>
    </w:lvl>
    <w:lvl w:ilvl="7" w:tplc="08090019" w:tentative="1">
      <w:start w:val="1"/>
      <w:numFmt w:val="lowerLetter"/>
      <w:lvlText w:val="%8."/>
      <w:lvlJc w:val="left"/>
      <w:pPr>
        <w:tabs>
          <w:tab w:val="num" w:pos="6196"/>
        </w:tabs>
        <w:ind w:left="6196" w:hanging="360"/>
      </w:pPr>
    </w:lvl>
    <w:lvl w:ilvl="8" w:tplc="0809001B" w:tentative="1">
      <w:start w:val="1"/>
      <w:numFmt w:val="lowerRoman"/>
      <w:lvlText w:val="%9."/>
      <w:lvlJc w:val="right"/>
      <w:pPr>
        <w:tabs>
          <w:tab w:val="num" w:pos="6916"/>
        </w:tabs>
        <w:ind w:left="6916" w:hanging="180"/>
      </w:pPr>
    </w:lvl>
  </w:abstractNum>
  <w:abstractNum w:abstractNumId="48" w15:restartNumberingAfterBreak="0">
    <w:nsid w:val="6FE27746"/>
    <w:multiLevelType w:val="hybridMultilevel"/>
    <w:tmpl w:val="C9D6ACBE"/>
    <w:lvl w:ilvl="0" w:tplc="E50E0BD8">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411056C"/>
    <w:multiLevelType w:val="hybridMultilevel"/>
    <w:tmpl w:val="68C6CEDE"/>
    <w:lvl w:ilvl="0" w:tplc="DB54C248">
      <w:start w:val="1"/>
      <w:numFmt w:val="lowerLetter"/>
      <w:lvlText w:val="(%1)"/>
      <w:lvlJc w:val="left"/>
      <w:pPr>
        <w:tabs>
          <w:tab w:val="num" w:pos="1734"/>
        </w:tabs>
        <w:ind w:left="1734" w:hanging="720"/>
      </w:pPr>
      <w:rPr>
        <w:rFonts w:hint="default"/>
      </w:rPr>
    </w:lvl>
    <w:lvl w:ilvl="1" w:tplc="08090019" w:tentative="1">
      <w:start w:val="1"/>
      <w:numFmt w:val="lowerLetter"/>
      <w:lvlText w:val="%2."/>
      <w:lvlJc w:val="left"/>
      <w:pPr>
        <w:tabs>
          <w:tab w:val="num" w:pos="1734"/>
        </w:tabs>
        <w:ind w:left="1734" w:hanging="360"/>
      </w:pPr>
    </w:lvl>
    <w:lvl w:ilvl="2" w:tplc="0809001B" w:tentative="1">
      <w:start w:val="1"/>
      <w:numFmt w:val="lowerRoman"/>
      <w:lvlText w:val="%3."/>
      <w:lvlJc w:val="right"/>
      <w:pPr>
        <w:tabs>
          <w:tab w:val="num" w:pos="2454"/>
        </w:tabs>
        <w:ind w:left="2454" w:hanging="180"/>
      </w:pPr>
    </w:lvl>
    <w:lvl w:ilvl="3" w:tplc="0809000F" w:tentative="1">
      <w:start w:val="1"/>
      <w:numFmt w:val="decimal"/>
      <w:lvlText w:val="%4."/>
      <w:lvlJc w:val="left"/>
      <w:pPr>
        <w:tabs>
          <w:tab w:val="num" w:pos="3174"/>
        </w:tabs>
        <w:ind w:left="3174" w:hanging="360"/>
      </w:pPr>
    </w:lvl>
    <w:lvl w:ilvl="4" w:tplc="08090019" w:tentative="1">
      <w:start w:val="1"/>
      <w:numFmt w:val="lowerLetter"/>
      <w:lvlText w:val="%5."/>
      <w:lvlJc w:val="left"/>
      <w:pPr>
        <w:tabs>
          <w:tab w:val="num" w:pos="3894"/>
        </w:tabs>
        <w:ind w:left="3894" w:hanging="360"/>
      </w:pPr>
    </w:lvl>
    <w:lvl w:ilvl="5" w:tplc="0809001B" w:tentative="1">
      <w:start w:val="1"/>
      <w:numFmt w:val="lowerRoman"/>
      <w:lvlText w:val="%6."/>
      <w:lvlJc w:val="right"/>
      <w:pPr>
        <w:tabs>
          <w:tab w:val="num" w:pos="4614"/>
        </w:tabs>
        <w:ind w:left="4614" w:hanging="180"/>
      </w:pPr>
    </w:lvl>
    <w:lvl w:ilvl="6" w:tplc="0809000F" w:tentative="1">
      <w:start w:val="1"/>
      <w:numFmt w:val="decimal"/>
      <w:lvlText w:val="%7."/>
      <w:lvlJc w:val="left"/>
      <w:pPr>
        <w:tabs>
          <w:tab w:val="num" w:pos="5334"/>
        </w:tabs>
        <w:ind w:left="5334" w:hanging="360"/>
      </w:pPr>
    </w:lvl>
    <w:lvl w:ilvl="7" w:tplc="08090019" w:tentative="1">
      <w:start w:val="1"/>
      <w:numFmt w:val="lowerLetter"/>
      <w:lvlText w:val="%8."/>
      <w:lvlJc w:val="left"/>
      <w:pPr>
        <w:tabs>
          <w:tab w:val="num" w:pos="6054"/>
        </w:tabs>
        <w:ind w:left="6054" w:hanging="360"/>
      </w:pPr>
    </w:lvl>
    <w:lvl w:ilvl="8" w:tplc="0809001B" w:tentative="1">
      <w:start w:val="1"/>
      <w:numFmt w:val="lowerRoman"/>
      <w:lvlText w:val="%9."/>
      <w:lvlJc w:val="right"/>
      <w:pPr>
        <w:tabs>
          <w:tab w:val="num" w:pos="6774"/>
        </w:tabs>
        <w:ind w:left="6774" w:hanging="180"/>
      </w:pPr>
    </w:lvl>
  </w:abstractNum>
  <w:abstractNum w:abstractNumId="50" w15:restartNumberingAfterBreak="0">
    <w:nsid w:val="75896ABF"/>
    <w:multiLevelType w:val="singleLevel"/>
    <w:tmpl w:val="A8DEC60C"/>
    <w:lvl w:ilvl="0">
      <w:start w:val="1"/>
      <w:numFmt w:val="decimal"/>
      <w:lvlText w:val="%1."/>
      <w:legacy w:legacy="1" w:legacySpace="0" w:legacyIndent="720"/>
      <w:lvlJc w:val="left"/>
      <w:pPr>
        <w:ind w:left="720" w:hanging="720"/>
      </w:pPr>
    </w:lvl>
  </w:abstractNum>
  <w:abstractNum w:abstractNumId="51" w15:restartNumberingAfterBreak="0">
    <w:nsid w:val="78744314"/>
    <w:multiLevelType w:val="multilevel"/>
    <w:tmpl w:val="1C42969C"/>
    <w:lvl w:ilvl="0">
      <w:start w:val="1"/>
      <w:numFmt w:val="decimal"/>
      <w:lvlText w:val="%1."/>
      <w:lvlJc w:val="left"/>
      <w:pPr>
        <w:tabs>
          <w:tab w:val="num" w:pos="720"/>
        </w:tabs>
        <w:ind w:left="720" w:hanging="720"/>
      </w:pPr>
      <w:rPr>
        <w:rFonts w:hint="default"/>
        <w:b/>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2" w15:restartNumberingAfterBreak="0">
    <w:nsid w:val="7AC931D9"/>
    <w:multiLevelType w:val="singleLevel"/>
    <w:tmpl w:val="7BA03B2A"/>
    <w:lvl w:ilvl="0">
      <w:start w:val="1"/>
      <w:numFmt w:val="lowerRoman"/>
      <w:lvlText w:val="%1."/>
      <w:lvlJc w:val="left"/>
      <w:pPr>
        <w:tabs>
          <w:tab w:val="num" w:pos="567"/>
        </w:tabs>
        <w:ind w:left="567" w:hanging="567"/>
      </w:pPr>
    </w:lvl>
  </w:abstractNum>
  <w:abstractNum w:abstractNumId="53" w15:restartNumberingAfterBreak="0">
    <w:nsid w:val="7E137EBA"/>
    <w:multiLevelType w:val="singleLevel"/>
    <w:tmpl w:val="DB54C248"/>
    <w:lvl w:ilvl="0">
      <w:start w:val="1"/>
      <w:numFmt w:val="lowerLetter"/>
      <w:lvlText w:val="(%1)"/>
      <w:lvlJc w:val="left"/>
      <w:pPr>
        <w:tabs>
          <w:tab w:val="num" w:pos="1440"/>
        </w:tabs>
        <w:ind w:left="1440" w:hanging="720"/>
      </w:pPr>
      <w:rPr>
        <w:rFonts w:hint="default"/>
      </w:rPr>
    </w:lvl>
  </w:abstractNum>
  <w:num w:numId="1">
    <w:abstractNumId w:val="6"/>
  </w:num>
  <w:num w:numId="2">
    <w:abstractNumId w:val="53"/>
  </w:num>
  <w:num w:numId="3">
    <w:abstractNumId w:val="31"/>
  </w:num>
  <w:num w:numId="4">
    <w:abstractNumId w:val="11"/>
  </w:num>
  <w:num w:numId="5">
    <w:abstractNumId w:val="5"/>
  </w:num>
  <w:num w:numId="6">
    <w:abstractNumId w:val="40"/>
  </w:num>
  <w:num w:numId="7">
    <w:abstractNumId w:val="26"/>
  </w:num>
  <w:num w:numId="8">
    <w:abstractNumId w:val="39"/>
  </w:num>
  <w:num w:numId="9">
    <w:abstractNumId w:val="12"/>
  </w:num>
  <w:num w:numId="10">
    <w:abstractNumId w:val="4"/>
  </w:num>
  <w:num w:numId="11">
    <w:abstractNumId w:val="9"/>
  </w:num>
  <w:num w:numId="12">
    <w:abstractNumId w:val="51"/>
  </w:num>
  <w:num w:numId="13">
    <w:abstractNumId w:val="16"/>
  </w:num>
  <w:num w:numId="14">
    <w:abstractNumId w:val="19"/>
  </w:num>
  <w:num w:numId="15">
    <w:abstractNumId w:val="41"/>
  </w:num>
  <w:num w:numId="16">
    <w:abstractNumId w:val="38"/>
  </w:num>
  <w:num w:numId="17">
    <w:abstractNumId w:val="36"/>
  </w:num>
  <w:num w:numId="1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21"/>
  </w:num>
  <w:num w:numId="25">
    <w:abstractNumId w:val="35"/>
  </w:num>
  <w:num w:numId="26">
    <w:abstractNumId w:val="49"/>
  </w:num>
  <w:num w:numId="27">
    <w:abstractNumId w:val="24"/>
  </w:num>
  <w:num w:numId="28">
    <w:abstractNumId w:val="28"/>
  </w:num>
  <w:num w:numId="29">
    <w:abstractNumId w:val="50"/>
  </w:num>
  <w:num w:numId="30">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31">
    <w:abstractNumId w:val="14"/>
  </w:num>
  <w:num w:numId="32">
    <w:abstractNumId w:val="1"/>
  </w:num>
  <w:num w:numId="33">
    <w:abstractNumId w:val="33"/>
  </w:num>
  <w:num w:numId="34">
    <w:abstractNumId w:val="8"/>
  </w:num>
  <w:num w:numId="35">
    <w:abstractNumId w:val="18"/>
  </w:num>
  <w:num w:numId="36">
    <w:abstractNumId w:val="52"/>
  </w:num>
  <w:num w:numId="37">
    <w:abstractNumId w:val="37"/>
  </w:num>
  <w:num w:numId="38">
    <w:abstractNumId w:val="15"/>
  </w:num>
  <w:num w:numId="39">
    <w:abstractNumId w:val="22"/>
  </w:num>
  <w:num w:numId="40">
    <w:abstractNumId w:val="27"/>
  </w:num>
  <w:num w:numId="41">
    <w:abstractNumId w:val="32"/>
  </w:num>
  <w:num w:numId="42">
    <w:abstractNumId w:val="20"/>
  </w:num>
  <w:num w:numId="43">
    <w:abstractNumId w:val="42"/>
  </w:num>
  <w:num w:numId="44">
    <w:abstractNumId w:val="23"/>
  </w:num>
  <w:num w:numId="45">
    <w:abstractNumId w:val="47"/>
  </w:num>
  <w:num w:numId="46">
    <w:abstractNumId w:val="36"/>
    <w:lvlOverride w:ilvl="0">
      <w:startOverride w:val="9"/>
    </w:lvlOverride>
    <w:lvlOverride w:ilvl="1">
      <w:startOverride w:val="6"/>
    </w:lvlOverride>
  </w:num>
  <w:num w:numId="47">
    <w:abstractNumId w:val="7"/>
  </w:num>
  <w:num w:numId="48">
    <w:abstractNumId w:val="13"/>
  </w:num>
  <w:num w:numId="49">
    <w:abstractNumId w:val="46"/>
  </w:num>
  <w:num w:numId="50">
    <w:abstractNumId w:val="45"/>
  </w:num>
  <w:num w:numId="51">
    <w:abstractNumId w:val="30"/>
  </w:num>
  <w:num w:numId="52">
    <w:abstractNumId w:val="44"/>
  </w:num>
  <w:num w:numId="53">
    <w:abstractNumId w:val="17"/>
  </w:num>
  <w:num w:numId="54">
    <w:abstractNumId w:val="10"/>
  </w:num>
  <w:num w:numId="55">
    <w:abstractNumId w:val="29"/>
  </w:num>
  <w:num w:numId="56">
    <w:abstractNumId w:val="3"/>
  </w:num>
  <w:num w:numId="57">
    <w:abstractNumId w:val="2"/>
  </w:num>
  <w:num w:numId="58">
    <w:abstractNumId w:val="43"/>
  </w:num>
  <w:num w:numId="59">
    <w:abstractNumId w:val="48"/>
  </w:num>
  <w:num w:numId="60">
    <w:abstractNumId w:val="34"/>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EA4"/>
    <w:rsid w:val="00004C36"/>
    <w:rsid w:val="00012341"/>
    <w:rsid w:val="0001307D"/>
    <w:rsid w:val="0002242D"/>
    <w:rsid w:val="00022AD3"/>
    <w:rsid w:val="000238D2"/>
    <w:rsid w:val="00027057"/>
    <w:rsid w:val="00032A29"/>
    <w:rsid w:val="00035B34"/>
    <w:rsid w:val="00040F66"/>
    <w:rsid w:val="000420E7"/>
    <w:rsid w:val="000516EC"/>
    <w:rsid w:val="000522EE"/>
    <w:rsid w:val="00052C84"/>
    <w:rsid w:val="00053B09"/>
    <w:rsid w:val="000650E7"/>
    <w:rsid w:val="0007769F"/>
    <w:rsid w:val="00083953"/>
    <w:rsid w:val="00084588"/>
    <w:rsid w:val="00092379"/>
    <w:rsid w:val="00096BE4"/>
    <w:rsid w:val="00097C98"/>
    <w:rsid w:val="000B13BB"/>
    <w:rsid w:val="000B7833"/>
    <w:rsid w:val="000C13F9"/>
    <w:rsid w:val="000C1B5A"/>
    <w:rsid w:val="000C27F2"/>
    <w:rsid w:val="000C4454"/>
    <w:rsid w:val="000C4ADD"/>
    <w:rsid w:val="000C51BD"/>
    <w:rsid w:val="000D34CB"/>
    <w:rsid w:val="000D4FAF"/>
    <w:rsid w:val="000D6205"/>
    <w:rsid w:val="000D6A4B"/>
    <w:rsid w:val="000D6C90"/>
    <w:rsid w:val="00113711"/>
    <w:rsid w:val="00113CAC"/>
    <w:rsid w:val="00117606"/>
    <w:rsid w:val="00124D2C"/>
    <w:rsid w:val="00134F49"/>
    <w:rsid w:val="00150869"/>
    <w:rsid w:val="0015137B"/>
    <w:rsid w:val="0015308C"/>
    <w:rsid w:val="0015605F"/>
    <w:rsid w:val="001567A5"/>
    <w:rsid w:val="001676C0"/>
    <w:rsid w:val="00176F0E"/>
    <w:rsid w:val="0018224A"/>
    <w:rsid w:val="00183B89"/>
    <w:rsid w:val="00186FDD"/>
    <w:rsid w:val="00191421"/>
    <w:rsid w:val="001965F1"/>
    <w:rsid w:val="001B0EA4"/>
    <w:rsid w:val="001B466E"/>
    <w:rsid w:val="001B6E2A"/>
    <w:rsid w:val="001B756F"/>
    <w:rsid w:val="001C05E2"/>
    <w:rsid w:val="001C28A4"/>
    <w:rsid w:val="001C550E"/>
    <w:rsid w:val="001C62FF"/>
    <w:rsid w:val="001D1893"/>
    <w:rsid w:val="001D4780"/>
    <w:rsid w:val="001D7F81"/>
    <w:rsid w:val="001F03F9"/>
    <w:rsid w:val="001F09A5"/>
    <w:rsid w:val="002034F3"/>
    <w:rsid w:val="00205AC0"/>
    <w:rsid w:val="00212A86"/>
    <w:rsid w:val="00233FBE"/>
    <w:rsid w:val="00237307"/>
    <w:rsid w:val="002547FA"/>
    <w:rsid w:val="002551CE"/>
    <w:rsid w:val="00263ED9"/>
    <w:rsid w:val="0026478B"/>
    <w:rsid w:val="002726BC"/>
    <w:rsid w:val="0027547E"/>
    <w:rsid w:val="00280C8F"/>
    <w:rsid w:val="00287B9F"/>
    <w:rsid w:val="002919E2"/>
    <w:rsid w:val="00293C36"/>
    <w:rsid w:val="00294BDA"/>
    <w:rsid w:val="002A39B9"/>
    <w:rsid w:val="002A4FD6"/>
    <w:rsid w:val="002B35E1"/>
    <w:rsid w:val="002C1E51"/>
    <w:rsid w:val="002C1E82"/>
    <w:rsid w:val="002D0C20"/>
    <w:rsid w:val="002D752C"/>
    <w:rsid w:val="002E0E54"/>
    <w:rsid w:val="002E51CB"/>
    <w:rsid w:val="002F2C33"/>
    <w:rsid w:val="00316DDE"/>
    <w:rsid w:val="00320B16"/>
    <w:rsid w:val="00332406"/>
    <w:rsid w:val="00342B6A"/>
    <w:rsid w:val="0035110C"/>
    <w:rsid w:val="003745A3"/>
    <w:rsid w:val="00376237"/>
    <w:rsid w:val="00390B3F"/>
    <w:rsid w:val="003918A3"/>
    <w:rsid w:val="003956AE"/>
    <w:rsid w:val="003A377C"/>
    <w:rsid w:val="003B072B"/>
    <w:rsid w:val="003D26D6"/>
    <w:rsid w:val="003D2D27"/>
    <w:rsid w:val="003D6FB0"/>
    <w:rsid w:val="003E0E5C"/>
    <w:rsid w:val="003E1800"/>
    <w:rsid w:val="003F22FA"/>
    <w:rsid w:val="003F6966"/>
    <w:rsid w:val="003F7A98"/>
    <w:rsid w:val="00405010"/>
    <w:rsid w:val="004200F0"/>
    <w:rsid w:val="00430535"/>
    <w:rsid w:val="00433766"/>
    <w:rsid w:val="004338DC"/>
    <w:rsid w:val="00452B93"/>
    <w:rsid w:val="00456A3F"/>
    <w:rsid w:val="0046666E"/>
    <w:rsid w:val="004836F6"/>
    <w:rsid w:val="00485743"/>
    <w:rsid w:val="004878BC"/>
    <w:rsid w:val="0049155E"/>
    <w:rsid w:val="00493029"/>
    <w:rsid w:val="004A28B0"/>
    <w:rsid w:val="004A76CC"/>
    <w:rsid w:val="004B5951"/>
    <w:rsid w:val="004D3848"/>
    <w:rsid w:val="004D4E63"/>
    <w:rsid w:val="004E3A01"/>
    <w:rsid w:val="004E6E36"/>
    <w:rsid w:val="00500E3F"/>
    <w:rsid w:val="00507C22"/>
    <w:rsid w:val="00512956"/>
    <w:rsid w:val="00524627"/>
    <w:rsid w:val="00546EB2"/>
    <w:rsid w:val="00554639"/>
    <w:rsid w:val="005716F8"/>
    <w:rsid w:val="0057460F"/>
    <w:rsid w:val="00581664"/>
    <w:rsid w:val="005A0993"/>
    <w:rsid w:val="005D4238"/>
    <w:rsid w:val="005D475F"/>
    <w:rsid w:val="005E3855"/>
    <w:rsid w:val="005E71CB"/>
    <w:rsid w:val="00605ECD"/>
    <w:rsid w:val="006312C3"/>
    <w:rsid w:val="0063593C"/>
    <w:rsid w:val="00644C87"/>
    <w:rsid w:val="00651910"/>
    <w:rsid w:val="00653AE4"/>
    <w:rsid w:val="00660EE7"/>
    <w:rsid w:val="0066430F"/>
    <w:rsid w:val="006653FF"/>
    <w:rsid w:val="0066721F"/>
    <w:rsid w:val="0067181D"/>
    <w:rsid w:val="0067264D"/>
    <w:rsid w:val="00685552"/>
    <w:rsid w:val="0069241C"/>
    <w:rsid w:val="00693AB4"/>
    <w:rsid w:val="00695461"/>
    <w:rsid w:val="006A4292"/>
    <w:rsid w:val="006A5A44"/>
    <w:rsid w:val="006B1C6A"/>
    <w:rsid w:val="006B3EB9"/>
    <w:rsid w:val="006C02C1"/>
    <w:rsid w:val="006C1C80"/>
    <w:rsid w:val="006D4DB8"/>
    <w:rsid w:val="006D55C6"/>
    <w:rsid w:val="0070578E"/>
    <w:rsid w:val="00705F78"/>
    <w:rsid w:val="00721321"/>
    <w:rsid w:val="00726F47"/>
    <w:rsid w:val="00735B27"/>
    <w:rsid w:val="00750617"/>
    <w:rsid w:val="0075269B"/>
    <w:rsid w:val="00753DEC"/>
    <w:rsid w:val="00761396"/>
    <w:rsid w:val="00770120"/>
    <w:rsid w:val="00773E33"/>
    <w:rsid w:val="00777E96"/>
    <w:rsid w:val="00791A1F"/>
    <w:rsid w:val="0079270C"/>
    <w:rsid w:val="007A4F6F"/>
    <w:rsid w:val="007B220D"/>
    <w:rsid w:val="007B37DD"/>
    <w:rsid w:val="007B3FDD"/>
    <w:rsid w:val="007B4BE0"/>
    <w:rsid w:val="007B51FA"/>
    <w:rsid w:val="007C11AE"/>
    <w:rsid w:val="007C7024"/>
    <w:rsid w:val="007D4C6A"/>
    <w:rsid w:val="007E30C7"/>
    <w:rsid w:val="007E40CE"/>
    <w:rsid w:val="007E73DE"/>
    <w:rsid w:val="007F26B5"/>
    <w:rsid w:val="007F64DE"/>
    <w:rsid w:val="00802763"/>
    <w:rsid w:val="00804D2A"/>
    <w:rsid w:val="00816AA4"/>
    <w:rsid w:val="008232E5"/>
    <w:rsid w:val="0082565B"/>
    <w:rsid w:val="008353B0"/>
    <w:rsid w:val="0084055B"/>
    <w:rsid w:val="00842556"/>
    <w:rsid w:val="00843091"/>
    <w:rsid w:val="0084764E"/>
    <w:rsid w:val="00855B0F"/>
    <w:rsid w:val="008731E8"/>
    <w:rsid w:val="00873CF1"/>
    <w:rsid w:val="0087569C"/>
    <w:rsid w:val="008850F1"/>
    <w:rsid w:val="008872EF"/>
    <w:rsid w:val="00891B60"/>
    <w:rsid w:val="008924A3"/>
    <w:rsid w:val="00892952"/>
    <w:rsid w:val="008A17E2"/>
    <w:rsid w:val="008A56B1"/>
    <w:rsid w:val="008B3BD9"/>
    <w:rsid w:val="008B5B9C"/>
    <w:rsid w:val="008B701F"/>
    <w:rsid w:val="008B7AA7"/>
    <w:rsid w:val="008C3CF2"/>
    <w:rsid w:val="008C6EBD"/>
    <w:rsid w:val="008D7A31"/>
    <w:rsid w:val="008E1357"/>
    <w:rsid w:val="008F7707"/>
    <w:rsid w:val="008F7B18"/>
    <w:rsid w:val="00922D0D"/>
    <w:rsid w:val="0093423A"/>
    <w:rsid w:val="00934FF6"/>
    <w:rsid w:val="009404FA"/>
    <w:rsid w:val="009409F3"/>
    <w:rsid w:val="00942C9D"/>
    <w:rsid w:val="00950573"/>
    <w:rsid w:val="009514F2"/>
    <w:rsid w:val="00966D97"/>
    <w:rsid w:val="00970E26"/>
    <w:rsid w:val="0097300E"/>
    <w:rsid w:val="00986B4D"/>
    <w:rsid w:val="00994618"/>
    <w:rsid w:val="009E11F2"/>
    <w:rsid w:val="009F236C"/>
    <w:rsid w:val="009F2FA8"/>
    <w:rsid w:val="009F6E00"/>
    <w:rsid w:val="009F729B"/>
    <w:rsid w:val="00A02BFB"/>
    <w:rsid w:val="00A040EA"/>
    <w:rsid w:val="00A16A7A"/>
    <w:rsid w:val="00A25C05"/>
    <w:rsid w:val="00A3290F"/>
    <w:rsid w:val="00A35F97"/>
    <w:rsid w:val="00A36CD8"/>
    <w:rsid w:val="00A414EA"/>
    <w:rsid w:val="00A45CCD"/>
    <w:rsid w:val="00A55C7D"/>
    <w:rsid w:val="00A66110"/>
    <w:rsid w:val="00A710F0"/>
    <w:rsid w:val="00A73FFA"/>
    <w:rsid w:val="00AA051A"/>
    <w:rsid w:val="00AB284D"/>
    <w:rsid w:val="00AB73C4"/>
    <w:rsid w:val="00AC7CB7"/>
    <w:rsid w:val="00AD7896"/>
    <w:rsid w:val="00AE4B3A"/>
    <w:rsid w:val="00AF12F4"/>
    <w:rsid w:val="00B02EA4"/>
    <w:rsid w:val="00B07F09"/>
    <w:rsid w:val="00B14C6D"/>
    <w:rsid w:val="00B15417"/>
    <w:rsid w:val="00B32F99"/>
    <w:rsid w:val="00B3549D"/>
    <w:rsid w:val="00B45FA8"/>
    <w:rsid w:val="00B521B5"/>
    <w:rsid w:val="00B61D9A"/>
    <w:rsid w:val="00B67C47"/>
    <w:rsid w:val="00B73678"/>
    <w:rsid w:val="00B741F1"/>
    <w:rsid w:val="00B744C1"/>
    <w:rsid w:val="00B74CF0"/>
    <w:rsid w:val="00B8169C"/>
    <w:rsid w:val="00B82387"/>
    <w:rsid w:val="00B909E2"/>
    <w:rsid w:val="00B947A6"/>
    <w:rsid w:val="00BA2A12"/>
    <w:rsid w:val="00BA4D6F"/>
    <w:rsid w:val="00BD7A0E"/>
    <w:rsid w:val="00BE05EC"/>
    <w:rsid w:val="00C0503F"/>
    <w:rsid w:val="00C33FDD"/>
    <w:rsid w:val="00C41146"/>
    <w:rsid w:val="00C43CBD"/>
    <w:rsid w:val="00C507FE"/>
    <w:rsid w:val="00C55F48"/>
    <w:rsid w:val="00C57741"/>
    <w:rsid w:val="00C60C3F"/>
    <w:rsid w:val="00C64C48"/>
    <w:rsid w:val="00C70C91"/>
    <w:rsid w:val="00C95205"/>
    <w:rsid w:val="00CA43B2"/>
    <w:rsid w:val="00CA4C27"/>
    <w:rsid w:val="00CC08B1"/>
    <w:rsid w:val="00CD3668"/>
    <w:rsid w:val="00CE550D"/>
    <w:rsid w:val="00CF1069"/>
    <w:rsid w:val="00D06DA3"/>
    <w:rsid w:val="00D17833"/>
    <w:rsid w:val="00D22171"/>
    <w:rsid w:val="00D41D7B"/>
    <w:rsid w:val="00D423C0"/>
    <w:rsid w:val="00D432A0"/>
    <w:rsid w:val="00D571CF"/>
    <w:rsid w:val="00D752FF"/>
    <w:rsid w:val="00D82AAF"/>
    <w:rsid w:val="00D833D2"/>
    <w:rsid w:val="00D87A26"/>
    <w:rsid w:val="00D90B00"/>
    <w:rsid w:val="00D92BAA"/>
    <w:rsid w:val="00D94DEE"/>
    <w:rsid w:val="00D95AE4"/>
    <w:rsid w:val="00D97A5D"/>
    <w:rsid w:val="00DA0E9B"/>
    <w:rsid w:val="00DB0D95"/>
    <w:rsid w:val="00DB2BD3"/>
    <w:rsid w:val="00DC43E5"/>
    <w:rsid w:val="00DC6817"/>
    <w:rsid w:val="00DD2FC9"/>
    <w:rsid w:val="00DE0463"/>
    <w:rsid w:val="00DE4944"/>
    <w:rsid w:val="00DF20E9"/>
    <w:rsid w:val="00DF734A"/>
    <w:rsid w:val="00DF7BC7"/>
    <w:rsid w:val="00E00E5F"/>
    <w:rsid w:val="00E031BC"/>
    <w:rsid w:val="00E144C2"/>
    <w:rsid w:val="00E14E45"/>
    <w:rsid w:val="00E3224E"/>
    <w:rsid w:val="00E33146"/>
    <w:rsid w:val="00E345CE"/>
    <w:rsid w:val="00E3577D"/>
    <w:rsid w:val="00E35FAB"/>
    <w:rsid w:val="00E40E9F"/>
    <w:rsid w:val="00E425C6"/>
    <w:rsid w:val="00E5371A"/>
    <w:rsid w:val="00E561E7"/>
    <w:rsid w:val="00E61422"/>
    <w:rsid w:val="00E70AA9"/>
    <w:rsid w:val="00E75491"/>
    <w:rsid w:val="00E777BC"/>
    <w:rsid w:val="00E8174C"/>
    <w:rsid w:val="00E8797D"/>
    <w:rsid w:val="00E90FE4"/>
    <w:rsid w:val="00E9195A"/>
    <w:rsid w:val="00E935CC"/>
    <w:rsid w:val="00E958F1"/>
    <w:rsid w:val="00EA208E"/>
    <w:rsid w:val="00EA3D28"/>
    <w:rsid w:val="00EA6CCD"/>
    <w:rsid w:val="00EC29C1"/>
    <w:rsid w:val="00ED1F2B"/>
    <w:rsid w:val="00ED1FCF"/>
    <w:rsid w:val="00ED2F65"/>
    <w:rsid w:val="00ED3516"/>
    <w:rsid w:val="00EE5CBC"/>
    <w:rsid w:val="00EE74BA"/>
    <w:rsid w:val="00EF23A4"/>
    <w:rsid w:val="00F04825"/>
    <w:rsid w:val="00F107BC"/>
    <w:rsid w:val="00F17F15"/>
    <w:rsid w:val="00F22BAC"/>
    <w:rsid w:val="00F3021D"/>
    <w:rsid w:val="00F37FD0"/>
    <w:rsid w:val="00F45BC4"/>
    <w:rsid w:val="00F52F4F"/>
    <w:rsid w:val="00F53552"/>
    <w:rsid w:val="00F56732"/>
    <w:rsid w:val="00F62774"/>
    <w:rsid w:val="00F658EF"/>
    <w:rsid w:val="00F7123D"/>
    <w:rsid w:val="00F77951"/>
    <w:rsid w:val="00F77DD3"/>
    <w:rsid w:val="00F86A5E"/>
    <w:rsid w:val="00F929E8"/>
    <w:rsid w:val="00F94AA1"/>
    <w:rsid w:val="00F94C90"/>
    <w:rsid w:val="00FA4732"/>
    <w:rsid w:val="00FC6B8C"/>
    <w:rsid w:val="00FD3CC7"/>
    <w:rsid w:val="00FF4E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DA37BB"/>
  <w15:chartTrackingRefBased/>
  <w15:docId w15:val="{E7F5573F-586C-4DD2-8C75-9B2112BA2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6817"/>
    <w:rPr>
      <w:rFonts w:ascii="Arial" w:hAnsi="Arial"/>
      <w:sz w:val="24"/>
    </w:rPr>
  </w:style>
  <w:style w:type="paragraph" w:styleId="Heading1">
    <w:name w:val="heading 1"/>
    <w:basedOn w:val="Normal"/>
    <w:next w:val="Normal"/>
    <w:qFormat/>
    <w:pPr>
      <w:keepNext/>
      <w:jc w:val="center"/>
      <w:outlineLvl w:val="0"/>
    </w:pPr>
    <w:rPr>
      <w:b/>
      <w:i/>
      <w:sz w:val="18"/>
    </w:rPr>
  </w:style>
  <w:style w:type="paragraph" w:styleId="Heading2">
    <w:name w:val="heading 2"/>
    <w:basedOn w:val="Normal"/>
    <w:next w:val="Normal"/>
    <w:qFormat/>
    <w:pPr>
      <w:keepNext/>
      <w:jc w:val="both"/>
      <w:outlineLvl w:val="1"/>
    </w:pPr>
    <w:rPr>
      <w:b/>
      <w:sz w:val="18"/>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rsid w:val="00FF4EB7"/>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sz w:val="18"/>
    </w:rPr>
  </w:style>
  <w:style w:type="paragraph" w:styleId="BodyText">
    <w:name w:val="Body Text"/>
    <w:basedOn w:val="Normal"/>
    <w:pPr>
      <w:jc w:val="both"/>
    </w:pPr>
    <w:rPr>
      <w:i/>
      <w:sz w:val="18"/>
    </w:rPr>
  </w:style>
  <w:style w:type="paragraph" w:styleId="BodyTextIndent">
    <w:name w:val="Body Text Indent"/>
    <w:basedOn w:val="Normal"/>
    <w:pPr>
      <w:ind w:left="720" w:hanging="720"/>
      <w:jc w:val="both"/>
    </w:pPr>
    <w:rPr>
      <w:sz w:val="2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Body">
    <w:name w:val="Body"/>
    <w:basedOn w:val="Normal"/>
    <w:rsid w:val="00512956"/>
    <w:pPr>
      <w:tabs>
        <w:tab w:val="left" w:pos="851"/>
        <w:tab w:val="left" w:pos="1843"/>
        <w:tab w:val="left" w:pos="3119"/>
        <w:tab w:val="left" w:pos="4253"/>
      </w:tabs>
      <w:spacing w:after="240" w:line="312" w:lineRule="auto"/>
      <w:jc w:val="both"/>
    </w:pPr>
    <w:rPr>
      <w:rFonts w:ascii="Verdana" w:hAnsi="Verdana"/>
      <w:sz w:val="20"/>
    </w:rPr>
  </w:style>
  <w:style w:type="paragraph" w:customStyle="1" w:styleId="aDefinition">
    <w:name w:val="(a) Definition"/>
    <w:basedOn w:val="Body"/>
    <w:rsid w:val="00512956"/>
    <w:pPr>
      <w:tabs>
        <w:tab w:val="clear" w:pos="851"/>
        <w:tab w:val="clear" w:pos="1843"/>
        <w:tab w:val="clear" w:pos="3119"/>
        <w:tab w:val="clear" w:pos="4253"/>
      </w:tabs>
    </w:pPr>
  </w:style>
  <w:style w:type="paragraph" w:customStyle="1" w:styleId="iDefinition">
    <w:name w:val="(i) Definition"/>
    <w:basedOn w:val="Body"/>
    <w:rsid w:val="00512956"/>
    <w:pPr>
      <w:numPr>
        <w:ilvl w:val="1"/>
        <w:numId w:val="19"/>
      </w:numPr>
      <w:tabs>
        <w:tab w:val="clear" w:pos="851"/>
        <w:tab w:val="clear" w:pos="3119"/>
        <w:tab w:val="clear" w:pos="4253"/>
      </w:tabs>
    </w:pPr>
  </w:style>
  <w:style w:type="paragraph" w:customStyle="1" w:styleId="Bullet1">
    <w:name w:val="Bullet 1"/>
    <w:basedOn w:val="Normal"/>
    <w:rsid w:val="00512956"/>
    <w:pPr>
      <w:numPr>
        <w:numId w:val="16"/>
      </w:numPr>
      <w:spacing w:after="240" w:line="312" w:lineRule="auto"/>
      <w:jc w:val="both"/>
    </w:pPr>
    <w:rPr>
      <w:rFonts w:ascii="Verdana" w:hAnsi="Verdana"/>
      <w:sz w:val="20"/>
    </w:rPr>
  </w:style>
  <w:style w:type="paragraph" w:customStyle="1" w:styleId="Bullet2">
    <w:name w:val="Bullet 2"/>
    <w:basedOn w:val="Normal"/>
    <w:rsid w:val="00512956"/>
    <w:pPr>
      <w:numPr>
        <w:ilvl w:val="1"/>
        <w:numId w:val="16"/>
      </w:numPr>
      <w:spacing w:after="240" w:line="312" w:lineRule="auto"/>
      <w:jc w:val="both"/>
    </w:pPr>
    <w:rPr>
      <w:rFonts w:ascii="Verdana" w:hAnsi="Verdana"/>
      <w:sz w:val="20"/>
    </w:rPr>
  </w:style>
  <w:style w:type="paragraph" w:customStyle="1" w:styleId="Bullet3">
    <w:name w:val="Bullet 3"/>
    <w:basedOn w:val="Normal"/>
    <w:rsid w:val="00512956"/>
    <w:pPr>
      <w:numPr>
        <w:ilvl w:val="2"/>
        <w:numId w:val="16"/>
      </w:numPr>
      <w:spacing w:after="240" w:line="312" w:lineRule="auto"/>
      <w:jc w:val="both"/>
    </w:pPr>
    <w:rPr>
      <w:rFonts w:ascii="Verdana" w:hAnsi="Verdana"/>
      <w:sz w:val="20"/>
    </w:rPr>
  </w:style>
  <w:style w:type="paragraph" w:customStyle="1" w:styleId="Level1">
    <w:name w:val="Level 1"/>
    <w:basedOn w:val="Normal"/>
    <w:rsid w:val="00512956"/>
    <w:pPr>
      <w:numPr>
        <w:numId w:val="17"/>
      </w:numPr>
      <w:spacing w:after="240" w:line="312" w:lineRule="auto"/>
      <w:jc w:val="both"/>
      <w:outlineLvl w:val="0"/>
    </w:pPr>
    <w:rPr>
      <w:rFonts w:ascii="Verdana" w:hAnsi="Verdana"/>
      <w:sz w:val="20"/>
    </w:rPr>
  </w:style>
  <w:style w:type="character" w:customStyle="1" w:styleId="Level1asHeadingtext">
    <w:name w:val="Level 1 as Heading (text)"/>
    <w:rsid w:val="00512956"/>
    <w:rPr>
      <w:b/>
    </w:rPr>
  </w:style>
  <w:style w:type="paragraph" w:customStyle="1" w:styleId="Level2">
    <w:name w:val="Level 2"/>
    <w:basedOn w:val="Normal"/>
    <w:rsid w:val="00512956"/>
    <w:pPr>
      <w:numPr>
        <w:ilvl w:val="1"/>
        <w:numId w:val="17"/>
      </w:numPr>
      <w:spacing w:after="240" w:line="312" w:lineRule="auto"/>
      <w:jc w:val="both"/>
      <w:outlineLvl w:val="1"/>
    </w:pPr>
    <w:rPr>
      <w:rFonts w:ascii="Verdana" w:hAnsi="Verdana"/>
      <w:sz w:val="20"/>
    </w:rPr>
  </w:style>
  <w:style w:type="character" w:customStyle="1" w:styleId="Level2asHeadingtext">
    <w:name w:val="Level 2 as Heading (text)"/>
    <w:rsid w:val="00512956"/>
    <w:rPr>
      <w:b/>
    </w:rPr>
  </w:style>
  <w:style w:type="paragraph" w:customStyle="1" w:styleId="Level3">
    <w:name w:val="Level 3"/>
    <w:basedOn w:val="Normal"/>
    <w:rsid w:val="00512956"/>
    <w:pPr>
      <w:numPr>
        <w:ilvl w:val="2"/>
        <w:numId w:val="17"/>
      </w:numPr>
      <w:spacing w:after="240" w:line="312" w:lineRule="auto"/>
      <w:jc w:val="both"/>
      <w:outlineLvl w:val="2"/>
    </w:pPr>
    <w:rPr>
      <w:rFonts w:ascii="Verdana" w:hAnsi="Verdana"/>
      <w:sz w:val="20"/>
    </w:rPr>
  </w:style>
  <w:style w:type="paragraph" w:customStyle="1" w:styleId="Level4">
    <w:name w:val="Level 4"/>
    <w:basedOn w:val="Normal"/>
    <w:rsid w:val="00512956"/>
    <w:pPr>
      <w:numPr>
        <w:ilvl w:val="3"/>
        <w:numId w:val="17"/>
      </w:numPr>
      <w:spacing w:after="240" w:line="312" w:lineRule="auto"/>
      <w:jc w:val="both"/>
      <w:outlineLvl w:val="3"/>
    </w:pPr>
    <w:rPr>
      <w:rFonts w:ascii="Verdana" w:hAnsi="Verdana"/>
      <w:sz w:val="20"/>
    </w:rPr>
  </w:style>
  <w:style w:type="paragraph" w:customStyle="1" w:styleId="Level5">
    <w:name w:val="Level 5"/>
    <w:basedOn w:val="Normal"/>
    <w:rsid w:val="00512956"/>
    <w:pPr>
      <w:numPr>
        <w:ilvl w:val="4"/>
        <w:numId w:val="17"/>
      </w:numPr>
      <w:spacing w:after="240" w:line="312" w:lineRule="auto"/>
      <w:jc w:val="both"/>
      <w:outlineLvl w:val="4"/>
    </w:pPr>
    <w:rPr>
      <w:rFonts w:ascii="Verdana" w:hAnsi="Verdana"/>
      <w:sz w:val="20"/>
    </w:rPr>
  </w:style>
  <w:style w:type="paragraph" w:customStyle="1" w:styleId="ScheduleTitle">
    <w:name w:val="Schedule Title"/>
    <w:basedOn w:val="Body"/>
    <w:rsid w:val="00512956"/>
    <w:pPr>
      <w:keepNext/>
      <w:tabs>
        <w:tab w:val="clear" w:pos="851"/>
        <w:tab w:val="clear" w:pos="1843"/>
        <w:tab w:val="clear" w:pos="3119"/>
        <w:tab w:val="clear" w:pos="4253"/>
      </w:tabs>
      <w:spacing w:after="480" w:line="240" w:lineRule="auto"/>
      <w:jc w:val="center"/>
    </w:pPr>
    <w:rPr>
      <w:b/>
    </w:rPr>
  </w:style>
  <w:style w:type="paragraph" w:customStyle="1" w:styleId="Sideheading">
    <w:name w:val="Sideheading"/>
    <w:basedOn w:val="Body"/>
    <w:rsid w:val="00512956"/>
    <w:pPr>
      <w:tabs>
        <w:tab w:val="clear" w:pos="851"/>
        <w:tab w:val="clear" w:pos="1843"/>
        <w:tab w:val="clear" w:pos="3119"/>
        <w:tab w:val="clear" w:pos="4253"/>
      </w:tabs>
    </w:pPr>
    <w:rPr>
      <w:b/>
      <w:caps/>
    </w:rPr>
  </w:style>
  <w:style w:type="paragraph" w:styleId="TOC1">
    <w:name w:val="toc 1"/>
    <w:basedOn w:val="Body"/>
    <w:next w:val="Normal"/>
    <w:semiHidden/>
    <w:rsid w:val="00512956"/>
    <w:pPr>
      <w:tabs>
        <w:tab w:val="clear" w:pos="1843"/>
        <w:tab w:val="clear" w:pos="3119"/>
        <w:tab w:val="clear" w:pos="4253"/>
        <w:tab w:val="right" w:leader="dot" w:pos="9072"/>
      </w:tabs>
      <w:spacing w:after="60" w:line="240" w:lineRule="auto"/>
      <w:ind w:left="851" w:right="851" w:hanging="851"/>
    </w:pPr>
    <w:rPr>
      <w:caps/>
      <w:noProof/>
    </w:rPr>
  </w:style>
  <w:style w:type="paragraph" w:styleId="TOC5">
    <w:name w:val="toc 5"/>
    <w:basedOn w:val="TOC1"/>
    <w:next w:val="Normal"/>
    <w:semiHidden/>
    <w:rsid w:val="00512956"/>
    <w:pPr>
      <w:tabs>
        <w:tab w:val="clear" w:pos="851"/>
      </w:tabs>
      <w:ind w:firstLine="0"/>
    </w:pPr>
    <w:rPr>
      <w:caps w:val="0"/>
    </w:rPr>
  </w:style>
  <w:style w:type="paragraph" w:customStyle="1" w:styleId="N1">
    <w:name w:val="N1"/>
    <w:basedOn w:val="Normal"/>
    <w:next w:val="N2"/>
    <w:rsid w:val="00A040EA"/>
    <w:pPr>
      <w:numPr>
        <w:numId w:val="37"/>
      </w:numPr>
      <w:spacing w:before="160" w:line="220" w:lineRule="atLeast"/>
      <w:jc w:val="both"/>
    </w:pPr>
    <w:rPr>
      <w:rFonts w:ascii="Times New Roman" w:hAnsi="Times New Roman"/>
      <w:sz w:val="21"/>
      <w:lang w:eastAsia="en-US"/>
    </w:rPr>
  </w:style>
  <w:style w:type="paragraph" w:customStyle="1" w:styleId="N2">
    <w:name w:val="N2"/>
    <w:basedOn w:val="N1"/>
    <w:rsid w:val="00A040EA"/>
    <w:pPr>
      <w:numPr>
        <w:ilvl w:val="1"/>
      </w:numPr>
      <w:spacing w:before="80"/>
    </w:pPr>
  </w:style>
  <w:style w:type="paragraph" w:customStyle="1" w:styleId="N3">
    <w:name w:val="N3"/>
    <w:basedOn w:val="N2"/>
    <w:rsid w:val="00A040EA"/>
    <w:pPr>
      <w:numPr>
        <w:ilvl w:val="2"/>
      </w:numPr>
    </w:pPr>
  </w:style>
  <w:style w:type="paragraph" w:customStyle="1" w:styleId="N4">
    <w:name w:val="N4"/>
    <w:basedOn w:val="N3"/>
    <w:rsid w:val="00A040EA"/>
    <w:pPr>
      <w:numPr>
        <w:ilvl w:val="3"/>
      </w:numPr>
    </w:pPr>
  </w:style>
  <w:style w:type="paragraph" w:customStyle="1" w:styleId="N5">
    <w:name w:val="N5"/>
    <w:basedOn w:val="N4"/>
    <w:rsid w:val="00A040EA"/>
    <w:pPr>
      <w:numPr>
        <w:ilvl w:val="4"/>
      </w:numPr>
    </w:pPr>
  </w:style>
  <w:style w:type="table" w:styleId="TableGrid">
    <w:name w:val="Table Grid"/>
    <w:basedOn w:val="TableNormal"/>
    <w:uiPriority w:val="59"/>
    <w:rsid w:val="00F71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09E2"/>
    <w:pPr>
      <w:ind w:left="720"/>
    </w:pPr>
  </w:style>
  <w:style w:type="character" w:styleId="Hyperlink">
    <w:name w:val="Hyperlink"/>
    <w:rsid w:val="00A710F0"/>
    <w:rPr>
      <w:color w:val="0000FF"/>
      <w:u w:val="single"/>
    </w:rPr>
  </w:style>
  <w:style w:type="character" w:styleId="FollowedHyperlink">
    <w:name w:val="FollowedHyperlink"/>
    <w:rsid w:val="00A710F0"/>
    <w:rPr>
      <w:color w:val="800080"/>
      <w:u w:val="single"/>
    </w:rPr>
  </w:style>
  <w:style w:type="paragraph" w:customStyle="1" w:styleId="1AutoList1">
    <w:name w:val="1AutoList1"/>
    <w:rsid w:val="00092379"/>
    <w:pPr>
      <w:widowControl w:val="0"/>
      <w:tabs>
        <w:tab w:val="left" w:pos="720"/>
      </w:tabs>
      <w:autoSpaceDE w:val="0"/>
      <w:autoSpaceDN w:val="0"/>
      <w:adjustRightInd w:val="0"/>
      <w:ind w:left="720" w:hanging="720"/>
      <w:jc w:val="both"/>
    </w:pPr>
    <w:rPr>
      <w:rFonts w:ascii="Gill Sans" w:hAnsi="Gill Sans"/>
      <w:sz w:val="24"/>
      <w:szCs w:val="24"/>
    </w:rPr>
  </w:style>
  <w:style w:type="paragraph" w:customStyle="1" w:styleId="2AutoList1">
    <w:name w:val="2AutoList1"/>
    <w:rsid w:val="00092379"/>
    <w:pPr>
      <w:widowControl w:val="0"/>
      <w:tabs>
        <w:tab w:val="left" w:pos="720"/>
        <w:tab w:val="left" w:pos="1440"/>
      </w:tabs>
      <w:autoSpaceDE w:val="0"/>
      <w:autoSpaceDN w:val="0"/>
      <w:adjustRightInd w:val="0"/>
      <w:ind w:left="1440" w:hanging="720"/>
      <w:jc w:val="both"/>
    </w:pPr>
    <w:rPr>
      <w:rFonts w:ascii="Gill Sans" w:hAnsi="Gill Sans"/>
      <w:sz w:val="24"/>
      <w:szCs w:val="24"/>
    </w:rPr>
  </w:style>
  <w:style w:type="paragraph" w:styleId="BalloonText">
    <w:name w:val="Balloon Text"/>
    <w:basedOn w:val="Normal"/>
    <w:link w:val="BalloonTextChar"/>
    <w:rsid w:val="006B3EB9"/>
    <w:rPr>
      <w:rFonts w:ascii="Tahoma" w:hAnsi="Tahoma" w:cs="Tahoma"/>
      <w:sz w:val="16"/>
      <w:szCs w:val="16"/>
    </w:rPr>
  </w:style>
  <w:style w:type="character" w:customStyle="1" w:styleId="BalloonTextChar">
    <w:name w:val="Balloon Text Char"/>
    <w:link w:val="BalloonText"/>
    <w:rsid w:val="006B3EB9"/>
    <w:rPr>
      <w:rFonts w:ascii="Tahoma" w:hAnsi="Tahoma" w:cs="Tahoma"/>
      <w:sz w:val="16"/>
      <w:szCs w:val="16"/>
    </w:rPr>
  </w:style>
  <w:style w:type="character" w:customStyle="1" w:styleId="TitleChar">
    <w:name w:val="Title Char"/>
    <w:basedOn w:val="DefaultParagraphFont"/>
    <w:link w:val="Title"/>
    <w:rsid w:val="00293C36"/>
    <w:rPr>
      <w:rFonts w:ascii="Arial" w:hAnsi="Arial"/>
      <w:b/>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370309">
      <w:bodyDiv w:val="1"/>
      <w:marLeft w:val="0"/>
      <w:marRight w:val="0"/>
      <w:marTop w:val="0"/>
      <w:marBottom w:val="0"/>
      <w:divBdr>
        <w:top w:val="none" w:sz="0" w:space="0" w:color="auto"/>
        <w:left w:val="none" w:sz="0" w:space="0" w:color="auto"/>
        <w:bottom w:val="none" w:sz="0" w:space="0" w:color="auto"/>
        <w:right w:val="none" w:sz="0" w:space="0" w:color="auto"/>
      </w:divBdr>
    </w:div>
    <w:div w:id="216085976">
      <w:bodyDiv w:val="1"/>
      <w:marLeft w:val="0"/>
      <w:marRight w:val="0"/>
      <w:marTop w:val="0"/>
      <w:marBottom w:val="0"/>
      <w:divBdr>
        <w:top w:val="none" w:sz="0" w:space="0" w:color="auto"/>
        <w:left w:val="none" w:sz="0" w:space="0" w:color="auto"/>
        <w:bottom w:val="none" w:sz="0" w:space="0" w:color="auto"/>
        <w:right w:val="none" w:sz="0" w:space="0" w:color="auto"/>
      </w:divBdr>
    </w:div>
    <w:div w:id="233246439">
      <w:bodyDiv w:val="1"/>
      <w:marLeft w:val="0"/>
      <w:marRight w:val="0"/>
      <w:marTop w:val="0"/>
      <w:marBottom w:val="0"/>
      <w:divBdr>
        <w:top w:val="none" w:sz="0" w:space="0" w:color="auto"/>
        <w:left w:val="none" w:sz="0" w:space="0" w:color="auto"/>
        <w:bottom w:val="none" w:sz="0" w:space="0" w:color="auto"/>
        <w:right w:val="none" w:sz="0" w:space="0" w:color="auto"/>
      </w:divBdr>
    </w:div>
    <w:div w:id="297343153">
      <w:bodyDiv w:val="1"/>
      <w:marLeft w:val="0"/>
      <w:marRight w:val="0"/>
      <w:marTop w:val="0"/>
      <w:marBottom w:val="0"/>
      <w:divBdr>
        <w:top w:val="none" w:sz="0" w:space="0" w:color="auto"/>
        <w:left w:val="none" w:sz="0" w:space="0" w:color="auto"/>
        <w:bottom w:val="none" w:sz="0" w:space="0" w:color="auto"/>
        <w:right w:val="none" w:sz="0" w:space="0" w:color="auto"/>
      </w:divBdr>
    </w:div>
    <w:div w:id="511990589">
      <w:bodyDiv w:val="1"/>
      <w:marLeft w:val="0"/>
      <w:marRight w:val="0"/>
      <w:marTop w:val="0"/>
      <w:marBottom w:val="0"/>
      <w:divBdr>
        <w:top w:val="none" w:sz="0" w:space="0" w:color="auto"/>
        <w:left w:val="none" w:sz="0" w:space="0" w:color="auto"/>
        <w:bottom w:val="none" w:sz="0" w:space="0" w:color="auto"/>
        <w:right w:val="none" w:sz="0" w:space="0" w:color="auto"/>
      </w:divBdr>
    </w:div>
    <w:div w:id="613099424">
      <w:bodyDiv w:val="1"/>
      <w:marLeft w:val="0"/>
      <w:marRight w:val="0"/>
      <w:marTop w:val="0"/>
      <w:marBottom w:val="0"/>
      <w:divBdr>
        <w:top w:val="none" w:sz="0" w:space="0" w:color="auto"/>
        <w:left w:val="none" w:sz="0" w:space="0" w:color="auto"/>
        <w:bottom w:val="none" w:sz="0" w:space="0" w:color="auto"/>
        <w:right w:val="none" w:sz="0" w:space="0" w:color="auto"/>
      </w:divBdr>
    </w:div>
    <w:div w:id="693844019">
      <w:bodyDiv w:val="1"/>
      <w:marLeft w:val="0"/>
      <w:marRight w:val="0"/>
      <w:marTop w:val="0"/>
      <w:marBottom w:val="0"/>
      <w:divBdr>
        <w:top w:val="none" w:sz="0" w:space="0" w:color="auto"/>
        <w:left w:val="none" w:sz="0" w:space="0" w:color="auto"/>
        <w:bottom w:val="none" w:sz="0" w:space="0" w:color="auto"/>
        <w:right w:val="none" w:sz="0" w:space="0" w:color="auto"/>
      </w:divBdr>
    </w:div>
    <w:div w:id="737678595">
      <w:bodyDiv w:val="1"/>
      <w:marLeft w:val="0"/>
      <w:marRight w:val="0"/>
      <w:marTop w:val="0"/>
      <w:marBottom w:val="0"/>
      <w:divBdr>
        <w:top w:val="none" w:sz="0" w:space="0" w:color="auto"/>
        <w:left w:val="none" w:sz="0" w:space="0" w:color="auto"/>
        <w:bottom w:val="none" w:sz="0" w:space="0" w:color="auto"/>
        <w:right w:val="none" w:sz="0" w:space="0" w:color="auto"/>
      </w:divBdr>
    </w:div>
    <w:div w:id="766848107">
      <w:bodyDiv w:val="1"/>
      <w:marLeft w:val="0"/>
      <w:marRight w:val="0"/>
      <w:marTop w:val="0"/>
      <w:marBottom w:val="0"/>
      <w:divBdr>
        <w:top w:val="none" w:sz="0" w:space="0" w:color="auto"/>
        <w:left w:val="none" w:sz="0" w:space="0" w:color="auto"/>
        <w:bottom w:val="none" w:sz="0" w:space="0" w:color="auto"/>
        <w:right w:val="none" w:sz="0" w:space="0" w:color="auto"/>
      </w:divBdr>
    </w:div>
    <w:div w:id="825785424">
      <w:bodyDiv w:val="1"/>
      <w:marLeft w:val="0"/>
      <w:marRight w:val="0"/>
      <w:marTop w:val="0"/>
      <w:marBottom w:val="0"/>
      <w:divBdr>
        <w:top w:val="none" w:sz="0" w:space="0" w:color="auto"/>
        <w:left w:val="none" w:sz="0" w:space="0" w:color="auto"/>
        <w:bottom w:val="none" w:sz="0" w:space="0" w:color="auto"/>
        <w:right w:val="none" w:sz="0" w:space="0" w:color="auto"/>
      </w:divBdr>
    </w:div>
    <w:div w:id="834884848">
      <w:bodyDiv w:val="1"/>
      <w:marLeft w:val="0"/>
      <w:marRight w:val="0"/>
      <w:marTop w:val="0"/>
      <w:marBottom w:val="0"/>
      <w:divBdr>
        <w:top w:val="none" w:sz="0" w:space="0" w:color="auto"/>
        <w:left w:val="none" w:sz="0" w:space="0" w:color="auto"/>
        <w:bottom w:val="none" w:sz="0" w:space="0" w:color="auto"/>
        <w:right w:val="none" w:sz="0" w:space="0" w:color="auto"/>
      </w:divBdr>
    </w:div>
    <w:div w:id="862406339">
      <w:bodyDiv w:val="1"/>
      <w:marLeft w:val="0"/>
      <w:marRight w:val="0"/>
      <w:marTop w:val="0"/>
      <w:marBottom w:val="0"/>
      <w:divBdr>
        <w:top w:val="none" w:sz="0" w:space="0" w:color="auto"/>
        <w:left w:val="none" w:sz="0" w:space="0" w:color="auto"/>
        <w:bottom w:val="none" w:sz="0" w:space="0" w:color="auto"/>
        <w:right w:val="none" w:sz="0" w:space="0" w:color="auto"/>
      </w:divBdr>
    </w:div>
    <w:div w:id="977495605">
      <w:bodyDiv w:val="1"/>
      <w:marLeft w:val="0"/>
      <w:marRight w:val="0"/>
      <w:marTop w:val="0"/>
      <w:marBottom w:val="0"/>
      <w:divBdr>
        <w:top w:val="none" w:sz="0" w:space="0" w:color="auto"/>
        <w:left w:val="none" w:sz="0" w:space="0" w:color="auto"/>
        <w:bottom w:val="none" w:sz="0" w:space="0" w:color="auto"/>
        <w:right w:val="none" w:sz="0" w:space="0" w:color="auto"/>
      </w:divBdr>
    </w:div>
    <w:div w:id="1037779519">
      <w:bodyDiv w:val="1"/>
      <w:marLeft w:val="0"/>
      <w:marRight w:val="0"/>
      <w:marTop w:val="0"/>
      <w:marBottom w:val="0"/>
      <w:divBdr>
        <w:top w:val="none" w:sz="0" w:space="0" w:color="auto"/>
        <w:left w:val="none" w:sz="0" w:space="0" w:color="auto"/>
        <w:bottom w:val="none" w:sz="0" w:space="0" w:color="auto"/>
        <w:right w:val="none" w:sz="0" w:space="0" w:color="auto"/>
      </w:divBdr>
    </w:div>
    <w:div w:id="1128352060">
      <w:bodyDiv w:val="1"/>
      <w:marLeft w:val="0"/>
      <w:marRight w:val="0"/>
      <w:marTop w:val="0"/>
      <w:marBottom w:val="0"/>
      <w:divBdr>
        <w:top w:val="none" w:sz="0" w:space="0" w:color="auto"/>
        <w:left w:val="none" w:sz="0" w:space="0" w:color="auto"/>
        <w:bottom w:val="none" w:sz="0" w:space="0" w:color="auto"/>
        <w:right w:val="none" w:sz="0" w:space="0" w:color="auto"/>
      </w:divBdr>
    </w:div>
    <w:div w:id="1255818946">
      <w:bodyDiv w:val="1"/>
      <w:marLeft w:val="0"/>
      <w:marRight w:val="0"/>
      <w:marTop w:val="0"/>
      <w:marBottom w:val="0"/>
      <w:divBdr>
        <w:top w:val="none" w:sz="0" w:space="0" w:color="auto"/>
        <w:left w:val="none" w:sz="0" w:space="0" w:color="auto"/>
        <w:bottom w:val="none" w:sz="0" w:space="0" w:color="auto"/>
        <w:right w:val="none" w:sz="0" w:space="0" w:color="auto"/>
      </w:divBdr>
    </w:div>
    <w:div w:id="1370448068">
      <w:bodyDiv w:val="1"/>
      <w:marLeft w:val="0"/>
      <w:marRight w:val="0"/>
      <w:marTop w:val="0"/>
      <w:marBottom w:val="0"/>
      <w:divBdr>
        <w:top w:val="none" w:sz="0" w:space="0" w:color="auto"/>
        <w:left w:val="none" w:sz="0" w:space="0" w:color="auto"/>
        <w:bottom w:val="none" w:sz="0" w:space="0" w:color="auto"/>
        <w:right w:val="none" w:sz="0" w:space="0" w:color="auto"/>
      </w:divBdr>
    </w:div>
    <w:div w:id="1423526848">
      <w:bodyDiv w:val="1"/>
      <w:marLeft w:val="0"/>
      <w:marRight w:val="0"/>
      <w:marTop w:val="0"/>
      <w:marBottom w:val="0"/>
      <w:divBdr>
        <w:top w:val="none" w:sz="0" w:space="0" w:color="auto"/>
        <w:left w:val="none" w:sz="0" w:space="0" w:color="auto"/>
        <w:bottom w:val="none" w:sz="0" w:space="0" w:color="auto"/>
        <w:right w:val="none" w:sz="0" w:space="0" w:color="auto"/>
      </w:divBdr>
    </w:div>
    <w:div w:id="1781950276">
      <w:bodyDiv w:val="1"/>
      <w:marLeft w:val="0"/>
      <w:marRight w:val="0"/>
      <w:marTop w:val="0"/>
      <w:marBottom w:val="0"/>
      <w:divBdr>
        <w:top w:val="none" w:sz="0" w:space="0" w:color="auto"/>
        <w:left w:val="none" w:sz="0" w:space="0" w:color="auto"/>
        <w:bottom w:val="none" w:sz="0" w:space="0" w:color="auto"/>
        <w:right w:val="none" w:sz="0" w:space="0" w:color="auto"/>
      </w:divBdr>
    </w:div>
    <w:div w:id="1858999806">
      <w:bodyDiv w:val="1"/>
      <w:marLeft w:val="0"/>
      <w:marRight w:val="0"/>
      <w:marTop w:val="0"/>
      <w:marBottom w:val="0"/>
      <w:divBdr>
        <w:top w:val="none" w:sz="0" w:space="0" w:color="auto"/>
        <w:left w:val="none" w:sz="0" w:space="0" w:color="auto"/>
        <w:bottom w:val="none" w:sz="0" w:space="0" w:color="auto"/>
        <w:right w:val="none" w:sz="0" w:space="0" w:color="auto"/>
      </w:divBdr>
    </w:div>
    <w:div w:id="1902207615">
      <w:bodyDiv w:val="1"/>
      <w:marLeft w:val="0"/>
      <w:marRight w:val="0"/>
      <w:marTop w:val="0"/>
      <w:marBottom w:val="0"/>
      <w:divBdr>
        <w:top w:val="none" w:sz="0" w:space="0" w:color="auto"/>
        <w:left w:val="none" w:sz="0" w:space="0" w:color="auto"/>
        <w:bottom w:val="none" w:sz="0" w:space="0" w:color="auto"/>
        <w:right w:val="none" w:sz="0" w:space="0" w:color="auto"/>
      </w:divBdr>
    </w:div>
    <w:div w:id="1907837697">
      <w:bodyDiv w:val="1"/>
      <w:marLeft w:val="0"/>
      <w:marRight w:val="0"/>
      <w:marTop w:val="0"/>
      <w:marBottom w:val="0"/>
      <w:divBdr>
        <w:top w:val="none" w:sz="0" w:space="0" w:color="auto"/>
        <w:left w:val="none" w:sz="0" w:space="0" w:color="auto"/>
        <w:bottom w:val="none" w:sz="0" w:space="0" w:color="auto"/>
        <w:right w:val="none" w:sz="0" w:space="0" w:color="auto"/>
      </w:divBdr>
    </w:div>
    <w:div w:id="1994723258">
      <w:bodyDiv w:val="1"/>
      <w:marLeft w:val="0"/>
      <w:marRight w:val="0"/>
      <w:marTop w:val="0"/>
      <w:marBottom w:val="0"/>
      <w:divBdr>
        <w:top w:val="none" w:sz="0" w:space="0" w:color="auto"/>
        <w:left w:val="none" w:sz="0" w:space="0" w:color="auto"/>
        <w:bottom w:val="none" w:sz="0" w:space="0" w:color="auto"/>
        <w:right w:val="none" w:sz="0" w:space="0" w:color="auto"/>
      </w:divBdr>
    </w:div>
    <w:div w:id="2055502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riversidecollege.ac.uk/?_id=781" TargetMode="External"/><Relationship Id="rId4" Type="http://schemas.openxmlformats.org/officeDocument/2006/relationships/settings" Target="settings.xml"/><Relationship Id="rId9" Type="http://schemas.openxmlformats.org/officeDocument/2006/relationships/hyperlink" Target="http://www.riversidecollege.ac.uk/website/index.php/about-riverside/"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D80391-2F01-4715-A879-51308B6CD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60</Pages>
  <Words>17164</Words>
  <Characters>97839</Characters>
  <Application>Microsoft Office Word</Application>
  <DocSecurity>0</DocSecurity>
  <Lines>815</Lines>
  <Paragraphs>229</Paragraphs>
  <ScaleCrop>false</ScaleCrop>
  <HeadingPairs>
    <vt:vector size="2" baseType="variant">
      <vt:variant>
        <vt:lpstr>Title</vt:lpstr>
      </vt:variant>
      <vt:variant>
        <vt:i4>1</vt:i4>
      </vt:variant>
    </vt:vector>
  </HeadingPairs>
  <TitlesOfParts>
    <vt:vector size="1" baseType="lpstr">
      <vt:lpstr>BARNSLEY COLLEGE</vt:lpstr>
    </vt:vector>
  </TitlesOfParts>
  <Company>Barnsley College</Company>
  <LinksUpToDate>false</LinksUpToDate>
  <CharactersWithSpaces>114774</CharactersWithSpaces>
  <SharedDoc>false</SharedDoc>
  <HLinks>
    <vt:vector size="12" baseType="variant">
      <vt:variant>
        <vt:i4>2031667</vt:i4>
      </vt:variant>
      <vt:variant>
        <vt:i4>6</vt:i4>
      </vt:variant>
      <vt:variant>
        <vt:i4>0</vt:i4>
      </vt:variant>
      <vt:variant>
        <vt:i4>5</vt:i4>
      </vt:variant>
      <vt:variant>
        <vt:lpwstr>http://www.riversidecollege.ac.uk/?_id=781</vt:lpwstr>
      </vt:variant>
      <vt:variant>
        <vt:lpwstr/>
      </vt:variant>
      <vt:variant>
        <vt:i4>196620</vt:i4>
      </vt:variant>
      <vt:variant>
        <vt:i4>0</vt:i4>
      </vt:variant>
      <vt:variant>
        <vt:i4>0</vt:i4>
      </vt:variant>
      <vt:variant>
        <vt:i4>5</vt:i4>
      </vt:variant>
      <vt:variant>
        <vt:lpwstr>http://www.riversidecollege.ac.uk/website/index.php/about-riverside/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BARNSLEY COLLEGE</dc:title>
  <dc:subject/>
  <dc:creator>m.bray</dc:creator>
  <cp:keywords/>
  <cp:lastModifiedBy>Venables, Lesley</cp:lastModifiedBy>
  <cp:revision>3</cp:revision>
  <cp:lastPrinted>2017-06-28T14:58:00Z</cp:lastPrinted>
  <dcterms:created xsi:type="dcterms:W3CDTF">2017-10-30T10:29:00Z</dcterms:created>
  <dcterms:modified xsi:type="dcterms:W3CDTF">2017-10-30T11:36:00Z</dcterms:modified>
</cp:coreProperties>
</file>